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  <w:gridCol w:w="421"/>
        <w:gridCol w:w="5381"/>
      </w:tblGrid>
      <w:tr w:rsidR="00E54436" w:rsidTr="00202D71">
        <w:trPr>
          <w:trHeight w:val="112"/>
        </w:trPr>
        <w:tc>
          <w:tcPr>
            <w:tcW w:w="5381" w:type="dxa"/>
          </w:tcPr>
          <w:p w:rsidR="00E54436" w:rsidRDefault="00E54436" w:rsidP="00E544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Papyrus" w:hAnsi="Papyrus"/>
                <w:b/>
                <w:color w:val="1F497D" w:themeColor="text2"/>
                <w:sz w:val="28"/>
                <w:szCs w:val="28"/>
              </w:rPr>
              <w:t>MANITOWOC PUBLIC LIBRARY</w:t>
            </w:r>
            <w:r w:rsidRPr="00991AA7">
              <w:rPr>
                <w:rFonts w:ascii="Papyrus" w:hAnsi="Papyrus"/>
                <w:color w:val="1F497D" w:themeColor="text2"/>
                <w:sz w:val="28"/>
                <w:szCs w:val="28"/>
              </w:rPr>
              <w:br/>
            </w:r>
            <w:r w:rsidRPr="00991AA7">
              <w:rPr>
                <w:rFonts w:ascii="Papyrus" w:hAnsi="Papyrus"/>
                <w:color w:val="1F497D" w:themeColor="text2"/>
              </w:rPr>
              <w:t>707 Quay St. Manitowoc WI 54220  920-686-3000</w:t>
            </w:r>
            <w:r w:rsidRPr="00991AA7">
              <w:rPr>
                <w:sz w:val="28"/>
                <w:szCs w:val="28"/>
              </w:rPr>
              <w:br/>
            </w:r>
            <w:r w:rsidRPr="00991AA7">
              <w:rPr>
                <w:sz w:val="28"/>
                <w:szCs w:val="28"/>
              </w:rPr>
              <w:br/>
              <w:t xml:space="preserve">KINDLE Date Due: </w:t>
            </w:r>
          </w:p>
          <w:p w:rsidR="00202D71" w:rsidRDefault="00E54436" w:rsidP="00E544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991AA7">
              <w:rPr>
                <w:sz w:val="28"/>
                <w:szCs w:val="28"/>
              </w:rPr>
              <w:t>________________________</w:t>
            </w:r>
          </w:p>
          <w:p w:rsidR="00E54436" w:rsidRPr="00991AA7" w:rsidRDefault="00E54436" w:rsidP="00E544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202D71" w:rsidRDefault="00E54436" w:rsidP="00E5443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991AA7">
              <w:rPr>
                <w:b/>
                <w:bCs/>
                <w:i/>
                <w:iCs/>
                <w:sz w:val="28"/>
                <w:szCs w:val="28"/>
              </w:rPr>
              <w:t xml:space="preserve">*Important:  Fines for overdue E-Readers apply to patrons at a rate of </w:t>
            </w:r>
            <w:r w:rsidRPr="00202D71">
              <w:rPr>
                <w:b/>
                <w:bCs/>
                <w:iCs/>
                <w:sz w:val="28"/>
                <w:szCs w:val="28"/>
              </w:rPr>
              <w:t>$5.00 per day</w:t>
            </w:r>
            <w:r w:rsidRPr="00991AA7">
              <w:rPr>
                <w:i/>
                <w:iCs/>
                <w:sz w:val="28"/>
                <w:szCs w:val="28"/>
              </w:rPr>
              <w:t xml:space="preserve">.  </w:t>
            </w:r>
            <w:r w:rsidRPr="00991AA7">
              <w:rPr>
                <w:b/>
                <w:bCs/>
                <w:i/>
                <w:iCs/>
                <w:sz w:val="28"/>
                <w:szCs w:val="28"/>
              </w:rPr>
              <w:t xml:space="preserve">Patrons will be held liable for any and all charges for repair or replacement for lost or damaged equipment while in their care. </w:t>
            </w: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  <w:r>
              <w:rPr>
                <w:b/>
                <w:bCs/>
                <w:i/>
                <w:iCs/>
                <w:sz w:val="28"/>
                <w:szCs w:val="28"/>
              </w:rPr>
              <w:br/>
              <w:t>*</w:t>
            </w:r>
            <w:r w:rsidRPr="00991AA7">
              <w:rPr>
                <w:b/>
                <w:bCs/>
                <w:i/>
                <w:iCs/>
                <w:sz w:val="28"/>
                <w:szCs w:val="28"/>
              </w:rPr>
              <w:t xml:space="preserve">Per the MCLS Library Card Application agreement, parents or legal guardians are responsible for any and all materials checked out to their </w:t>
            </w:r>
            <w:r w:rsidRPr="00991AA7">
              <w:rPr>
                <w:b/>
                <w:bCs/>
                <w:i/>
                <w:iCs/>
                <w:sz w:val="28"/>
                <w:szCs w:val="28"/>
              </w:rPr>
              <w:br/>
              <w:t>minor child or legal ward.</w:t>
            </w:r>
          </w:p>
          <w:p w:rsidR="00202D71" w:rsidRDefault="00202D71" w:rsidP="00E5443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54436" w:rsidRPr="00991AA7" w:rsidRDefault="00E54436" w:rsidP="00E5443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</w:p>
          <w:p w:rsidR="00E54436" w:rsidRPr="00991AA7" w:rsidRDefault="00E54436" w:rsidP="00E54436">
            <w:pPr>
              <w:widowControl w:val="0"/>
              <w:rPr>
                <w:sz w:val="28"/>
                <w:szCs w:val="28"/>
              </w:rPr>
            </w:pPr>
            <w:r w:rsidRPr="00991AA7">
              <w:rPr>
                <w:sz w:val="28"/>
                <w:szCs w:val="28"/>
              </w:rPr>
              <w:t>*Patrons are responsible for charging E-Readers for their own use.  This may take several hours.</w:t>
            </w:r>
            <w:r>
              <w:rPr>
                <w:sz w:val="28"/>
                <w:szCs w:val="28"/>
              </w:rPr>
              <w:br/>
            </w:r>
            <w:r w:rsidRPr="00991AA7">
              <w:rPr>
                <w:sz w:val="28"/>
                <w:szCs w:val="28"/>
              </w:rPr>
              <w:br/>
              <w:t>*E-Readers must be returned to a library staff member at the Circulation Desk, not in drop box or at another library.</w:t>
            </w:r>
            <w:r>
              <w:rPr>
                <w:sz w:val="28"/>
                <w:szCs w:val="28"/>
              </w:rPr>
              <w:br/>
            </w:r>
            <w:r w:rsidRPr="00991AA7">
              <w:rPr>
                <w:sz w:val="28"/>
                <w:szCs w:val="28"/>
              </w:rPr>
              <w:br/>
              <w:t xml:space="preserve">*E-Readers are checked out for 14 Days and must be inspected by library </w:t>
            </w:r>
            <w:r>
              <w:rPr>
                <w:sz w:val="28"/>
                <w:szCs w:val="28"/>
              </w:rPr>
              <w:t xml:space="preserve">staff before being checked </w:t>
            </w:r>
            <w:r w:rsidRPr="00991AA7">
              <w:rPr>
                <w:sz w:val="28"/>
                <w:szCs w:val="28"/>
              </w:rPr>
              <w:t xml:space="preserve">in </w:t>
            </w:r>
            <w:r>
              <w:rPr>
                <w:sz w:val="28"/>
                <w:szCs w:val="28"/>
              </w:rPr>
              <w:t xml:space="preserve">or out </w:t>
            </w:r>
            <w:r w:rsidRPr="00991AA7">
              <w:rPr>
                <w:sz w:val="28"/>
                <w:szCs w:val="28"/>
              </w:rPr>
              <w:t>(allow a few minutes for inspection).</w:t>
            </w:r>
            <w:r>
              <w:rPr>
                <w:sz w:val="28"/>
                <w:szCs w:val="28"/>
              </w:rPr>
              <w:br/>
            </w:r>
          </w:p>
          <w:p w:rsidR="00E54436" w:rsidRDefault="00E54436" w:rsidP="00E54436">
            <w:pPr>
              <w:widowControl w:val="0"/>
            </w:pPr>
            <w:r w:rsidRPr="00991AA7">
              <w:rPr>
                <w:sz w:val="28"/>
                <w:szCs w:val="28"/>
              </w:rPr>
              <w:t xml:space="preserve">*E-Readers may </w:t>
            </w:r>
            <w:r w:rsidRPr="00991AA7">
              <w:rPr>
                <w:i/>
                <w:iCs/>
                <w:sz w:val="28"/>
                <w:szCs w:val="28"/>
              </w:rPr>
              <w:t>not</w:t>
            </w:r>
            <w:r w:rsidRPr="00991AA7">
              <w:rPr>
                <w:sz w:val="28"/>
                <w:szCs w:val="28"/>
              </w:rPr>
              <w:t xml:space="preserve"> be renewed. </w:t>
            </w:r>
            <w:r>
              <w:rPr>
                <w:sz w:val="28"/>
                <w:szCs w:val="28"/>
              </w:rPr>
              <w:t xml:space="preserve">  </w:t>
            </w:r>
            <w:r w:rsidRPr="00991AA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1" w:type="dxa"/>
          </w:tcPr>
          <w:p w:rsidR="00E54436" w:rsidRDefault="00E54436" w:rsidP="00E54436">
            <w:pPr>
              <w:widowControl w:val="0"/>
              <w:jc w:val="center"/>
              <w:rPr>
                <w:rFonts w:ascii="Papyrus" w:hAnsi="Papyrus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5381" w:type="dxa"/>
          </w:tcPr>
          <w:p w:rsidR="00202D71" w:rsidRDefault="00E54436" w:rsidP="00202D7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Papyrus" w:hAnsi="Papyrus"/>
                <w:b/>
                <w:color w:val="1F497D" w:themeColor="text2"/>
                <w:sz w:val="28"/>
                <w:szCs w:val="28"/>
              </w:rPr>
              <w:t>MANITOWOC PUBLIC LIBRARY</w:t>
            </w:r>
            <w:r w:rsidRPr="00991AA7">
              <w:rPr>
                <w:rFonts w:ascii="Papyrus" w:hAnsi="Papyrus"/>
                <w:color w:val="1F497D" w:themeColor="text2"/>
                <w:sz w:val="28"/>
                <w:szCs w:val="28"/>
              </w:rPr>
              <w:br/>
            </w:r>
            <w:r w:rsidRPr="00991AA7">
              <w:rPr>
                <w:rFonts w:ascii="Papyrus" w:hAnsi="Papyrus"/>
                <w:color w:val="1F497D" w:themeColor="text2"/>
              </w:rPr>
              <w:t>707 Quay St. Manitowoc WI 54220  920-686-3000</w:t>
            </w:r>
            <w:r w:rsidRPr="00991AA7">
              <w:rPr>
                <w:sz w:val="28"/>
                <w:szCs w:val="28"/>
              </w:rPr>
              <w:br/>
            </w:r>
            <w:r w:rsidRPr="00991AA7">
              <w:rPr>
                <w:sz w:val="28"/>
                <w:szCs w:val="28"/>
              </w:rPr>
              <w:br/>
            </w:r>
            <w:r w:rsidR="00202D71" w:rsidRPr="00991AA7">
              <w:rPr>
                <w:sz w:val="28"/>
                <w:szCs w:val="28"/>
              </w:rPr>
              <w:t xml:space="preserve">KINDLE Date Due: </w:t>
            </w:r>
          </w:p>
          <w:p w:rsidR="00202D71" w:rsidRDefault="00202D71" w:rsidP="00202D7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991AA7">
              <w:rPr>
                <w:sz w:val="28"/>
                <w:szCs w:val="28"/>
              </w:rPr>
              <w:t>________________________</w:t>
            </w:r>
          </w:p>
          <w:p w:rsidR="00E54436" w:rsidRPr="00991AA7" w:rsidRDefault="00E54436" w:rsidP="00E544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E54436" w:rsidRDefault="00E54436" w:rsidP="00E5443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991AA7">
              <w:rPr>
                <w:b/>
                <w:bCs/>
                <w:i/>
                <w:iCs/>
                <w:sz w:val="28"/>
                <w:szCs w:val="28"/>
              </w:rPr>
              <w:t xml:space="preserve">*Important:  Fines for overdue E-Readers apply to patrons at a rate of </w:t>
            </w:r>
            <w:r w:rsidRPr="00202D71">
              <w:rPr>
                <w:b/>
                <w:bCs/>
                <w:iCs/>
                <w:sz w:val="28"/>
                <w:szCs w:val="28"/>
              </w:rPr>
              <w:t>$5.00 per day</w:t>
            </w:r>
            <w:r w:rsidRPr="00991AA7">
              <w:rPr>
                <w:i/>
                <w:iCs/>
                <w:sz w:val="28"/>
                <w:szCs w:val="28"/>
              </w:rPr>
              <w:t xml:space="preserve">.  </w:t>
            </w:r>
            <w:r w:rsidRPr="00991AA7">
              <w:rPr>
                <w:b/>
                <w:bCs/>
                <w:i/>
                <w:iCs/>
                <w:sz w:val="28"/>
                <w:szCs w:val="28"/>
              </w:rPr>
              <w:t xml:space="preserve">Patrons will be held liable for any and all charges for repair or replacement for lost or damaged equipment while in their care. </w:t>
            </w:r>
          </w:p>
          <w:p w:rsidR="00E54436" w:rsidRDefault="00E54436" w:rsidP="00E5443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02D71" w:rsidRDefault="00E54436" w:rsidP="00E5443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*</w:t>
            </w:r>
            <w:r w:rsidRPr="00991AA7">
              <w:rPr>
                <w:b/>
                <w:bCs/>
                <w:i/>
                <w:iCs/>
                <w:sz w:val="28"/>
                <w:szCs w:val="28"/>
              </w:rPr>
              <w:t xml:space="preserve">Per the MCLS Library Card </w:t>
            </w: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991AA7">
              <w:rPr>
                <w:b/>
                <w:bCs/>
                <w:i/>
                <w:iCs/>
                <w:sz w:val="28"/>
                <w:szCs w:val="28"/>
              </w:rPr>
              <w:t xml:space="preserve">Application agreement, parents or legal guardians are responsible for any and all materials checked out to their </w:t>
            </w:r>
            <w:r w:rsidRPr="00991AA7">
              <w:rPr>
                <w:b/>
                <w:bCs/>
                <w:i/>
                <w:iCs/>
                <w:sz w:val="28"/>
                <w:szCs w:val="28"/>
              </w:rPr>
              <w:br/>
              <w:t>minor child or legal ward.</w:t>
            </w:r>
          </w:p>
          <w:p w:rsidR="00202D71" w:rsidRDefault="00202D71" w:rsidP="00E5443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54436" w:rsidRPr="00991AA7" w:rsidRDefault="00E54436" w:rsidP="00E5443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</w:p>
          <w:p w:rsidR="00E54436" w:rsidRPr="00991AA7" w:rsidRDefault="00E54436" w:rsidP="00E54436">
            <w:pPr>
              <w:widowControl w:val="0"/>
              <w:rPr>
                <w:sz w:val="28"/>
                <w:szCs w:val="28"/>
              </w:rPr>
            </w:pPr>
            <w:r w:rsidRPr="00991AA7">
              <w:rPr>
                <w:sz w:val="28"/>
                <w:szCs w:val="28"/>
              </w:rPr>
              <w:t>*Patrons are responsible for charging E-Readers for their own use.  This may take several hours.</w:t>
            </w:r>
            <w:r>
              <w:rPr>
                <w:sz w:val="28"/>
                <w:szCs w:val="28"/>
              </w:rPr>
              <w:br/>
            </w:r>
            <w:r w:rsidRPr="00991AA7">
              <w:rPr>
                <w:sz w:val="28"/>
                <w:szCs w:val="28"/>
              </w:rPr>
              <w:br/>
              <w:t>*E-Readers must be returned to a library staff member at the Circulation Desk, not in drop box or at another library.</w:t>
            </w:r>
            <w:r>
              <w:rPr>
                <w:sz w:val="28"/>
                <w:szCs w:val="28"/>
              </w:rPr>
              <w:br/>
            </w:r>
            <w:r w:rsidRPr="00991AA7">
              <w:rPr>
                <w:sz w:val="28"/>
                <w:szCs w:val="28"/>
              </w:rPr>
              <w:br/>
              <w:t xml:space="preserve">*E-Readers are checked out for 14 Days and must be inspected by library </w:t>
            </w:r>
            <w:r>
              <w:rPr>
                <w:sz w:val="28"/>
                <w:szCs w:val="28"/>
              </w:rPr>
              <w:t xml:space="preserve">staff before being checked </w:t>
            </w:r>
            <w:r w:rsidRPr="00991AA7">
              <w:rPr>
                <w:sz w:val="28"/>
                <w:szCs w:val="28"/>
              </w:rPr>
              <w:t xml:space="preserve">in </w:t>
            </w:r>
            <w:r>
              <w:rPr>
                <w:sz w:val="28"/>
                <w:szCs w:val="28"/>
              </w:rPr>
              <w:t xml:space="preserve">or out </w:t>
            </w:r>
            <w:r w:rsidRPr="00991AA7">
              <w:rPr>
                <w:sz w:val="28"/>
                <w:szCs w:val="28"/>
              </w:rPr>
              <w:t>(allow a few minutes for inspection).</w:t>
            </w:r>
            <w:r>
              <w:rPr>
                <w:sz w:val="28"/>
                <w:szCs w:val="28"/>
              </w:rPr>
              <w:br/>
            </w:r>
          </w:p>
          <w:p w:rsidR="00E54436" w:rsidRDefault="00E54436" w:rsidP="00E54436">
            <w:pPr>
              <w:widowControl w:val="0"/>
            </w:pPr>
            <w:r w:rsidRPr="00991AA7">
              <w:rPr>
                <w:sz w:val="28"/>
                <w:szCs w:val="28"/>
              </w:rPr>
              <w:t xml:space="preserve">*E-Readers may </w:t>
            </w:r>
            <w:r w:rsidRPr="00991AA7">
              <w:rPr>
                <w:i/>
                <w:iCs/>
                <w:sz w:val="28"/>
                <w:szCs w:val="28"/>
              </w:rPr>
              <w:t>not</w:t>
            </w:r>
            <w:r w:rsidRPr="00991AA7">
              <w:rPr>
                <w:sz w:val="28"/>
                <w:szCs w:val="28"/>
              </w:rPr>
              <w:t xml:space="preserve"> be renewed. </w:t>
            </w:r>
            <w:r>
              <w:rPr>
                <w:sz w:val="28"/>
                <w:szCs w:val="28"/>
              </w:rPr>
              <w:t xml:space="preserve">  </w:t>
            </w:r>
            <w:r w:rsidRPr="00991AA7">
              <w:rPr>
                <w:sz w:val="28"/>
                <w:szCs w:val="28"/>
              </w:rPr>
              <w:t xml:space="preserve"> </w:t>
            </w:r>
          </w:p>
        </w:tc>
      </w:tr>
    </w:tbl>
    <w:p w:rsidR="0085134D" w:rsidRDefault="00202D71" w:rsidP="00202D71">
      <w:r w:rsidRPr="00202D7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309245</wp:posOffset>
            </wp:positionV>
            <wp:extent cx="2148205" cy="850900"/>
            <wp:effectExtent l="19050" t="0" r="4445" b="0"/>
            <wp:wrapNone/>
            <wp:docPr id="3" name="Picture 1" descr="MPL_Logo-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L_Logo-Colo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309245</wp:posOffset>
            </wp:positionV>
            <wp:extent cx="2148205" cy="850900"/>
            <wp:effectExtent l="19050" t="0" r="4445" b="0"/>
            <wp:wrapNone/>
            <wp:docPr id="2" name="Picture 1" descr="MPL_Logo-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L_Logo-Colo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134D" w:rsidSect="00202D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/>
  <w:rsids>
    <w:rsidRoot w:val="00E97748"/>
    <w:rsid w:val="00191FE2"/>
    <w:rsid w:val="00202D71"/>
    <w:rsid w:val="00655805"/>
    <w:rsid w:val="0085134D"/>
    <w:rsid w:val="00991AA7"/>
    <w:rsid w:val="00E4627F"/>
    <w:rsid w:val="00E54436"/>
    <w:rsid w:val="00E9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48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E92C-F0B1-48C1-8E64-81D8ACE2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Nessman</dc:creator>
  <cp:lastModifiedBy>becky</cp:lastModifiedBy>
  <cp:revision>2</cp:revision>
  <cp:lastPrinted>2011-07-18T15:22:00Z</cp:lastPrinted>
  <dcterms:created xsi:type="dcterms:W3CDTF">2011-10-11T19:35:00Z</dcterms:created>
  <dcterms:modified xsi:type="dcterms:W3CDTF">2011-10-11T19:35:00Z</dcterms:modified>
</cp:coreProperties>
</file>