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44" w:rsidRDefault="00F62044" w:rsidP="00935855">
      <w:pPr>
        <w:spacing w:after="0" w:line="240" w:lineRule="auto"/>
        <w:jc w:val="center"/>
        <w:rPr>
          <w:rFonts w:ascii="Arial" w:hAnsi="Arial" w:cs="Arial"/>
          <w:b/>
          <w:sz w:val="28"/>
          <w:szCs w:val="28"/>
        </w:rPr>
      </w:pPr>
    </w:p>
    <w:p w:rsidR="00F62044" w:rsidRDefault="00F62044" w:rsidP="00935855">
      <w:pPr>
        <w:spacing w:after="0" w:line="240" w:lineRule="auto"/>
        <w:jc w:val="center"/>
        <w:rPr>
          <w:rFonts w:ascii="Arial" w:hAnsi="Arial" w:cs="Arial"/>
          <w:b/>
          <w:sz w:val="28"/>
          <w:szCs w:val="28"/>
        </w:rPr>
      </w:pPr>
    </w:p>
    <w:p w:rsidR="00F62044" w:rsidRDefault="00F62044" w:rsidP="00F62044">
      <w:pPr>
        <w:spacing w:after="0" w:line="240" w:lineRule="auto"/>
        <w:rPr>
          <w:rFonts w:ascii="Arial" w:hAnsi="Arial" w:cs="Arial"/>
          <w:b/>
          <w:sz w:val="28"/>
          <w:szCs w:val="28"/>
        </w:rPr>
      </w:pPr>
    </w:p>
    <w:p w:rsidR="00F62044" w:rsidRPr="0053694F" w:rsidRDefault="00F62044" w:rsidP="00935855">
      <w:pPr>
        <w:spacing w:after="0" w:line="240" w:lineRule="auto"/>
        <w:jc w:val="center"/>
        <w:rPr>
          <w:rFonts w:cs="Arial"/>
          <w:b/>
          <w:sz w:val="52"/>
          <w:szCs w:val="52"/>
        </w:rPr>
      </w:pPr>
      <w:r w:rsidRPr="0053694F">
        <w:rPr>
          <w:rFonts w:cs="Arial"/>
          <w:b/>
          <w:sz w:val="52"/>
          <w:szCs w:val="52"/>
        </w:rPr>
        <w:t>Manitowoc-Calumet Library System</w:t>
      </w:r>
    </w:p>
    <w:p w:rsidR="00161B13" w:rsidRPr="0053694F" w:rsidRDefault="00F62044" w:rsidP="00935855">
      <w:pPr>
        <w:spacing w:after="0" w:line="240" w:lineRule="auto"/>
        <w:jc w:val="center"/>
        <w:rPr>
          <w:rFonts w:cs="Arial"/>
          <w:b/>
          <w:sz w:val="52"/>
          <w:szCs w:val="52"/>
        </w:rPr>
      </w:pPr>
      <w:r w:rsidRPr="0053694F">
        <w:rPr>
          <w:rFonts w:cs="Arial"/>
          <w:b/>
          <w:sz w:val="52"/>
          <w:szCs w:val="52"/>
        </w:rPr>
        <w:t>Long-Range Plan</w:t>
      </w:r>
    </w:p>
    <w:p w:rsidR="00F62044" w:rsidRPr="0053694F" w:rsidRDefault="000D43E1" w:rsidP="00935855">
      <w:pPr>
        <w:spacing w:after="0" w:line="240" w:lineRule="auto"/>
        <w:jc w:val="center"/>
        <w:rPr>
          <w:rFonts w:cs="Arial"/>
          <w:b/>
          <w:sz w:val="52"/>
          <w:szCs w:val="52"/>
        </w:rPr>
      </w:pPr>
      <w:r>
        <w:rPr>
          <w:rFonts w:cs="Arial"/>
          <w:b/>
          <w:sz w:val="52"/>
          <w:szCs w:val="52"/>
        </w:rPr>
        <w:t>2012 – 2014</w:t>
      </w:r>
    </w:p>
    <w:p w:rsidR="00F62044" w:rsidRPr="0053694F" w:rsidRDefault="00F62044" w:rsidP="00935855">
      <w:pPr>
        <w:spacing w:after="0" w:line="240" w:lineRule="auto"/>
        <w:jc w:val="center"/>
        <w:rPr>
          <w:rFonts w:cs="Arial"/>
          <w:b/>
          <w:sz w:val="52"/>
          <w:szCs w:val="52"/>
        </w:rPr>
      </w:pPr>
    </w:p>
    <w:p w:rsidR="00F62044" w:rsidRPr="0053694F" w:rsidRDefault="00F62044" w:rsidP="00935855">
      <w:pPr>
        <w:spacing w:after="0" w:line="240" w:lineRule="auto"/>
        <w:jc w:val="center"/>
        <w:rPr>
          <w:rFonts w:cs="Arial"/>
          <w:b/>
          <w:sz w:val="28"/>
          <w:szCs w:val="28"/>
        </w:rPr>
      </w:pPr>
    </w:p>
    <w:p w:rsidR="00935855" w:rsidRPr="0053694F" w:rsidRDefault="00A32844" w:rsidP="00F62044">
      <w:pPr>
        <w:spacing w:after="0" w:line="240" w:lineRule="auto"/>
        <w:jc w:val="center"/>
        <w:rPr>
          <w:rFonts w:cs="Arial"/>
          <w:sz w:val="24"/>
          <w:szCs w:val="24"/>
        </w:rPr>
      </w:pPr>
      <w:r>
        <w:rPr>
          <w:rFonts w:cs="Arial"/>
          <w:b/>
          <w:noProof/>
          <w:sz w:val="28"/>
          <w:szCs w:val="28"/>
        </w:rPr>
        <w:drawing>
          <wp:inline distT="0" distB="0" distL="0" distR="0">
            <wp:extent cx="4810125" cy="1171575"/>
            <wp:effectExtent l="19050" t="0" r="9525" b="0"/>
            <wp:docPr id="1" name="Picture 1" descr="mclsbann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sbanner3"/>
                    <pic:cNvPicPr>
                      <a:picLocks noChangeAspect="1" noChangeArrowheads="1"/>
                    </pic:cNvPicPr>
                  </pic:nvPicPr>
                  <pic:blipFill>
                    <a:blip r:embed="rId8" cstate="print"/>
                    <a:srcRect/>
                    <a:stretch>
                      <a:fillRect/>
                    </a:stretch>
                  </pic:blipFill>
                  <pic:spPr bwMode="auto">
                    <a:xfrm>
                      <a:off x="0" y="0"/>
                      <a:ext cx="4810125" cy="1171575"/>
                    </a:xfrm>
                    <a:prstGeom prst="rect">
                      <a:avLst/>
                    </a:prstGeom>
                    <a:noFill/>
                    <a:ln w="9525">
                      <a:noFill/>
                      <a:miter lim="800000"/>
                      <a:headEnd/>
                      <a:tailEnd/>
                    </a:ln>
                  </pic:spPr>
                </pic:pic>
              </a:graphicData>
            </a:graphic>
          </wp:inline>
        </w:drawing>
      </w:r>
    </w:p>
    <w:p w:rsidR="00DB477F" w:rsidRPr="0053694F" w:rsidRDefault="00DB477F" w:rsidP="00DB477F">
      <w:pPr>
        <w:spacing w:after="0" w:line="240" w:lineRule="auto"/>
        <w:rPr>
          <w:rFonts w:cs="Arial"/>
          <w:b/>
          <w:sz w:val="28"/>
          <w:szCs w:val="28"/>
        </w:rPr>
      </w:pPr>
    </w:p>
    <w:p w:rsidR="00161B13" w:rsidRPr="0053694F" w:rsidRDefault="00161B13" w:rsidP="00161B13">
      <w:pPr>
        <w:spacing w:after="0" w:line="240" w:lineRule="auto"/>
        <w:rPr>
          <w:rFonts w:cs="Arial"/>
          <w:sz w:val="24"/>
          <w:szCs w:val="24"/>
        </w:rPr>
      </w:pPr>
    </w:p>
    <w:p w:rsidR="00F62044" w:rsidRPr="0053694F" w:rsidRDefault="00F62044" w:rsidP="00021728">
      <w:pPr>
        <w:spacing w:after="0" w:line="240" w:lineRule="auto"/>
        <w:jc w:val="center"/>
        <w:rPr>
          <w:rFonts w:cs="Arial"/>
          <w:b/>
          <w:sz w:val="24"/>
          <w:szCs w:val="24"/>
        </w:rPr>
      </w:pPr>
      <w:r w:rsidRPr="0053694F">
        <w:rPr>
          <w:rFonts w:cs="Arial"/>
          <w:b/>
          <w:sz w:val="24"/>
          <w:szCs w:val="24"/>
        </w:rPr>
        <w:t>Developed by the MCLS Long-Range Planning Committee</w:t>
      </w:r>
    </w:p>
    <w:p w:rsidR="00F62044" w:rsidRPr="0053694F" w:rsidRDefault="00F62044" w:rsidP="00161B13">
      <w:pPr>
        <w:spacing w:after="0" w:line="240" w:lineRule="auto"/>
        <w:rPr>
          <w:rFonts w:cs="Arial"/>
          <w:sz w:val="24"/>
          <w:szCs w:val="24"/>
        </w:rPr>
      </w:pPr>
    </w:p>
    <w:p w:rsidR="00E729B1" w:rsidRPr="0053694F" w:rsidRDefault="00E729B1" w:rsidP="00D359DD">
      <w:pPr>
        <w:spacing w:after="0" w:line="240" w:lineRule="auto"/>
        <w:jc w:val="center"/>
        <w:rPr>
          <w:rFonts w:cs="Arial"/>
          <w:sz w:val="24"/>
          <w:szCs w:val="24"/>
        </w:rPr>
      </w:pPr>
      <w:r w:rsidRPr="0053694F">
        <w:rPr>
          <w:rFonts w:cs="Arial"/>
          <w:sz w:val="24"/>
          <w:szCs w:val="24"/>
        </w:rPr>
        <w:t>Participants</w:t>
      </w:r>
      <w:r w:rsidR="00F62044" w:rsidRPr="0053694F">
        <w:rPr>
          <w:rFonts w:cs="Arial"/>
          <w:sz w:val="24"/>
          <w:szCs w:val="24"/>
        </w:rPr>
        <w:t>:</w:t>
      </w:r>
    </w:p>
    <w:p w:rsidR="00E729B1" w:rsidRPr="0053694F" w:rsidRDefault="00D359DD" w:rsidP="00D359DD">
      <w:pPr>
        <w:spacing w:after="0" w:line="240" w:lineRule="auto"/>
        <w:jc w:val="center"/>
        <w:rPr>
          <w:rFonts w:cs="Arial"/>
          <w:sz w:val="24"/>
          <w:szCs w:val="24"/>
        </w:rPr>
      </w:pPr>
      <w:r w:rsidRPr="0053694F">
        <w:rPr>
          <w:rFonts w:cs="Arial"/>
          <w:sz w:val="24"/>
          <w:szCs w:val="24"/>
        </w:rPr>
        <w:t>Ginger Brochtrup, ILS/IT Specialist</w:t>
      </w:r>
    </w:p>
    <w:p w:rsidR="00E729B1" w:rsidRPr="0053694F" w:rsidRDefault="00D359DD" w:rsidP="00D359DD">
      <w:pPr>
        <w:spacing w:after="0" w:line="240" w:lineRule="auto"/>
        <w:jc w:val="center"/>
        <w:rPr>
          <w:rFonts w:cs="Arial"/>
          <w:sz w:val="24"/>
          <w:szCs w:val="24"/>
        </w:rPr>
      </w:pPr>
      <w:r w:rsidRPr="0053694F">
        <w:rPr>
          <w:rFonts w:cs="Arial"/>
          <w:sz w:val="24"/>
          <w:szCs w:val="24"/>
        </w:rPr>
        <w:t>Julia Davis; Kiel Public Library</w:t>
      </w:r>
    </w:p>
    <w:p w:rsidR="00D359DD" w:rsidRPr="0053694F" w:rsidRDefault="00D359DD" w:rsidP="00D359DD">
      <w:pPr>
        <w:spacing w:after="0" w:line="240" w:lineRule="auto"/>
        <w:jc w:val="center"/>
        <w:rPr>
          <w:rFonts w:cs="Arial"/>
          <w:sz w:val="24"/>
          <w:szCs w:val="24"/>
        </w:rPr>
      </w:pPr>
      <w:r w:rsidRPr="0053694F">
        <w:rPr>
          <w:rFonts w:cs="Arial"/>
          <w:sz w:val="24"/>
          <w:szCs w:val="24"/>
        </w:rPr>
        <w:t>Jeff Dawson; Lester Public Library;</w:t>
      </w:r>
    </w:p>
    <w:p w:rsidR="00E729B1" w:rsidRPr="0053694F" w:rsidRDefault="00E729B1" w:rsidP="00D359DD">
      <w:pPr>
        <w:spacing w:after="0" w:line="240" w:lineRule="auto"/>
        <w:jc w:val="center"/>
        <w:rPr>
          <w:rFonts w:cs="Arial"/>
          <w:sz w:val="24"/>
          <w:szCs w:val="24"/>
        </w:rPr>
      </w:pPr>
      <w:r w:rsidRPr="0053694F">
        <w:rPr>
          <w:rFonts w:cs="Arial"/>
          <w:sz w:val="24"/>
          <w:szCs w:val="24"/>
        </w:rPr>
        <w:t>Cheryl Kjelstrup</w:t>
      </w:r>
      <w:r w:rsidR="00021728" w:rsidRPr="0053694F">
        <w:rPr>
          <w:rFonts w:cs="Arial"/>
          <w:sz w:val="24"/>
          <w:szCs w:val="24"/>
        </w:rPr>
        <w:t>, MCLS Board of Trustees</w:t>
      </w:r>
    </w:p>
    <w:p w:rsidR="00E729B1" w:rsidRPr="0053694F" w:rsidRDefault="00E729B1" w:rsidP="00D359DD">
      <w:pPr>
        <w:spacing w:after="0" w:line="240" w:lineRule="auto"/>
        <w:jc w:val="center"/>
        <w:rPr>
          <w:rFonts w:cs="Arial"/>
          <w:sz w:val="24"/>
          <w:szCs w:val="24"/>
        </w:rPr>
      </w:pPr>
      <w:r w:rsidRPr="0053694F">
        <w:rPr>
          <w:rFonts w:cs="Arial"/>
          <w:sz w:val="24"/>
          <w:szCs w:val="24"/>
        </w:rPr>
        <w:t>Chris Moede</w:t>
      </w:r>
      <w:r w:rsidR="00D359DD" w:rsidRPr="0053694F">
        <w:rPr>
          <w:rFonts w:cs="Arial"/>
          <w:sz w:val="24"/>
          <w:szCs w:val="24"/>
        </w:rPr>
        <w:t>, Brillion Public Library</w:t>
      </w:r>
    </w:p>
    <w:p w:rsidR="00D359DD" w:rsidRPr="0053694F" w:rsidRDefault="002C048E" w:rsidP="00D359DD">
      <w:pPr>
        <w:spacing w:after="0" w:line="240" w:lineRule="auto"/>
        <w:jc w:val="center"/>
        <w:rPr>
          <w:rFonts w:cs="Arial"/>
          <w:sz w:val="24"/>
          <w:szCs w:val="24"/>
        </w:rPr>
      </w:pPr>
      <w:r>
        <w:rPr>
          <w:rFonts w:cs="Arial"/>
          <w:sz w:val="24"/>
          <w:szCs w:val="24"/>
        </w:rPr>
        <w:t>Rebecca Peterse</w:t>
      </w:r>
      <w:r w:rsidR="00D359DD" w:rsidRPr="0053694F">
        <w:rPr>
          <w:rFonts w:cs="Arial"/>
          <w:sz w:val="24"/>
          <w:szCs w:val="24"/>
        </w:rPr>
        <w:t>n, Director</w:t>
      </w:r>
    </w:p>
    <w:p w:rsidR="005C345F" w:rsidRPr="0053694F" w:rsidRDefault="005C345F" w:rsidP="00D359DD">
      <w:pPr>
        <w:spacing w:after="0" w:line="240" w:lineRule="auto"/>
        <w:jc w:val="center"/>
        <w:rPr>
          <w:rFonts w:cs="Arial"/>
          <w:sz w:val="24"/>
          <w:szCs w:val="24"/>
        </w:rPr>
      </w:pPr>
      <w:r w:rsidRPr="0053694F">
        <w:rPr>
          <w:rFonts w:cs="Arial"/>
          <w:sz w:val="24"/>
          <w:szCs w:val="24"/>
        </w:rPr>
        <w:t>Cherilyn Stewart, Manitowoc Public Library</w:t>
      </w:r>
    </w:p>
    <w:p w:rsidR="00E729B1" w:rsidRPr="0053694F" w:rsidRDefault="005C345F" w:rsidP="00D359DD">
      <w:pPr>
        <w:spacing w:after="0" w:line="240" w:lineRule="auto"/>
        <w:jc w:val="center"/>
        <w:rPr>
          <w:rFonts w:cs="Arial"/>
          <w:sz w:val="24"/>
          <w:szCs w:val="24"/>
        </w:rPr>
      </w:pPr>
      <w:r w:rsidRPr="0053694F">
        <w:rPr>
          <w:rFonts w:cs="Arial"/>
          <w:sz w:val="24"/>
          <w:szCs w:val="24"/>
        </w:rPr>
        <w:t>Steve Thiry; Chilton Public Library</w:t>
      </w:r>
    </w:p>
    <w:p w:rsidR="00D359DD" w:rsidRDefault="00D359DD" w:rsidP="00D359DD">
      <w:pPr>
        <w:spacing w:after="0" w:line="240" w:lineRule="auto"/>
        <w:jc w:val="center"/>
        <w:rPr>
          <w:rFonts w:cs="Arial"/>
          <w:sz w:val="24"/>
          <w:szCs w:val="24"/>
        </w:rPr>
      </w:pPr>
      <w:r w:rsidRPr="0053694F">
        <w:rPr>
          <w:rFonts w:cs="Arial"/>
          <w:sz w:val="24"/>
          <w:szCs w:val="24"/>
        </w:rPr>
        <w:t>Barb Weber; New Holstein Public Library</w:t>
      </w:r>
    </w:p>
    <w:p w:rsidR="002A6B95" w:rsidRPr="0053694F" w:rsidRDefault="00F90F6E" w:rsidP="00D359DD">
      <w:pPr>
        <w:spacing w:after="0" w:line="240" w:lineRule="auto"/>
        <w:jc w:val="center"/>
        <w:rPr>
          <w:rFonts w:cs="Arial"/>
          <w:sz w:val="24"/>
          <w:szCs w:val="24"/>
        </w:rPr>
      </w:pPr>
      <w:r>
        <w:rPr>
          <w:rFonts w:cs="Arial"/>
          <w:sz w:val="24"/>
          <w:szCs w:val="24"/>
        </w:rPr>
        <w:t>Ray Mue</w:t>
      </w:r>
      <w:r w:rsidR="002A6B95">
        <w:rPr>
          <w:rFonts w:cs="Arial"/>
          <w:sz w:val="24"/>
          <w:szCs w:val="24"/>
        </w:rPr>
        <w:t>ller, Trustee</w:t>
      </w:r>
    </w:p>
    <w:p w:rsidR="00F62044" w:rsidRPr="0053694F" w:rsidRDefault="00F62044" w:rsidP="00021728">
      <w:pPr>
        <w:spacing w:after="0" w:line="240" w:lineRule="auto"/>
        <w:rPr>
          <w:rFonts w:cs="Arial"/>
          <w:sz w:val="24"/>
          <w:szCs w:val="24"/>
        </w:rPr>
      </w:pPr>
    </w:p>
    <w:p w:rsidR="00F62044" w:rsidRPr="0053694F" w:rsidRDefault="00F62044" w:rsidP="00D359DD">
      <w:pPr>
        <w:pStyle w:val="Header"/>
        <w:tabs>
          <w:tab w:val="clear" w:pos="4320"/>
          <w:tab w:val="clear" w:pos="8640"/>
        </w:tabs>
        <w:jc w:val="center"/>
        <w:rPr>
          <w:rFonts w:ascii="Calibri" w:hAnsi="Calibri"/>
        </w:rPr>
      </w:pPr>
      <w:r w:rsidRPr="0053694F">
        <w:rPr>
          <w:rFonts w:ascii="Calibri" w:hAnsi="Calibri"/>
        </w:rPr>
        <w:t>Facilitator:  Mary Kohrell, UW Extension Calumet County</w:t>
      </w:r>
    </w:p>
    <w:p w:rsidR="00F62044" w:rsidRPr="0053694F" w:rsidRDefault="00F62044" w:rsidP="00F62044">
      <w:pPr>
        <w:pStyle w:val="Header"/>
        <w:tabs>
          <w:tab w:val="clear" w:pos="4320"/>
          <w:tab w:val="clear" w:pos="8640"/>
        </w:tabs>
        <w:rPr>
          <w:rFonts w:ascii="Calibri" w:hAnsi="Calibri"/>
        </w:rPr>
      </w:pPr>
    </w:p>
    <w:p w:rsidR="00F62044" w:rsidRPr="0053694F" w:rsidRDefault="00A32844" w:rsidP="00F62044">
      <w:pPr>
        <w:pStyle w:val="Header"/>
        <w:tabs>
          <w:tab w:val="clear" w:pos="4320"/>
          <w:tab w:val="clear" w:pos="8640"/>
        </w:tabs>
        <w:jc w:val="center"/>
        <w:rPr>
          <w:rFonts w:ascii="Calibri" w:hAnsi="Calibri"/>
        </w:rPr>
      </w:pPr>
      <w:r>
        <w:rPr>
          <w:rFonts w:ascii="Calibri" w:hAnsi="Calibri"/>
          <w:noProof/>
          <w:color w:val="000000"/>
        </w:rPr>
        <w:drawing>
          <wp:inline distT="0" distB="0" distL="0" distR="0">
            <wp:extent cx="1428750" cy="314325"/>
            <wp:effectExtent l="19050" t="0" r="0" b="0"/>
            <wp:docPr id="2" name="Picture 2" descr="xlogob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bkm"/>
                    <pic:cNvPicPr>
                      <a:picLocks noChangeAspect="1" noChangeArrowheads="1"/>
                    </pic:cNvPicPr>
                  </pic:nvPicPr>
                  <pic:blipFill>
                    <a:blip r:embed="rId9" cstate="print"/>
                    <a:srcRect/>
                    <a:stretch>
                      <a:fillRect/>
                    </a:stretch>
                  </pic:blipFill>
                  <pic:spPr bwMode="auto">
                    <a:xfrm>
                      <a:off x="0" y="0"/>
                      <a:ext cx="1428750" cy="314325"/>
                    </a:xfrm>
                    <a:prstGeom prst="rect">
                      <a:avLst/>
                    </a:prstGeom>
                    <a:noFill/>
                    <a:ln w="9525">
                      <a:noFill/>
                      <a:miter lim="800000"/>
                      <a:headEnd/>
                      <a:tailEnd/>
                    </a:ln>
                  </pic:spPr>
                </pic:pic>
              </a:graphicData>
            </a:graphic>
          </wp:inline>
        </w:drawing>
      </w:r>
    </w:p>
    <w:p w:rsidR="00F62044" w:rsidRPr="0053694F" w:rsidRDefault="00F62044" w:rsidP="00F62044">
      <w:pPr>
        <w:pStyle w:val="Header"/>
        <w:tabs>
          <w:tab w:val="clear" w:pos="4320"/>
          <w:tab w:val="clear" w:pos="8640"/>
        </w:tabs>
        <w:jc w:val="center"/>
        <w:rPr>
          <w:rFonts w:ascii="Calibri" w:hAnsi="Calibri"/>
        </w:rPr>
      </w:pPr>
    </w:p>
    <w:p w:rsidR="00F62044" w:rsidRPr="0053694F" w:rsidRDefault="00F62044" w:rsidP="00F62044">
      <w:pPr>
        <w:pStyle w:val="Header"/>
        <w:tabs>
          <w:tab w:val="clear" w:pos="4320"/>
          <w:tab w:val="clear" w:pos="8640"/>
        </w:tabs>
        <w:jc w:val="center"/>
        <w:rPr>
          <w:rFonts w:ascii="Calibri" w:hAnsi="Calibri"/>
        </w:rPr>
      </w:pPr>
      <w:r w:rsidRPr="0053694F">
        <w:rPr>
          <w:rFonts w:ascii="Calibri" w:hAnsi="Calibri"/>
        </w:rPr>
        <w:t>Prepared: September 2011 to xx 2012</w:t>
      </w:r>
    </w:p>
    <w:p w:rsidR="00F62044" w:rsidRPr="0053694F" w:rsidRDefault="00F62044" w:rsidP="00F62044">
      <w:pPr>
        <w:pStyle w:val="Header"/>
        <w:tabs>
          <w:tab w:val="clear" w:pos="4320"/>
          <w:tab w:val="clear" w:pos="8640"/>
        </w:tabs>
        <w:jc w:val="center"/>
        <w:rPr>
          <w:rFonts w:ascii="Calibri" w:hAnsi="Calibri"/>
        </w:rPr>
      </w:pPr>
      <w:r w:rsidRPr="0053694F">
        <w:rPr>
          <w:rFonts w:ascii="Calibri" w:hAnsi="Calibri"/>
        </w:rPr>
        <w:t>Approved by the Manitowoc Calumet Library System Board on xxxx</w:t>
      </w:r>
    </w:p>
    <w:p w:rsidR="00F62044" w:rsidRPr="0053694F" w:rsidRDefault="00F62044" w:rsidP="00161B13">
      <w:pPr>
        <w:spacing w:after="0" w:line="240" w:lineRule="auto"/>
        <w:rPr>
          <w:rFonts w:cs="Arial"/>
          <w:sz w:val="24"/>
          <w:szCs w:val="24"/>
        </w:rPr>
      </w:pPr>
    </w:p>
    <w:p w:rsidR="0053694F" w:rsidRPr="0053694F" w:rsidRDefault="00F62044" w:rsidP="00F62044">
      <w:pPr>
        <w:spacing w:after="0" w:line="240" w:lineRule="auto"/>
        <w:rPr>
          <w:rFonts w:cs="Arial"/>
          <w:b/>
          <w:sz w:val="24"/>
          <w:szCs w:val="24"/>
          <w:u w:val="single"/>
        </w:rPr>
      </w:pPr>
      <w:r w:rsidRPr="0053694F">
        <w:rPr>
          <w:rFonts w:cs="Arial"/>
          <w:sz w:val="24"/>
          <w:szCs w:val="24"/>
        </w:rPr>
        <w:br w:type="page"/>
      </w:r>
      <w:r w:rsidR="0053694F" w:rsidRPr="0053694F">
        <w:rPr>
          <w:rFonts w:cs="Arial"/>
          <w:b/>
          <w:sz w:val="24"/>
          <w:szCs w:val="24"/>
          <w:u w:val="single"/>
        </w:rPr>
        <w:lastRenderedPageBreak/>
        <w:t>Executive Summary</w:t>
      </w:r>
    </w:p>
    <w:p w:rsidR="0053694F" w:rsidRPr="0053694F" w:rsidRDefault="0053694F" w:rsidP="00F62044">
      <w:pPr>
        <w:spacing w:after="0" w:line="240" w:lineRule="auto"/>
        <w:rPr>
          <w:rFonts w:cs="Arial"/>
          <w:sz w:val="24"/>
          <w:szCs w:val="24"/>
        </w:rPr>
      </w:pPr>
      <w:r w:rsidRPr="0053694F">
        <w:rPr>
          <w:rFonts w:cs="Arial"/>
          <w:sz w:val="24"/>
          <w:szCs w:val="24"/>
        </w:rPr>
        <w:t>To be written….</w:t>
      </w:r>
    </w:p>
    <w:p w:rsidR="0053694F" w:rsidRPr="0053694F" w:rsidRDefault="0053694F" w:rsidP="00F62044">
      <w:pPr>
        <w:spacing w:after="0" w:line="240" w:lineRule="auto"/>
        <w:rPr>
          <w:rFonts w:cs="Arial"/>
          <w:sz w:val="24"/>
          <w:szCs w:val="24"/>
        </w:rPr>
      </w:pPr>
    </w:p>
    <w:p w:rsidR="0053694F" w:rsidRPr="0053694F" w:rsidRDefault="0053694F" w:rsidP="00F62044">
      <w:pPr>
        <w:spacing w:after="0" w:line="240" w:lineRule="auto"/>
        <w:rPr>
          <w:rFonts w:cs="Arial"/>
          <w:sz w:val="24"/>
          <w:szCs w:val="24"/>
        </w:rPr>
      </w:pPr>
    </w:p>
    <w:p w:rsidR="0053694F" w:rsidRDefault="0053694F" w:rsidP="00F62044">
      <w:pPr>
        <w:spacing w:after="0" w:line="240" w:lineRule="auto"/>
        <w:rPr>
          <w:rFonts w:cs="Arial"/>
          <w:sz w:val="24"/>
          <w:szCs w:val="24"/>
        </w:rPr>
      </w:pPr>
    </w:p>
    <w:p w:rsidR="0053694F" w:rsidRPr="0053694F" w:rsidRDefault="0053694F" w:rsidP="00F62044">
      <w:pPr>
        <w:spacing w:after="0" w:line="240" w:lineRule="auto"/>
        <w:rPr>
          <w:rFonts w:cs="Arial"/>
          <w:sz w:val="24"/>
          <w:szCs w:val="24"/>
        </w:rPr>
      </w:pPr>
    </w:p>
    <w:p w:rsidR="00F62044" w:rsidRPr="0053694F" w:rsidRDefault="0053694F" w:rsidP="00F62044">
      <w:pPr>
        <w:spacing w:after="0" w:line="240" w:lineRule="auto"/>
        <w:rPr>
          <w:rFonts w:cs="Arial"/>
          <w:b/>
          <w:sz w:val="24"/>
          <w:szCs w:val="24"/>
          <w:u w:val="single"/>
        </w:rPr>
      </w:pPr>
      <w:r>
        <w:rPr>
          <w:rFonts w:cs="Arial"/>
          <w:b/>
          <w:sz w:val="24"/>
          <w:szCs w:val="24"/>
          <w:u w:val="single"/>
        </w:rPr>
        <w:t>MISSION STATEMENT</w:t>
      </w:r>
      <w:r w:rsidR="00F62044" w:rsidRPr="0053694F">
        <w:rPr>
          <w:rFonts w:cs="Arial"/>
          <w:b/>
          <w:sz w:val="24"/>
          <w:szCs w:val="24"/>
          <w:u w:val="single"/>
        </w:rPr>
        <w:t>:</w:t>
      </w:r>
    </w:p>
    <w:p w:rsidR="00443322" w:rsidRPr="0053694F" w:rsidRDefault="00443322" w:rsidP="00234BB5">
      <w:pPr>
        <w:spacing w:after="0"/>
      </w:pPr>
      <w:smartTag w:uri="urn:schemas-microsoft-com:office:smarttags" w:element="place">
        <w:r w:rsidRPr="0053694F">
          <w:t>Mission</w:t>
        </w:r>
      </w:smartTag>
      <w:r w:rsidRPr="0053694F">
        <w:t xml:space="preserve"> statements should be brief and focus on one critical purpose rather than being an overall explanation of the organization.  A mission statement is the “What” of an organization, strategies are the “how,” and vision is what the organization looks like if the mission is being carried out. </w:t>
      </w:r>
      <w:r w:rsidR="0053694F">
        <w:t xml:space="preserve"> The Long-Range Plan Committee modified the prior MCLS mission statement to a more concise statement:</w:t>
      </w:r>
    </w:p>
    <w:p w:rsidR="00234BB5" w:rsidRPr="0053694F" w:rsidRDefault="00234BB5" w:rsidP="00234BB5">
      <w:pPr>
        <w:spacing w:after="0"/>
        <w:rPr>
          <w:rFonts w:eastAsia="Times New Roman"/>
          <w:sz w:val="24"/>
          <w:szCs w:val="24"/>
        </w:rPr>
      </w:pPr>
    </w:p>
    <w:p w:rsidR="00F62044" w:rsidRPr="002A6B95" w:rsidRDefault="00F62044" w:rsidP="002A6B95">
      <w:pPr>
        <w:tabs>
          <w:tab w:val="left" w:pos="162"/>
        </w:tabs>
        <w:spacing w:after="0" w:line="240" w:lineRule="auto"/>
        <w:rPr>
          <w:b/>
          <w:sz w:val="24"/>
          <w:szCs w:val="24"/>
        </w:rPr>
      </w:pPr>
      <w:r w:rsidRPr="002A6B95">
        <w:rPr>
          <w:rFonts w:eastAsia="Times New Roman"/>
          <w:b/>
          <w:sz w:val="24"/>
          <w:szCs w:val="24"/>
        </w:rPr>
        <w:t>The mission of the Manitowoc-Calumet Library System is to provide services that support, improve, and promote the member</w:t>
      </w:r>
      <w:r w:rsidR="00650BAD" w:rsidRPr="002A6B95">
        <w:rPr>
          <w:rFonts w:eastAsia="Times New Roman"/>
          <w:b/>
          <w:sz w:val="24"/>
          <w:szCs w:val="24"/>
        </w:rPr>
        <w:t xml:space="preserve"> libraries, ensuring access </w:t>
      </w:r>
      <w:r w:rsidRPr="002A6B95">
        <w:rPr>
          <w:rFonts w:eastAsia="Times New Roman"/>
          <w:b/>
          <w:sz w:val="24"/>
          <w:szCs w:val="24"/>
        </w:rPr>
        <w:t>for all residents of the system area.</w:t>
      </w:r>
    </w:p>
    <w:p w:rsidR="00443322" w:rsidRPr="0053694F" w:rsidRDefault="00443322" w:rsidP="00234BB5">
      <w:pPr>
        <w:spacing w:after="0" w:line="240" w:lineRule="auto"/>
        <w:rPr>
          <w:rFonts w:cs="Arial"/>
          <w:sz w:val="24"/>
          <w:szCs w:val="24"/>
        </w:rPr>
      </w:pPr>
    </w:p>
    <w:p w:rsidR="00161B13" w:rsidRPr="0053694F" w:rsidRDefault="00F62044" w:rsidP="00161B13">
      <w:pPr>
        <w:spacing w:after="0" w:line="240" w:lineRule="auto"/>
        <w:rPr>
          <w:rFonts w:cs="Arial"/>
          <w:b/>
          <w:sz w:val="24"/>
          <w:szCs w:val="24"/>
          <w:u w:val="single"/>
        </w:rPr>
      </w:pPr>
      <w:r w:rsidRPr="0053694F">
        <w:rPr>
          <w:rFonts w:cs="Arial"/>
          <w:b/>
          <w:sz w:val="24"/>
          <w:szCs w:val="24"/>
          <w:u w:val="single"/>
        </w:rPr>
        <w:t xml:space="preserve">MCLS </w:t>
      </w:r>
      <w:r w:rsidR="0053694F">
        <w:rPr>
          <w:rFonts w:cs="Arial"/>
          <w:b/>
          <w:sz w:val="24"/>
          <w:szCs w:val="24"/>
          <w:u w:val="single"/>
        </w:rPr>
        <w:t>STAKEHOLDERS</w:t>
      </w:r>
      <w:r w:rsidRPr="0053694F">
        <w:rPr>
          <w:rFonts w:cs="Arial"/>
          <w:b/>
          <w:sz w:val="24"/>
          <w:szCs w:val="24"/>
          <w:u w:val="single"/>
        </w:rPr>
        <w:t xml:space="preserve">:  </w:t>
      </w:r>
    </w:p>
    <w:p w:rsidR="00021728" w:rsidRDefault="00021728" w:rsidP="00021728">
      <w:pPr>
        <w:spacing w:after="0" w:line="240" w:lineRule="auto"/>
        <w:rPr>
          <w:rFonts w:cs="Arial"/>
          <w:bCs/>
          <w:iCs/>
        </w:rPr>
      </w:pPr>
      <w:r w:rsidRPr="0053694F">
        <w:t xml:space="preserve">A stakeholder is any person, group, or organization that can place a claim on the organization’s resources, attention, or output, or is affected by its output.  </w:t>
      </w:r>
      <w:r w:rsidRPr="0053694F">
        <w:rPr>
          <w:rFonts w:cs="Arial"/>
          <w:bCs/>
          <w:iCs/>
        </w:rPr>
        <w:t>Internal stakeholders directly belong to the organization, and external stakeholders are outside of the organization but closely affiliated with it.</w:t>
      </w:r>
      <w:r w:rsidR="0053694F">
        <w:rPr>
          <w:rFonts w:cs="Arial"/>
          <w:bCs/>
          <w:iCs/>
        </w:rPr>
        <w:t xml:space="preserve">  MCLS Long-Range Plan Committee members brainstormed this topic and developed the following list of internal and external stakeholders.  </w:t>
      </w:r>
    </w:p>
    <w:p w:rsidR="0053694F" w:rsidRPr="0053694F" w:rsidRDefault="0053694F" w:rsidP="00021728">
      <w:pPr>
        <w:spacing w:after="0" w:line="240" w:lineRule="auto"/>
        <w:rPr>
          <w:rFonts w:cs="Arial"/>
          <w:bCs/>
          <w:iCs/>
        </w:rPr>
      </w:pPr>
    </w:p>
    <w:p w:rsidR="00161B13" w:rsidRPr="0053694F" w:rsidRDefault="00161B13" w:rsidP="00021728">
      <w:pPr>
        <w:spacing w:after="0" w:line="240" w:lineRule="auto"/>
        <w:rPr>
          <w:rFonts w:cs="Arial"/>
          <w:b/>
          <w:sz w:val="24"/>
          <w:szCs w:val="24"/>
        </w:rPr>
      </w:pPr>
      <w:r w:rsidRPr="0053694F">
        <w:rPr>
          <w:rFonts w:cs="Arial"/>
          <w:b/>
          <w:sz w:val="24"/>
          <w:szCs w:val="24"/>
        </w:rPr>
        <w:t>Internal</w:t>
      </w:r>
    </w:p>
    <w:p w:rsidR="00161B13" w:rsidRPr="0053694F" w:rsidRDefault="00F62044" w:rsidP="00021728">
      <w:pPr>
        <w:pStyle w:val="ListParagraph"/>
        <w:numPr>
          <w:ilvl w:val="0"/>
          <w:numId w:val="1"/>
        </w:numPr>
        <w:spacing w:after="0" w:line="240" w:lineRule="auto"/>
        <w:rPr>
          <w:rFonts w:cs="Arial"/>
          <w:sz w:val="24"/>
          <w:szCs w:val="24"/>
        </w:rPr>
      </w:pPr>
      <w:r w:rsidRPr="0053694F">
        <w:rPr>
          <w:rFonts w:cs="Arial"/>
          <w:sz w:val="24"/>
          <w:szCs w:val="24"/>
        </w:rPr>
        <w:t>Libraries within the S</w:t>
      </w:r>
      <w:r w:rsidR="00161B13" w:rsidRPr="0053694F">
        <w:rPr>
          <w:rFonts w:cs="Arial"/>
          <w:sz w:val="24"/>
          <w:szCs w:val="24"/>
        </w:rPr>
        <w:t>ystem</w:t>
      </w:r>
    </w:p>
    <w:p w:rsidR="00161B13" w:rsidRPr="0053694F" w:rsidRDefault="00161B13" w:rsidP="00161B13">
      <w:pPr>
        <w:pStyle w:val="ListParagraph"/>
        <w:numPr>
          <w:ilvl w:val="0"/>
          <w:numId w:val="1"/>
        </w:numPr>
        <w:spacing w:after="0" w:line="240" w:lineRule="auto"/>
        <w:rPr>
          <w:rFonts w:cs="Arial"/>
          <w:sz w:val="24"/>
          <w:szCs w:val="24"/>
        </w:rPr>
      </w:pPr>
      <w:r w:rsidRPr="0053694F">
        <w:rPr>
          <w:rFonts w:cs="Arial"/>
          <w:sz w:val="24"/>
          <w:szCs w:val="24"/>
        </w:rPr>
        <w:t>Directors of member libraries</w:t>
      </w:r>
    </w:p>
    <w:p w:rsidR="00161B13" w:rsidRPr="0053694F" w:rsidRDefault="00161B13" w:rsidP="00161B13">
      <w:pPr>
        <w:pStyle w:val="ListParagraph"/>
        <w:numPr>
          <w:ilvl w:val="0"/>
          <w:numId w:val="1"/>
        </w:numPr>
        <w:spacing w:after="0" w:line="240" w:lineRule="auto"/>
        <w:rPr>
          <w:rFonts w:cs="Arial"/>
          <w:sz w:val="24"/>
          <w:szCs w:val="24"/>
        </w:rPr>
      </w:pPr>
      <w:r w:rsidRPr="0053694F">
        <w:rPr>
          <w:rFonts w:cs="Arial"/>
          <w:sz w:val="24"/>
          <w:szCs w:val="24"/>
        </w:rPr>
        <w:t>MCLS staff</w:t>
      </w:r>
    </w:p>
    <w:p w:rsidR="00161B13" w:rsidRPr="0053694F" w:rsidRDefault="00161B13" w:rsidP="00161B13">
      <w:pPr>
        <w:pStyle w:val="ListParagraph"/>
        <w:numPr>
          <w:ilvl w:val="0"/>
          <w:numId w:val="1"/>
        </w:numPr>
        <w:spacing w:after="0" w:line="240" w:lineRule="auto"/>
        <w:rPr>
          <w:rFonts w:cs="Arial"/>
          <w:sz w:val="24"/>
          <w:szCs w:val="24"/>
        </w:rPr>
      </w:pPr>
      <w:r w:rsidRPr="0053694F">
        <w:rPr>
          <w:rFonts w:cs="Arial"/>
          <w:sz w:val="24"/>
          <w:szCs w:val="24"/>
        </w:rPr>
        <w:t>Staff of member libraries</w:t>
      </w:r>
    </w:p>
    <w:p w:rsidR="00161B13" w:rsidRPr="0053694F" w:rsidRDefault="00161B13" w:rsidP="00161B13">
      <w:pPr>
        <w:pStyle w:val="ListParagraph"/>
        <w:numPr>
          <w:ilvl w:val="0"/>
          <w:numId w:val="1"/>
        </w:numPr>
        <w:spacing w:after="0" w:line="240" w:lineRule="auto"/>
        <w:rPr>
          <w:rFonts w:cs="Arial"/>
          <w:sz w:val="24"/>
          <w:szCs w:val="24"/>
        </w:rPr>
      </w:pPr>
      <w:r w:rsidRPr="0053694F">
        <w:rPr>
          <w:rFonts w:cs="Arial"/>
          <w:sz w:val="24"/>
          <w:szCs w:val="24"/>
        </w:rPr>
        <w:t>Resource library</w:t>
      </w:r>
    </w:p>
    <w:p w:rsidR="00161B13" w:rsidRDefault="00161B13" w:rsidP="00161B13">
      <w:pPr>
        <w:pStyle w:val="ListParagraph"/>
        <w:numPr>
          <w:ilvl w:val="0"/>
          <w:numId w:val="1"/>
        </w:numPr>
        <w:spacing w:after="0" w:line="240" w:lineRule="auto"/>
        <w:rPr>
          <w:rFonts w:cs="Arial"/>
          <w:sz w:val="24"/>
          <w:szCs w:val="24"/>
        </w:rPr>
      </w:pPr>
      <w:r w:rsidRPr="0053694F">
        <w:rPr>
          <w:rFonts w:cs="Arial"/>
          <w:sz w:val="24"/>
          <w:szCs w:val="24"/>
        </w:rPr>
        <w:t>MCLS Board</w:t>
      </w:r>
    </w:p>
    <w:p w:rsidR="00650BAD" w:rsidRPr="0053694F" w:rsidRDefault="00650BAD" w:rsidP="00161B13">
      <w:pPr>
        <w:pStyle w:val="ListParagraph"/>
        <w:numPr>
          <w:ilvl w:val="0"/>
          <w:numId w:val="1"/>
        </w:numPr>
        <w:spacing w:after="0" w:line="240" w:lineRule="auto"/>
        <w:rPr>
          <w:rFonts w:cs="Arial"/>
          <w:sz w:val="24"/>
          <w:szCs w:val="24"/>
        </w:rPr>
      </w:pPr>
      <w:r>
        <w:rPr>
          <w:rFonts w:cs="Arial"/>
          <w:sz w:val="24"/>
          <w:szCs w:val="24"/>
        </w:rPr>
        <w:t>Local library Boards</w:t>
      </w:r>
    </w:p>
    <w:p w:rsidR="00161B13" w:rsidRPr="0053694F" w:rsidRDefault="00650BAD" w:rsidP="00161B13">
      <w:pPr>
        <w:pStyle w:val="ListParagraph"/>
        <w:numPr>
          <w:ilvl w:val="0"/>
          <w:numId w:val="1"/>
        </w:numPr>
        <w:spacing w:after="0" w:line="240" w:lineRule="auto"/>
        <w:rPr>
          <w:rFonts w:cs="Arial"/>
          <w:sz w:val="24"/>
          <w:szCs w:val="24"/>
        </w:rPr>
      </w:pPr>
      <w:r>
        <w:rPr>
          <w:rFonts w:cs="Arial"/>
          <w:sz w:val="24"/>
          <w:szCs w:val="24"/>
        </w:rPr>
        <w:t>Funders</w:t>
      </w:r>
    </w:p>
    <w:p w:rsidR="00650BAD" w:rsidRDefault="00650BAD" w:rsidP="00161B13">
      <w:pPr>
        <w:spacing w:after="0" w:line="240" w:lineRule="auto"/>
        <w:rPr>
          <w:rFonts w:cs="Arial"/>
          <w:b/>
          <w:sz w:val="24"/>
          <w:szCs w:val="24"/>
        </w:rPr>
      </w:pPr>
    </w:p>
    <w:p w:rsidR="00F447A2" w:rsidRPr="0053694F" w:rsidRDefault="00F447A2" w:rsidP="00161B13">
      <w:pPr>
        <w:spacing w:after="0" w:line="240" w:lineRule="auto"/>
        <w:rPr>
          <w:rFonts w:cs="Arial"/>
          <w:b/>
          <w:sz w:val="24"/>
          <w:szCs w:val="24"/>
        </w:rPr>
      </w:pPr>
      <w:r w:rsidRPr="0053694F">
        <w:rPr>
          <w:rFonts w:cs="Arial"/>
          <w:b/>
          <w:sz w:val="24"/>
          <w:szCs w:val="24"/>
        </w:rPr>
        <w:t>External</w:t>
      </w:r>
    </w:p>
    <w:p w:rsidR="00161B13" w:rsidRPr="0053694F" w:rsidRDefault="00234BB5" w:rsidP="00234BB5">
      <w:pPr>
        <w:pStyle w:val="ListParagraph"/>
        <w:numPr>
          <w:ilvl w:val="0"/>
          <w:numId w:val="1"/>
        </w:numPr>
        <w:spacing w:after="0" w:line="240" w:lineRule="auto"/>
        <w:rPr>
          <w:rFonts w:cs="Arial"/>
          <w:sz w:val="24"/>
          <w:szCs w:val="24"/>
        </w:rPr>
      </w:pPr>
      <w:r w:rsidRPr="0053694F">
        <w:rPr>
          <w:rFonts w:cs="Arial"/>
          <w:sz w:val="24"/>
          <w:szCs w:val="24"/>
        </w:rPr>
        <w:t>Funding ()</w:t>
      </w:r>
    </w:p>
    <w:p w:rsidR="00161B13" w:rsidRPr="0053694F" w:rsidRDefault="00650BAD" w:rsidP="00DB477F">
      <w:pPr>
        <w:pStyle w:val="ListParagraph"/>
        <w:numPr>
          <w:ilvl w:val="0"/>
          <w:numId w:val="1"/>
        </w:numPr>
        <w:spacing w:after="0" w:line="240" w:lineRule="auto"/>
        <w:rPr>
          <w:rFonts w:cs="Arial"/>
          <w:sz w:val="24"/>
          <w:szCs w:val="24"/>
        </w:rPr>
      </w:pPr>
      <w:r>
        <w:rPr>
          <w:rFonts w:cs="Arial"/>
          <w:sz w:val="24"/>
          <w:szCs w:val="24"/>
        </w:rPr>
        <w:t xml:space="preserve">Funding entities including City, </w:t>
      </w:r>
      <w:r w:rsidR="00234BB5" w:rsidRPr="0053694F">
        <w:rPr>
          <w:rFonts w:cs="Arial"/>
          <w:sz w:val="24"/>
          <w:szCs w:val="24"/>
        </w:rPr>
        <w:t xml:space="preserve">County </w:t>
      </w:r>
      <w:r>
        <w:rPr>
          <w:rFonts w:cs="Arial"/>
          <w:sz w:val="24"/>
          <w:szCs w:val="24"/>
        </w:rPr>
        <w:t>State, Federal, LST</w:t>
      </w:r>
      <w:r w:rsidRPr="0053694F">
        <w:rPr>
          <w:rFonts w:cs="Arial"/>
          <w:sz w:val="24"/>
          <w:szCs w:val="24"/>
        </w:rPr>
        <w:t xml:space="preserve">A </w:t>
      </w:r>
      <w:r w:rsidR="00234BB5" w:rsidRPr="0053694F">
        <w:rPr>
          <w:rFonts w:cs="Arial"/>
          <w:sz w:val="24"/>
          <w:szCs w:val="24"/>
        </w:rPr>
        <w:t>funding</w:t>
      </w:r>
    </w:p>
    <w:p w:rsidR="00161B13" w:rsidRPr="0053694F" w:rsidRDefault="00650BAD" w:rsidP="00DB477F">
      <w:pPr>
        <w:pStyle w:val="ListParagraph"/>
        <w:numPr>
          <w:ilvl w:val="0"/>
          <w:numId w:val="1"/>
        </w:numPr>
        <w:spacing w:after="0" w:line="240" w:lineRule="auto"/>
        <w:rPr>
          <w:rFonts w:cs="Arial"/>
          <w:sz w:val="24"/>
          <w:szCs w:val="24"/>
        </w:rPr>
      </w:pPr>
      <w:r>
        <w:rPr>
          <w:rFonts w:cs="Arial"/>
          <w:sz w:val="24"/>
          <w:szCs w:val="24"/>
        </w:rPr>
        <w:t xml:space="preserve">Residents of </w:t>
      </w:r>
      <w:r w:rsidR="00234BB5" w:rsidRPr="0053694F">
        <w:rPr>
          <w:rFonts w:cs="Arial"/>
          <w:sz w:val="24"/>
          <w:szCs w:val="24"/>
        </w:rPr>
        <w:t xml:space="preserve">Calumet - </w:t>
      </w:r>
      <w:r>
        <w:rPr>
          <w:rFonts w:cs="Arial"/>
          <w:sz w:val="24"/>
          <w:szCs w:val="24"/>
        </w:rPr>
        <w:t>Manitowoc</w:t>
      </w:r>
    </w:p>
    <w:p w:rsidR="00161B13" w:rsidRPr="0053694F" w:rsidRDefault="00161B13" w:rsidP="00DB477F">
      <w:pPr>
        <w:pStyle w:val="ListParagraph"/>
        <w:numPr>
          <w:ilvl w:val="0"/>
          <w:numId w:val="1"/>
        </w:numPr>
        <w:spacing w:after="0" w:line="240" w:lineRule="auto"/>
        <w:rPr>
          <w:rFonts w:cs="Arial"/>
          <w:sz w:val="24"/>
          <w:szCs w:val="24"/>
        </w:rPr>
      </w:pPr>
      <w:r w:rsidRPr="0053694F">
        <w:rPr>
          <w:rFonts w:cs="Arial"/>
          <w:sz w:val="24"/>
          <w:szCs w:val="24"/>
        </w:rPr>
        <w:t>Library community</w:t>
      </w:r>
    </w:p>
    <w:p w:rsidR="00161B13" w:rsidRPr="0053694F" w:rsidRDefault="00161B13" w:rsidP="00DB477F">
      <w:pPr>
        <w:pStyle w:val="ListParagraph"/>
        <w:numPr>
          <w:ilvl w:val="0"/>
          <w:numId w:val="1"/>
        </w:numPr>
        <w:spacing w:after="0" w:line="240" w:lineRule="auto"/>
        <w:rPr>
          <w:rFonts w:cs="Arial"/>
          <w:sz w:val="24"/>
          <w:szCs w:val="24"/>
        </w:rPr>
      </w:pPr>
      <w:r w:rsidRPr="0053694F">
        <w:rPr>
          <w:rFonts w:cs="Arial"/>
          <w:sz w:val="24"/>
          <w:szCs w:val="24"/>
        </w:rPr>
        <w:t xml:space="preserve">Division libraries  [DLTCL] </w:t>
      </w:r>
      <w:r w:rsidR="008235C4" w:rsidRPr="0053694F">
        <w:rPr>
          <w:rFonts w:cs="Arial"/>
          <w:sz w:val="24"/>
          <w:szCs w:val="24"/>
        </w:rPr>
        <w:t xml:space="preserve"> DPI</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City and County governments</w:t>
      </w:r>
    </w:p>
    <w:p w:rsidR="00F447A2" w:rsidRPr="0053694F" w:rsidRDefault="004E7C68" w:rsidP="00DB477F">
      <w:pPr>
        <w:pStyle w:val="ListParagraph"/>
        <w:numPr>
          <w:ilvl w:val="0"/>
          <w:numId w:val="1"/>
        </w:numPr>
        <w:spacing w:after="0" w:line="240" w:lineRule="auto"/>
        <w:rPr>
          <w:rFonts w:cs="Arial"/>
          <w:sz w:val="24"/>
          <w:szCs w:val="24"/>
        </w:rPr>
      </w:pPr>
      <w:r>
        <w:rPr>
          <w:rFonts w:cs="Arial"/>
          <w:sz w:val="24"/>
          <w:szCs w:val="24"/>
        </w:rPr>
        <w:t>WiscNet</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 xml:space="preserve">Other library </w:t>
      </w:r>
      <w:r w:rsidR="00650BAD">
        <w:rPr>
          <w:rFonts w:cs="Arial"/>
          <w:sz w:val="24"/>
          <w:szCs w:val="24"/>
        </w:rPr>
        <w:t>systems, especially South Central</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Local school systems</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Special libraries (hospital, university</w:t>
      </w:r>
      <w:r w:rsidR="00650BAD">
        <w:rPr>
          <w:rFonts w:cs="Arial"/>
          <w:sz w:val="24"/>
          <w:szCs w:val="24"/>
        </w:rPr>
        <w:t>, private law firms, historical societies/museums, churches</w:t>
      </w:r>
      <w:r w:rsidRPr="0053694F">
        <w:rPr>
          <w:rFonts w:cs="Arial"/>
          <w:sz w:val="24"/>
          <w:szCs w:val="24"/>
        </w:rPr>
        <w:t>)</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Patrons</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Legislators</w:t>
      </w:r>
    </w:p>
    <w:p w:rsidR="00161B13" w:rsidRPr="0053694F" w:rsidRDefault="00161B13" w:rsidP="00133E86">
      <w:pPr>
        <w:spacing w:after="0" w:line="240" w:lineRule="auto"/>
        <w:rPr>
          <w:rFonts w:cs="Arial"/>
          <w:sz w:val="24"/>
          <w:szCs w:val="24"/>
        </w:rPr>
      </w:pPr>
    </w:p>
    <w:p w:rsidR="00F447A2" w:rsidRPr="0053694F" w:rsidRDefault="00DB477F" w:rsidP="0053694F">
      <w:pPr>
        <w:spacing w:after="0" w:line="240" w:lineRule="auto"/>
        <w:rPr>
          <w:rFonts w:cs="Arial"/>
          <w:b/>
          <w:sz w:val="24"/>
          <w:szCs w:val="24"/>
          <w:u w:val="single"/>
        </w:rPr>
      </w:pPr>
      <w:r w:rsidRPr="0053694F">
        <w:rPr>
          <w:rFonts w:cs="Arial"/>
          <w:b/>
          <w:sz w:val="24"/>
          <w:szCs w:val="24"/>
          <w:u w:val="single"/>
        </w:rPr>
        <w:t>STRATEGIC ISSUES</w:t>
      </w:r>
    </w:p>
    <w:p w:rsidR="00F447A2" w:rsidRDefault="0053694F" w:rsidP="0053694F">
      <w:pPr>
        <w:spacing w:after="0" w:line="240" w:lineRule="auto"/>
        <w:jc w:val="both"/>
      </w:pPr>
      <w:r w:rsidRPr="0053694F">
        <w:t xml:space="preserve">A strategic issue is a fundamental challenge affecting an organization’s mandates; mission; product or service level and mix; clients or users; costs; financing; organization; or management.  </w:t>
      </w:r>
      <w:r w:rsidR="004E7C68">
        <w:t>Strategic</w:t>
      </w:r>
      <w:r>
        <w:t xml:space="preserve"> issues can be c</w:t>
      </w:r>
      <w:r w:rsidRPr="0053694F">
        <w:t>urrent issues t</w:t>
      </w:r>
      <w:r>
        <w:t xml:space="preserve">hat require immediate attention; </w:t>
      </w:r>
      <w:r w:rsidRPr="0053694F">
        <w:t>Issues that will require attention in the near future; and</w:t>
      </w:r>
      <w:r>
        <w:t xml:space="preserve"> i</w:t>
      </w:r>
      <w:r w:rsidRPr="0053694F">
        <w:t>ssues for which it is unclear whether any action needs to be taken now or in the future,</w:t>
      </w:r>
      <w:r>
        <w:t xml:space="preserve"> but which need to be monitored.</w:t>
      </w:r>
    </w:p>
    <w:p w:rsidR="0053694F" w:rsidRDefault="0053694F" w:rsidP="0053694F">
      <w:pPr>
        <w:spacing w:after="0" w:line="240" w:lineRule="auto"/>
        <w:jc w:val="both"/>
      </w:pPr>
    </w:p>
    <w:p w:rsidR="00C75E62" w:rsidRDefault="0053694F" w:rsidP="00C75E62">
      <w:pPr>
        <w:spacing w:after="0"/>
      </w:pPr>
      <w:r>
        <w:t xml:space="preserve">Long-Range Planning Committee Members brainstormed as many important issues that will affect MCLS in the future as could be identified.  Following this process, the issues were lumped into </w:t>
      </w:r>
      <w:r w:rsidR="00551195">
        <w:t>6 categories.  Committee members then voted to determine their highest (5 pts), medium (3 pts), and lowest priority (1 pt) issues on the list.  Categories are listed below in rank order, which helps focus time and efforts on the most important issues.</w:t>
      </w:r>
      <w:r w:rsidR="00C75E62">
        <w:t xml:space="preserve">  For issues not receiving any votes, it does not imply they’re not important, rather, that they’re less important than the others.</w:t>
      </w:r>
    </w:p>
    <w:p w:rsidR="00551195" w:rsidRDefault="00551195" w:rsidP="0053694F">
      <w:pPr>
        <w:spacing w:after="0" w:line="240" w:lineRule="auto"/>
        <w:rPr>
          <w:rFonts w:cs="Arial"/>
          <w:b/>
          <w:sz w:val="24"/>
          <w:szCs w:val="24"/>
        </w:rPr>
      </w:pPr>
    </w:p>
    <w:p w:rsidR="00F447A2" w:rsidRDefault="00551195" w:rsidP="00AC4382">
      <w:pPr>
        <w:numPr>
          <w:ilvl w:val="0"/>
          <w:numId w:val="11"/>
        </w:numPr>
        <w:spacing w:after="0" w:line="240" w:lineRule="auto"/>
        <w:rPr>
          <w:rFonts w:cs="Arial"/>
          <w:b/>
          <w:sz w:val="24"/>
          <w:szCs w:val="24"/>
        </w:rPr>
      </w:pPr>
      <w:r>
        <w:rPr>
          <w:rFonts w:cs="Arial"/>
          <w:b/>
          <w:sz w:val="24"/>
          <w:szCs w:val="24"/>
        </w:rPr>
        <w:t xml:space="preserve">Possible </w:t>
      </w:r>
      <w:r w:rsidR="00F447A2" w:rsidRPr="0053694F">
        <w:rPr>
          <w:rFonts w:cs="Arial"/>
          <w:b/>
          <w:sz w:val="24"/>
          <w:szCs w:val="24"/>
        </w:rPr>
        <w:t xml:space="preserve">Future </w:t>
      </w:r>
      <w:r>
        <w:rPr>
          <w:rFonts w:cs="Arial"/>
          <w:b/>
          <w:sz w:val="24"/>
          <w:szCs w:val="24"/>
        </w:rPr>
        <w:t>Structural changes</w:t>
      </w:r>
      <w:r w:rsidR="00C75E62">
        <w:rPr>
          <w:rFonts w:cs="Arial"/>
          <w:b/>
          <w:sz w:val="24"/>
          <w:szCs w:val="24"/>
        </w:rPr>
        <w:t xml:space="preserve"> </w:t>
      </w:r>
      <w:r w:rsidR="00F447A2" w:rsidRPr="0053694F">
        <w:rPr>
          <w:rFonts w:cs="Arial"/>
          <w:b/>
          <w:sz w:val="24"/>
          <w:szCs w:val="24"/>
        </w:rPr>
        <w:t>(26)</w:t>
      </w:r>
    </w:p>
    <w:p w:rsidR="00AC4382" w:rsidRPr="0053694F" w:rsidRDefault="00B3099F" w:rsidP="00AC4382">
      <w:pPr>
        <w:spacing w:after="0" w:line="240" w:lineRule="auto"/>
        <w:ind w:left="360"/>
        <w:rPr>
          <w:rFonts w:cs="Arial"/>
          <w:b/>
          <w:sz w:val="24"/>
          <w:szCs w:val="24"/>
        </w:rPr>
      </w:pPr>
      <w:r w:rsidRPr="006D35F7">
        <w:rPr>
          <w:rFonts w:cs="Arial"/>
          <w:b/>
          <w:sz w:val="24"/>
          <w:szCs w:val="24"/>
          <w:highlight w:val="yellow"/>
        </w:rPr>
        <w:t>What is the best future organizational structure for MCLS (and other library systems in Wisconsin) that balances available resources, legal requirements, and patron needs?</w:t>
      </w:r>
      <w:r>
        <w:rPr>
          <w:rFonts w:cs="Arial"/>
          <w:b/>
          <w:sz w:val="24"/>
          <w:szCs w:val="24"/>
        </w:rPr>
        <w:t xml:space="preserve"> </w:t>
      </w:r>
    </w:p>
    <w:p w:rsidR="00F447A2" w:rsidRPr="0053694F" w:rsidRDefault="00133E86" w:rsidP="0053694F">
      <w:pPr>
        <w:pStyle w:val="ListParagraph"/>
        <w:numPr>
          <w:ilvl w:val="0"/>
          <w:numId w:val="1"/>
        </w:numPr>
        <w:spacing w:after="0" w:line="240" w:lineRule="auto"/>
        <w:rPr>
          <w:rFonts w:cs="Arial"/>
          <w:sz w:val="24"/>
          <w:szCs w:val="24"/>
        </w:rPr>
      </w:pPr>
      <w:r w:rsidRPr="0053694F">
        <w:rPr>
          <w:rFonts w:cs="Arial"/>
          <w:sz w:val="24"/>
          <w:szCs w:val="24"/>
        </w:rPr>
        <w:t>Adequate re</w:t>
      </w:r>
      <w:r w:rsidR="0053694F" w:rsidRPr="0053694F">
        <w:rPr>
          <w:rFonts w:cs="Arial"/>
          <w:sz w:val="24"/>
          <w:szCs w:val="24"/>
        </w:rPr>
        <w:t xml:space="preserve">sources with dwindling </w:t>
      </w:r>
      <w:r w:rsidR="00551195">
        <w:rPr>
          <w:rFonts w:cs="Arial"/>
          <w:sz w:val="24"/>
          <w:szCs w:val="24"/>
        </w:rPr>
        <w:t>resources</w:t>
      </w:r>
    </w:p>
    <w:p w:rsidR="00133E86" w:rsidRPr="00551195" w:rsidRDefault="00133E86" w:rsidP="00551195">
      <w:pPr>
        <w:pStyle w:val="ListParagraph"/>
        <w:numPr>
          <w:ilvl w:val="0"/>
          <w:numId w:val="1"/>
        </w:numPr>
        <w:spacing w:after="0" w:line="240" w:lineRule="auto"/>
        <w:rPr>
          <w:rFonts w:cs="Arial"/>
          <w:sz w:val="24"/>
          <w:szCs w:val="24"/>
        </w:rPr>
      </w:pPr>
      <w:r w:rsidRPr="00551195">
        <w:rPr>
          <w:rFonts w:cs="Arial"/>
          <w:sz w:val="24"/>
          <w:szCs w:val="24"/>
        </w:rPr>
        <w:t>Flexibility; willingness to adapt and seek opportunities for improvement</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 xml:space="preserve">Keep enough of system in place so not to confuse </w:t>
      </w:r>
      <w:r w:rsidR="008235C4" w:rsidRPr="0053694F">
        <w:rPr>
          <w:rFonts w:cs="Arial"/>
          <w:sz w:val="24"/>
          <w:szCs w:val="24"/>
        </w:rPr>
        <w:t>P</w:t>
      </w:r>
      <w:r w:rsidRPr="0053694F">
        <w:rPr>
          <w:rFonts w:cs="Arial"/>
          <w:sz w:val="24"/>
          <w:szCs w:val="24"/>
        </w:rPr>
        <w:t xml:space="preserve">atrons </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Combining systems</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Changes in state statutes</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Future of systems in Wisconsin</w:t>
      </w:r>
    </w:p>
    <w:p w:rsidR="00133E86" w:rsidRPr="00551195" w:rsidRDefault="00133E86" w:rsidP="00133E86">
      <w:pPr>
        <w:pStyle w:val="ListParagraph"/>
        <w:numPr>
          <w:ilvl w:val="0"/>
          <w:numId w:val="1"/>
        </w:numPr>
        <w:spacing w:after="0" w:line="240" w:lineRule="auto"/>
        <w:rPr>
          <w:rFonts w:cs="Arial"/>
          <w:sz w:val="24"/>
          <w:szCs w:val="24"/>
        </w:rPr>
      </w:pPr>
      <w:r w:rsidRPr="0053694F">
        <w:rPr>
          <w:rFonts w:cs="Arial"/>
          <w:sz w:val="24"/>
          <w:szCs w:val="24"/>
        </w:rPr>
        <w:t>Continuation of MCLS</w:t>
      </w:r>
    </w:p>
    <w:p w:rsidR="00133E86" w:rsidRPr="0053694F" w:rsidRDefault="00133E86" w:rsidP="00133E86">
      <w:pPr>
        <w:spacing w:after="0" w:line="240" w:lineRule="auto"/>
        <w:rPr>
          <w:rFonts w:cs="Arial"/>
          <w:sz w:val="24"/>
          <w:szCs w:val="24"/>
        </w:rPr>
      </w:pPr>
    </w:p>
    <w:p w:rsidR="00133E86" w:rsidRDefault="00133E86" w:rsidP="00AC4382">
      <w:pPr>
        <w:numPr>
          <w:ilvl w:val="0"/>
          <w:numId w:val="11"/>
        </w:numPr>
        <w:spacing w:after="0" w:line="240" w:lineRule="auto"/>
        <w:rPr>
          <w:rFonts w:cs="Arial"/>
          <w:b/>
          <w:sz w:val="24"/>
          <w:szCs w:val="24"/>
        </w:rPr>
      </w:pPr>
      <w:r w:rsidRPr="0053694F">
        <w:rPr>
          <w:rFonts w:cs="Arial"/>
          <w:b/>
          <w:sz w:val="24"/>
          <w:szCs w:val="24"/>
        </w:rPr>
        <w:t>Money (21)</w:t>
      </w:r>
    </w:p>
    <w:p w:rsidR="009923C1" w:rsidRPr="006D35F7" w:rsidRDefault="00B3099F" w:rsidP="009923C1">
      <w:pPr>
        <w:spacing w:after="0" w:line="240" w:lineRule="auto"/>
        <w:ind w:left="360"/>
        <w:rPr>
          <w:rFonts w:cs="Arial"/>
          <w:b/>
          <w:sz w:val="24"/>
          <w:szCs w:val="24"/>
        </w:rPr>
      </w:pPr>
      <w:r w:rsidRPr="006D35F7">
        <w:rPr>
          <w:rFonts w:cs="Arial"/>
          <w:b/>
          <w:sz w:val="24"/>
          <w:szCs w:val="24"/>
          <w:highlight w:val="yellow"/>
        </w:rPr>
        <w:t xml:space="preserve">What can MCLS do to </w:t>
      </w:r>
      <w:r w:rsidR="006D35F7" w:rsidRPr="006D35F7">
        <w:rPr>
          <w:b/>
          <w:sz w:val="24"/>
          <w:szCs w:val="24"/>
          <w:highlight w:val="yellow"/>
        </w:rPr>
        <w:t xml:space="preserve">assure there is adequate funding to provide services to our member libraries in </w:t>
      </w:r>
      <w:r w:rsidRPr="006D35F7">
        <w:rPr>
          <w:rFonts w:cs="Arial"/>
          <w:b/>
          <w:sz w:val="24"/>
          <w:szCs w:val="24"/>
          <w:highlight w:val="yellow"/>
        </w:rPr>
        <w:t>the future?</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Funding</w:t>
      </w:r>
    </w:p>
    <w:p w:rsidR="00133E86" w:rsidRPr="00551195" w:rsidRDefault="00133E86" w:rsidP="00551195">
      <w:pPr>
        <w:pStyle w:val="ListParagraph"/>
        <w:numPr>
          <w:ilvl w:val="0"/>
          <w:numId w:val="1"/>
        </w:numPr>
        <w:spacing w:after="0" w:line="240" w:lineRule="auto"/>
        <w:rPr>
          <w:rFonts w:cs="Arial"/>
          <w:sz w:val="24"/>
          <w:szCs w:val="24"/>
        </w:rPr>
      </w:pPr>
      <w:r w:rsidRPr="00551195">
        <w:rPr>
          <w:rFonts w:cs="Arial"/>
          <w:sz w:val="24"/>
          <w:szCs w:val="24"/>
        </w:rPr>
        <w:t>Willingness to remain open making necessary changes according to outside factors – problem solving</w:t>
      </w:r>
    </w:p>
    <w:p w:rsidR="00133E86" w:rsidRPr="00551195" w:rsidRDefault="00551195" w:rsidP="00551195">
      <w:pPr>
        <w:pStyle w:val="ListParagraph"/>
        <w:numPr>
          <w:ilvl w:val="0"/>
          <w:numId w:val="1"/>
        </w:numPr>
        <w:spacing w:after="0" w:line="240" w:lineRule="auto"/>
        <w:rPr>
          <w:rFonts w:cs="Arial"/>
          <w:sz w:val="24"/>
          <w:szCs w:val="24"/>
        </w:rPr>
      </w:pPr>
      <w:r>
        <w:rPr>
          <w:rFonts w:cs="Arial"/>
          <w:sz w:val="24"/>
          <w:szCs w:val="24"/>
        </w:rPr>
        <w:t>Flat local and</w:t>
      </w:r>
      <w:r w:rsidR="00133E86" w:rsidRPr="00551195">
        <w:rPr>
          <w:rFonts w:cs="Arial"/>
          <w:sz w:val="24"/>
          <w:szCs w:val="24"/>
        </w:rPr>
        <w:t xml:space="preserve"> system budget</w:t>
      </w:r>
      <w:r>
        <w:rPr>
          <w:rFonts w:cs="Arial"/>
          <w:sz w:val="24"/>
          <w:szCs w:val="24"/>
        </w:rPr>
        <w:t>s</w:t>
      </w:r>
    </w:p>
    <w:p w:rsidR="00133E86"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Reduction in State funding</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Grant money</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Budget (loss of funds)</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Funding!!! Budget</w:t>
      </w:r>
    </w:p>
    <w:p w:rsidR="00312558" w:rsidRPr="0053694F" w:rsidRDefault="00312558" w:rsidP="00312558">
      <w:pPr>
        <w:spacing w:after="0" w:line="240" w:lineRule="auto"/>
        <w:rPr>
          <w:rFonts w:cs="Arial"/>
          <w:sz w:val="24"/>
          <w:szCs w:val="24"/>
        </w:rPr>
      </w:pPr>
    </w:p>
    <w:p w:rsidR="00312558" w:rsidRPr="00B3099F" w:rsidRDefault="00312558" w:rsidP="00AC4382">
      <w:pPr>
        <w:numPr>
          <w:ilvl w:val="0"/>
          <w:numId w:val="11"/>
        </w:numPr>
        <w:spacing w:after="0" w:line="240" w:lineRule="auto"/>
        <w:rPr>
          <w:rFonts w:cs="Arial"/>
          <w:sz w:val="24"/>
          <w:szCs w:val="24"/>
        </w:rPr>
      </w:pPr>
      <w:r w:rsidRPr="0053694F">
        <w:rPr>
          <w:rFonts w:cs="Arial"/>
          <w:b/>
          <w:sz w:val="24"/>
          <w:szCs w:val="24"/>
        </w:rPr>
        <w:t>Technology (20)</w:t>
      </w:r>
    </w:p>
    <w:p w:rsidR="00B3099F" w:rsidRPr="0053694F" w:rsidRDefault="00B3099F" w:rsidP="00B3099F">
      <w:pPr>
        <w:spacing w:after="0" w:line="240" w:lineRule="auto"/>
        <w:ind w:left="360"/>
        <w:rPr>
          <w:rFonts w:cs="Arial"/>
          <w:sz w:val="24"/>
          <w:szCs w:val="24"/>
        </w:rPr>
      </w:pPr>
      <w:r w:rsidRPr="006D35F7">
        <w:rPr>
          <w:rFonts w:cs="Arial"/>
          <w:b/>
          <w:sz w:val="24"/>
          <w:szCs w:val="24"/>
          <w:highlight w:val="yellow"/>
        </w:rPr>
        <w:t>How will MCLS assess and keep up with future technology expectations, needs, and concerns so that member library and patron expectations are met within fiscal constraints?</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ILS improvements/changes</w:t>
      </w:r>
    </w:p>
    <w:p w:rsidR="00312558" w:rsidRPr="00551195" w:rsidRDefault="00312558" w:rsidP="00551195">
      <w:pPr>
        <w:pStyle w:val="ListParagraph"/>
        <w:numPr>
          <w:ilvl w:val="0"/>
          <w:numId w:val="1"/>
        </w:numPr>
        <w:spacing w:after="0" w:line="240" w:lineRule="auto"/>
        <w:rPr>
          <w:rFonts w:cs="Arial"/>
          <w:sz w:val="24"/>
          <w:szCs w:val="24"/>
        </w:rPr>
      </w:pPr>
      <w:r w:rsidRPr="00551195">
        <w:rPr>
          <w:rFonts w:cs="Arial"/>
          <w:sz w:val="24"/>
          <w:szCs w:val="24"/>
        </w:rPr>
        <w:t>Technology</w:t>
      </w:r>
      <w:r w:rsidR="00551195" w:rsidRPr="00551195">
        <w:rPr>
          <w:rFonts w:cs="Arial"/>
          <w:sz w:val="24"/>
          <w:szCs w:val="24"/>
        </w:rPr>
        <w:t xml:space="preserve"> issues: </w:t>
      </w:r>
      <w:r w:rsidRPr="00551195">
        <w:rPr>
          <w:rFonts w:cs="Arial"/>
          <w:sz w:val="24"/>
          <w:szCs w:val="24"/>
        </w:rPr>
        <w:t>Cost</w:t>
      </w:r>
      <w:r w:rsidR="00551195" w:rsidRPr="00551195">
        <w:rPr>
          <w:rFonts w:cs="Arial"/>
          <w:sz w:val="24"/>
          <w:szCs w:val="24"/>
        </w:rPr>
        <w:t>,</w:t>
      </w:r>
      <w:r w:rsidR="00551195">
        <w:rPr>
          <w:rFonts w:cs="Arial"/>
          <w:sz w:val="24"/>
          <w:szCs w:val="24"/>
        </w:rPr>
        <w:t xml:space="preserve"> k</w:t>
      </w:r>
      <w:r w:rsidRPr="00551195">
        <w:rPr>
          <w:rFonts w:cs="Arial"/>
          <w:sz w:val="24"/>
          <w:szCs w:val="24"/>
        </w:rPr>
        <w:t>eeping up to date</w:t>
      </w:r>
      <w:r w:rsidR="00551195">
        <w:rPr>
          <w:rFonts w:cs="Arial"/>
          <w:sz w:val="24"/>
          <w:szCs w:val="24"/>
        </w:rPr>
        <w:t>, and s</w:t>
      </w:r>
      <w:r w:rsidRPr="00551195">
        <w:rPr>
          <w:rFonts w:cs="Arial"/>
          <w:sz w:val="24"/>
          <w:szCs w:val="24"/>
        </w:rPr>
        <w:t>taff training</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Advancement/changes in technology</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Technology (keeping up)</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Keeping pace with changing information technologies</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change from physical books over to electronic formats</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Patron access to services online</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Increased broadband</w:t>
      </w:r>
    </w:p>
    <w:p w:rsidR="00312558" w:rsidRPr="00551195" w:rsidRDefault="00551195" w:rsidP="00551195">
      <w:pPr>
        <w:pStyle w:val="ListParagraph"/>
        <w:numPr>
          <w:ilvl w:val="0"/>
          <w:numId w:val="1"/>
        </w:numPr>
        <w:spacing w:after="0" w:line="240" w:lineRule="auto"/>
        <w:rPr>
          <w:rFonts w:cs="Arial"/>
          <w:sz w:val="24"/>
          <w:szCs w:val="24"/>
        </w:rPr>
      </w:pPr>
      <w:r>
        <w:rPr>
          <w:rFonts w:cs="Arial"/>
          <w:sz w:val="24"/>
          <w:szCs w:val="24"/>
        </w:rPr>
        <w:t xml:space="preserve">Equal access to e-content, </w:t>
      </w:r>
      <w:r w:rsidR="00312558" w:rsidRPr="00551195">
        <w:rPr>
          <w:rFonts w:cs="Arial"/>
          <w:sz w:val="24"/>
          <w:szCs w:val="24"/>
        </w:rPr>
        <w:t>e-books</w:t>
      </w:r>
      <w:r>
        <w:rPr>
          <w:rFonts w:cs="Arial"/>
          <w:sz w:val="24"/>
          <w:szCs w:val="24"/>
        </w:rPr>
        <w:t xml:space="preserve">, </w:t>
      </w:r>
      <w:r w:rsidR="00312558" w:rsidRPr="00551195">
        <w:rPr>
          <w:rFonts w:cs="Arial"/>
          <w:sz w:val="24"/>
          <w:szCs w:val="24"/>
        </w:rPr>
        <w:t>video</w:t>
      </w:r>
      <w:r>
        <w:rPr>
          <w:rFonts w:cs="Arial"/>
          <w:sz w:val="24"/>
          <w:szCs w:val="24"/>
        </w:rPr>
        <w:t xml:space="preserve">, </w:t>
      </w:r>
      <w:r w:rsidR="00312558" w:rsidRPr="00551195">
        <w:rPr>
          <w:rFonts w:cs="Arial"/>
          <w:sz w:val="24"/>
          <w:szCs w:val="24"/>
        </w:rPr>
        <w:t>music</w:t>
      </w:r>
    </w:p>
    <w:p w:rsidR="00312558" w:rsidRPr="0053694F" w:rsidRDefault="00551195" w:rsidP="00DB477F">
      <w:pPr>
        <w:pStyle w:val="ListParagraph"/>
        <w:numPr>
          <w:ilvl w:val="0"/>
          <w:numId w:val="1"/>
        </w:numPr>
        <w:spacing w:after="0" w:line="240" w:lineRule="auto"/>
        <w:rPr>
          <w:rFonts w:cs="Arial"/>
          <w:sz w:val="24"/>
          <w:szCs w:val="24"/>
        </w:rPr>
      </w:pPr>
      <w:r>
        <w:rPr>
          <w:rFonts w:cs="Arial"/>
          <w:sz w:val="24"/>
          <w:szCs w:val="24"/>
        </w:rPr>
        <w:t>Band</w:t>
      </w:r>
      <w:r w:rsidR="00312558" w:rsidRPr="0053694F">
        <w:rPr>
          <w:rFonts w:cs="Arial"/>
          <w:sz w:val="24"/>
          <w:szCs w:val="24"/>
        </w:rPr>
        <w:t>width improvement</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Maintain internet access</w:t>
      </w:r>
    </w:p>
    <w:p w:rsidR="00312558" w:rsidRPr="00551195" w:rsidRDefault="00312558" w:rsidP="00551195">
      <w:pPr>
        <w:pStyle w:val="ListParagraph"/>
        <w:numPr>
          <w:ilvl w:val="0"/>
          <w:numId w:val="1"/>
        </w:numPr>
        <w:spacing w:after="0" w:line="240" w:lineRule="auto"/>
        <w:rPr>
          <w:rFonts w:cs="Arial"/>
          <w:sz w:val="24"/>
          <w:szCs w:val="24"/>
        </w:rPr>
      </w:pPr>
      <w:r w:rsidRPr="0053694F">
        <w:rPr>
          <w:rFonts w:cs="Arial"/>
          <w:sz w:val="24"/>
          <w:szCs w:val="24"/>
        </w:rPr>
        <w:t>Technology concerns</w:t>
      </w:r>
      <w:r w:rsidR="00551195">
        <w:rPr>
          <w:rFonts w:cs="Arial"/>
          <w:sz w:val="24"/>
          <w:szCs w:val="24"/>
        </w:rPr>
        <w:t xml:space="preserve">: </w:t>
      </w:r>
      <w:r w:rsidRPr="00551195">
        <w:rPr>
          <w:rFonts w:cs="Arial"/>
          <w:sz w:val="24"/>
          <w:szCs w:val="24"/>
        </w:rPr>
        <w:t>Hardware/software policy</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Improve patron access to higher internet speeds</w:t>
      </w:r>
    </w:p>
    <w:p w:rsidR="00312558" w:rsidRPr="00551195" w:rsidRDefault="00312558" w:rsidP="00551195">
      <w:pPr>
        <w:pStyle w:val="ListParagraph"/>
        <w:numPr>
          <w:ilvl w:val="0"/>
          <w:numId w:val="1"/>
        </w:numPr>
        <w:spacing w:after="0" w:line="240" w:lineRule="auto"/>
        <w:rPr>
          <w:rFonts w:cs="Arial"/>
          <w:sz w:val="24"/>
          <w:szCs w:val="24"/>
        </w:rPr>
      </w:pPr>
      <w:r w:rsidRPr="0053694F">
        <w:rPr>
          <w:rFonts w:cs="Arial"/>
          <w:sz w:val="24"/>
          <w:szCs w:val="24"/>
        </w:rPr>
        <w:t>Affording and maintaining high quality internet acce</w:t>
      </w:r>
      <w:r w:rsidR="00551195">
        <w:rPr>
          <w:rFonts w:cs="Arial"/>
          <w:sz w:val="24"/>
          <w:szCs w:val="24"/>
        </w:rPr>
        <w:t>ss (e-books, internet, delivery)</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Affordable access to adequate broadband</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Adequate internet/broadband for needs and desires of staff and patrons</w:t>
      </w:r>
    </w:p>
    <w:p w:rsidR="0013273C" w:rsidRPr="0053694F" w:rsidRDefault="0013273C" w:rsidP="0013273C">
      <w:pPr>
        <w:spacing w:after="0" w:line="240" w:lineRule="auto"/>
        <w:rPr>
          <w:rFonts w:cs="Arial"/>
          <w:sz w:val="24"/>
          <w:szCs w:val="24"/>
        </w:rPr>
      </w:pPr>
    </w:p>
    <w:p w:rsidR="0013273C" w:rsidRDefault="0013273C" w:rsidP="00AC4382">
      <w:pPr>
        <w:numPr>
          <w:ilvl w:val="0"/>
          <w:numId w:val="11"/>
        </w:numPr>
        <w:spacing w:after="0" w:line="240" w:lineRule="auto"/>
        <w:rPr>
          <w:rFonts w:cs="Arial"/>
          <w:b/>
          <w:sz w:val="24"/>
          <w:szCs w:val="24"/>
        </w:rPr>
      </w:pPr>
      <w:r w:rsidRPr="0053694F">
        <w:rPr>
          <w:rFonts w:cs="Arial"/>
          <w:b/>
          <w:sz w:val="24"/>
          <w:szCs w:val="24"/>
        </w:rPr>
        <w:t>Advocacy</w:t>
      </w:r>
      <w:r w:rsidR="00C75E62">
        <w:rPr>
          <w:rFonts w:cs="Arial"/>
          <w:b/>
          <w:sz w:val="24"/>
          <w:szCs w:val="24"/>
        </w:rPr>
        <w:t xml:space="preserve"> (9)</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Public perception of library value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Education for local libraries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 dedicated trustees; continuity of leadership and knowledge base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Educate public and legislators about library services and the value of those services to/for the public</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Meeting needs of all public libraries in system</w:t>
      </w:r>
    </w:p>
    <w:p w:rsidR="0013273C" w:rsidRPr="0053694F" w:rsidRDefault="0013273C" w:rsidP="0013273C">
      <w:pPr>
        <w:spacing w:after="0" w:line="240" w:lineRule="auto"/>
        <w:rPr>
          <w:rFonts w:cs="Arial"/>
          <w:sz w:val="24"/>
          <w:szCs w:val="24"/>
        </w:rPr>
      </w:pPr>
    </w:p>
    <w:p w:rsidR="0013273C" w:rsidRPr="006D35F7" w:rsidRDefault="0013273C" w:rsidP="00AC4382">
      <w:pPr>
        <w:numPr>
          <w:ilvl w:val="0"/>
          <w:numId w:val="11"/>
        </w:numPr>
        <w:spacing w:after="0" w:line="240" w:lineRule="auto"/>
        <w:rPr>
          <w:rFonts w:cs="Arial"/>
          <w:sz w:val="24"/>
          <w:szCs w:val="24"/>
        </w:rPr>
      </w:pPr>
      <w:r w:rsidRPr="0053694F">
        <w:rPr>
          <w:rFonts w:cs="Arial"/>
          <w:b/>
          <w:sz w:val="24"/>
          <w:szCs w:val="24"/>
        </w:rPr>
        <w:t>Sharing (4)</w:t>
      </w:r>
    </w:p>
    <w:p w:rsidR="006D35F7" w:rsidRPr="0053694F" w:rsidRDefault="006D35F7" w:rsidP="006D35F7">
      <w:pPr>
        <w:spacing w:after="0" w:line="240" w:lineRule="auto"/>
        <w:ind w:left="360"/>
        <w:rPr>
          <w:rFonts w:cs="Arial"/>
          <w:sz w:val="24"/>
          <w:szCs w:val="24"/>
        </w:rPr>
      </w:pPr>
      <w:r w:rsidRPr="006D35F7">
        <w:rPr>
          <w:rFonts w:cs="Arial"/>
          <w:b/>
          <w:sz w:val="24"/>
          <w:szCs w:val="24"/>
          <w:highlight w:val="yellow"/>
        </w:rPr>
        <w:t>How can library collections be maintained and shared equitably for patrons?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Maintaining local control of ILS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Maintaining delivery</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Delivery service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Maintaining ease of access to sharing collections for patrons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Ensuring equitable service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Maintaining ILS</w:t>
      </w:r>
    </w:p>
    <w:p w:rsidR="0013273C" w:rsidRPr="0053694F" w:rsidRDefault="0013273C" w:rsidP="0013273C">
      <w:pPr>
        <w:spacing w:after="0" w:line="240" w:lineRule="auto"/>
        <w:rPr>
          <w:rFonts w:cs="Arial"/>
          <w:sz w:val="24"/>
          <w:szCs w:val="24"/>
        </w:rPr>
      </w:pPr>
    </w:p>
    <w:p w:rsidR="0013273C" w:rsidRDefault="0013273C" w:rsidP="00AC4382">
      <w:pPr>
        <w:numPr>
          <w:ilvl w:val="0"/>
          <w:numId w:val="11"/>
        </w:numPr>
        <w:spacing w:after="0" w:line="240" w:lineRule="auto"/>
        <w:rPr>
          <w:rFonts w:cs="Arial"/>
          <w:b/>
          <w:sz w:val="24"/>
          <w:szCs w:val="24"/>
        </w:rPr>
      </w:pPr>
      <w:r w:rsidRPr="0053694F">
        <w:rPr>
          <w:rFonts w:cs="Arial"/>
          <w:b/>
          <w:sz w:val="24"/>
          <w:szCs w:val="24"/>
        </w:rPr>
        <w:t>Staffing (0)</w:t>
      </w:r>
    </w:p>
    <w:p w:rsidR="00B3099F" w:rsidRPr="0053694F" w:rsidRDefault="00B3099F" w:rsidP="00B3099F">
      <w:pPr>
        <w:spacing w:after="0" w:line="240" w:lineRule="auto"/>
        <w:ind w:left="360"/>
        <w:rPr>
          <w:rFonts w:cs="Arial"/>
          <w:b/>
          <w:sz w:val="24"/>
          <w:szCs w:val="24"/>
        </w:rPr>
      </w:pPr>
      <w:r w:rsidRPr="006D35F7">
        <w:rPr>
          <w:rFonts w:cs="Arial"/>
          <w:b/>
          <w:sz w:val="24"/>
          <w:szCs w:val="24"/>
          <w:highlight w:val="yellow"/>
        </w:rPr>
        <w:t>What can be done to attract and retain high quality staff?</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Retain employee base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Providing services with smaller staff resources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Staff training</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 continuity of system staff and member library directorship</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Quality staff</w:t>
      </w:r>
    </w:p>
    <w:p w:rsidR="0013273C" w:rsidRDefault="0013273C" w:rsidP="00C75E62">
      <w:pPr>
        <w:pStyle w:val="ListParagraph"/>
        <w:spacing w:after="0" w:line="240" w:lineRule="auto"/>
        <w:ind w:left="0"/>
        <w:rPr>
          <w:rFonts w:cs="Arial"/>
          <w:sz w:val="24"/>
          <w:szCs w:val="24"/>
        </w:rPr>
      </w:pPr>
    </w:p>
    <w:p w:rsidR="002A6B95" w:rsidRPr="002A6B95" w:rsidRDefault="002A6B95" w:rsidP="002A6B95">
      <w:pPr>
        <w:pStyle w:val="Header"/>
        <w:rPr>
          <w:rFonts w:cs="Arial"/>
          <w:b/>
        </w:rPr>
      </w:pPr>
      <w:r>
        <w:rPr>
          <w:rFonts w:cs="Arial"/>
        </w:rPr>
        <w:br w:type="page"/>
      </w:r>
      <w:r w:rsidRPr="002A6B95">
        <w:rPr>
          <w:rFonts w:cs="Arial"/>
          <w:b/>
        </w:rPr>
        <w:t>Goals and Action Plan 2012-2016</w:t>
      </w:r>
    </w:p>
    <w:p w:rsidR="002A6B95" w:rsidRPr="006F6231" w:rsidRDefault="002A6B95" w:rsidP="002A6B95">
      <w:pPr>
        <w:rPr>
          <w:rFonts w:ascii="Arial" w:hAnsi="Arial" w:cs="Arial"/>
        </w:rPr>
      </w:pPr>
    </w:p>
    <w:p w:rsidR="002A6B95" w:rsidRDefault="002A6B95" w:rsidP="002A6B95">
      <w:pPr>
        <w:ind w:left="360"/>
        <w:rPr>
          <w:rFonts w:ascii="Arial" w:hAnsi="Arial" w:cs="Arial"/>
          <w:b/>
        </w:rPr>
      </w:pPr>
      <w:r>
        <w:rPr>
          <w:rFonts w:ascii="Arial" w:hAnsi="Arial" w:cs="Arial"/>
          <w:b/>
        </w:rPr>
        <w:t xml:space="preserve">Strategic Issue 1: </w:t>
      </w:r>
      <w:r w:rsidRPr="006D35F7">
        <w:rPr>
          <w:rFonts w:cs="Arial"/>
          <w:b/>
          <w:highlight w:val="yellow"/>
        </w:rPr>
        <w:t>What is the best future org</w:t>
      </w:r>
      <w:r>
        <w:rPr>
          <w:rFonts w:cs="Arial"/>
          <w:b/>
          <w:highlight w:val="yellow"/>
        </w:rPr>
        <w:t xml:space="preserve">anizational structure for MCLS </w:t>
      </w:r>
      <w:r w:rsidRPr="006D35F7">
        <w:rPr>
          <w:rFonts w:cs="Arial"/>
          <w:b/>
          <w:highlight w:val="yellow"/>
        </w:rPr>
        <w:t>and oth</w:t>
      </w:r>
      <w:r>
        <w:rPr>
          <w:rFonts w:cs="Arial"/>
          <w:b/>
          <w:highlight w:val="yellow"/>
        </w:rPr>
        <w:t>er library systems in Wisconsin</w:t>
      </w:r>
      <w:r w:rsidRPr="006D35F7">
        <w:rPr>
          <w:rFonts w:cs="Arial"/>
          <w:b/>
          <w:highlight w:val="yellow"/>
        </w:rPr>
        <w:t xml:space="preserve"> that balances available resources, legal requirements, and </w:t>
      </w:r>
      <w:r>
        <w:rPr>
          <w:rFonts w:cs="Arial"/>
          <w:b/>
          <w:highlight w:val="yellow"/>
        </w:rPr>
        <w:t xml:space="preserve">the needs of </w:t>
      </w:r>
      <w:r w:rsidRPr="005139DD">
        <w:rPr>
          <w:rFonts w:cs="Arial"/>
          <w:b/>
          <w:highlight w:val="yellow"/>
        </w:rPr>
        <w:t>the community?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3414"/>
        <w:gridCol w:w="1797"/>
        <w:gridCol w:w="2009"/>
        <w:gridCol w:w="1687"/>
      </w:tblGrid>
      <w:tr w:rsidR="002A6B95" w:rsidRPr="00D60CB4" w:rsidTr="002A6B95">
        <w:tc>
          <w:tcPr>
            <w:tcW w:w="1968" w:type="dxa"/>
          </w:tcPr>
          <w:p w:rsidR="002A6B95" w:rsidRPr="00D60CB4" w:rsidRDefault="002A6B95" w:rsidP="00BF0A57">
            <w:pPr>
              <w:ind w:left="270"/>
              <w:jc w:val="center"/>
              <w:rPr>
                <w:rFonts w:ascii="Arial" w:hAnsi="Arial" w:cs="Arial"/>
                <w:b/>
              </w:rPr>
            </w:pPr>
            <w:r w:rsidRPr="00D60CB4">
              <w:rPr>
                <w:rFonts w:ascii="Arial" w:hAnsi="Arial" w:cs="Arial"/>
                <w:b/>
              </w:rPr>
              <w:t>Goal</w:t>
            </w:r>
          </w:p>
        </w:tc>
        <w:tc>
          <w:tcPr>
            <w:tcW w:w="3591" w:type="dxa"/>
          </w:tcPr>
          <w:p w:rsidR="002A6B95" w:rsidRPr="00D60CB4" w:rsidRDefault="002A6B95" w:rsidP="00BF0A57">
            <w:pPr>
              <w:ind w:left="270"/>
              <w:jc w:val="center"/>
              <w:rPr>
                <w:rFonts w:ascii="Arial" w:hAnsi="Arial" w:cs="Arial"/>
                <w:b/>
              </w:rPr>
            </w:pPr>
            <w:r>
              <w:rPr>
                <w:rFonts w:ascii="Arial" w:hAnsi="Arial" w:cs="Arial"/>
                <w:b/>
              </w:rPr>
              <w:t>Actions</w:t>
            </w:r>
          </w:p>
        </w:tc>
        <w:tc>
          <w:tcPr>
            <w:tcW w:w="1784" w:type="dxa"/>
          </w:tcPr>
          <w:p w:rsidR="002A6B95" w:rsidRDefault="002A6B95" w:rsidP="00BF0A57">
            <w:pPr>
              <w:ind w:left="270"/>
              <w:jc w:val="center"/>
              <w:rPr>
                <w:rFonts w:ascii="Arial" w:hAnsi="Arial" w:cs="Arial"/>
                <w:b/>
              </w:rPr>
            </w:pPr>
            <w:r>
              <w:rPr>
                <w:rFonts w:ascii="Arial" w:hAnsi="Arial" w:cs="Arial"/>
                <w:b/>
              </w:rPr>
              <w:t>Deadline</w:t>
            </w:r>
          </w:p>
        </w:tc>
        <w:tc>
          <w:tcPr>
            <w:tcW w:w="2040" w:type="dxa"/>
          </w:tcPr>
          <w:p w:rsidR="002A6B95" w:rsidRDefault="002A6B95" w:rsidP="00BF0A57">
            <w:pPr>
              <w:ind w:left="270"/>
              <w:jc w:val="center"/>
              <w:rPr>
                <w:rFonts w:ascii="Arial" w:hAnsi="Arial" w:cs="Arial"/>
                <w:b/>
              </w:rPr>
            </w:pPr>
            <w:r>
              <w:rPr>
                <w:rFonts w:ascii="Arial" w:hAnsi="Arial" w:cs="Arial"/>
                <w:b/>
              </w:rPr>
              <w:t>Responsible Party</w:t>
            </w:r>
          </w:p>
        </w:tc>
        <w:tc>
          <w:tcPr>
            <w:tcW w:w="1435" w:type="dxa"/>
          </w:tcPr>
          <w:p w:rsidR="002A6B95" w:rsidRDefault="002A6B95" w:rsidP="00BF0A57">
            <w:pPr>
              <w:ind w:left="270"/>
              <w:jc w:val="center"/>
              <w:rPr>
                <w:rFonts w:ascii="Arial" w:hAnsi="Arial" w:cs="Arial"/>
                <w:b/>
              </w:rPr>
            </w:pPr>
            <w:r>
              <w:rPr>
                <w:rFonts w:ascii="Arial" w:hAnsi="Arial" w:cs="Arial"/>
                <w:b/>
              </w:rPr>
              <w:t>Cost</w:t>
            </w:r>
          </w:p>
        </w:tc>
      </w:tr>
      <w:tr w:rsidR="002A6B95" w:rsidRPr="00D60CB4" w:rsidTr="002A6B95">
        <w:trPr>
          <w:trHeight w:val="161"/>
        </w:trPr>
        <w:tc>
          <w:tcPr>
            <w:tcW w:w="1968" w:type="dxa"/>
            <w:vMerge w:val="restart"/>
          </w:tcPr>
          <w:p w:rsidR="002A6B95" w:rsidRDefault="002A6B95" w:rsidP="00BF0A57">
            <w:pPr>
              <w:ind w:left="162"/>
              <w:rPr>
                <w:rFonts w:ascii="Arial" w:hAnsi="Arial" w:cs="Arial"/>
              </w:rPr>
            </w:pPr>
            <w:r w:rsidRPr="00D60CB4">
              <w:rPr>
                <w:rFonts w:ascii="Arial" w:hAnsi="Arial" w:cs="Arial"/>
              </w:rPr>
              <w:t>Goal 1.</w:t>
            </w:r>
            <w:r>
              <w:rPr>
                <w:rFonts w:ascii="Arial" w:hAnsi="Arial" w:cs="Arial"/>
              </w:rPr>
              <w:t>1: Understand what other states and regions do in terms of library system operation</w:t>
            </w:r>
          </w:p>
          <w:p w:rsidR="002A6B95" w:rsidRDefault="002A6B95" w:rsidP="00BF0A57">
            <w:pPr>
              <w:ind w:left="162"/>
              <w:rPr>
                <w:rFonts w:ascii="Arial" w:hAnsi="Arial" w:cs="Arial"/>
              </w:rPr>
            </w:pPr>
          </w:p>
          <w:p w:rsidR="002A6B95" w:rsidRDefault="002A6B95" w:rsidP="00BF0A57">
            <w:pPr>
              <w:ind w:left="162"/>
              <w:rPr>
                <w:rFonts w:ascii="Arial" w:hAnsi="Arial" w:cs="Arial"/>
              </w:rPr>
            </w:pPr>
          </w:p>
          <w:p w:rsidR="002A6B95" w:rsidRPr="00D60CB4" w:rsidRDefault="002A6B95" w:rsidP="00BF0A57">
            <w:pPr>
              <w:ind w:left="162"/>
              <w:rPr>
                <w:rFonts w:ascii="Arial" w:hAnsi="Arial" w:cs="Arial"/>
              </w:rPr>
            </w:pPr>
          </w:p>
        </w:tc>
        <w:tc>
          <w:tcPr>
            <w:tcW w:w="3591" w:type="dxa"/>
          </w:tcPr>
          <w:p w:rsidR="002A6B95" w:rsidRPr="00D60CB4" w:rsidRDefault="002A6B95" w:rsidP="00BF0A57">
            <w:pPr>
              <w:ind w:left="162"/>
              <w:rPr>
                <w:rFonts w:ascii="Arial" w:hAnsi="Arial" w:cs="Arial"/>
              </w:rPr>
            </w:pPr>
            <w:r>
              <w:rPr>
                <w:rFonts w:ascii="Arial" w:hAnsi="Arial" w:cs="Arial"/>
              </w:rPr>
              <w:t>Examine other library systems in other states to determine how they are organized</w:t>
            </w:r>
          </w:p>
        </w:tc>
        <w:tc>
          <w:tcPr>
            <w:tcW w:w="1784" w:type="dxa"/>
          </w:tcPr>
          <w:p w:rsidR="002A6B95" w:rsidRDefault="00580879" w:rsidP="00BF0A57">
            <w:pPr>
              <w:ind w:left="162"/>
              <w:rPr>
                <w:rFonts w:ascii="Arial" w:hAnsi="Arial" w:cs="Arial"/>
              </w:rPr>
            </w:pPr>
            <w:r>
              <w:rPr>
                <w:rFonts w:ascii="Arial" w:hAnsi="Arial" w:cs="Arial"/>
              </w:rPr>
              <w:t>Ongoing</w:t>
            </w:r>
          </w:p>
        </w:tc>
        <w:tc>
          <w:tcPr>
            <w:tcW w:w="2040" w:type="dxa"/>
          </w:tcPr>
          <w:p w:rsidR="002A6B95" w:rsidRDefault="00580879" w:rsidP="00BF0A57">
            <w:pPr>
              <w:ind w:left="162"/>
              <w:rPr>
                <w:rFonts w:ascii="Arial" w:hAnsi="Arial" w:cs="Arial"/>
              </w:rPr>
            </w:pPr>
            <w:r>
              <w:rPr>
                <w:rFonts w:ascii="Arial" w:hAnsi="Arial" w:cs="Arial"/>
              </w:rPr>
              <w:t xml:space="preserve">MCLS Director, MCLS member library directors, </w:t>
            </w:r>
            <w:r w:rsidR="006C6373">
              <w:rPr>
                <w:rFonts w:ascii="Arial" w:hAnsi="Arial" w:cs="Arial"/>
              </w:rPr>
              <w:t xml:space="preserve">and </w:t>
            </w:r>
            <w:r>
              <w:rPr>
                <w:rFonts w:ascii="Arial" w:hAnsi="Arial" w:cs="Arial"/>
              </w:rPr>
              <w:t xml:space="preserve">MCLS </w:t>
            </w:r>
            <w:r w:rsidR="006C6373">
              <w:rPr>
                <w:rFonts w:ascii="Arial" w:hAnsi="Arial" w:cs="Arial"/>
              </w:rPr>
              <w:t xml:space="preserve">Board </w:t>
            </w:r>
            <w:r w:rsidR="002B3CC2">
              <w:rPr>
                <w:rFonts w:ascii="Arial" w:hAnsi="Arial" w:cs="Arial"/>
              </w:rPr>
              <w:t>of Trustees</w:t>
            </w:r>
          </w:p>
        </w:tc>
        <w:tc>
          <w:tcPr>
            <w:tcW w:w="1435" w:type="dxa"/>
          </w:tcPr>
          <w:p w:rsidR="002A6B95" w:rsidRDefault="00580879" w:rsidP="00BF0A57">
            <w:pPr>
              <w:ind w:left="162"/>
              <w:rPr>
                <w:rFonts w:ascii="Arial" w:hAnsi="Arial" w:cs="Arial"/>
              </w:rPr>
            </w:pPr>
            <w:r>
              <w:rPr>
                <w:rFonts w:ascii="Arial" w:hAnsi="Arial" w:cs="Arial"/>
              </w:rPr>
              <w:t>No additional cost</w:t>
            </w:r>
            <w:r w:rsidR="006C6373">
              <w:rPr>
                <w:rFonts w:ascii="Arial" w:hAnsi="Arial" w:cs="Arial"/>
              </w:rPr>
              <w:t xml:space="preserve"> consideration</w:t>
            </w:r>
          </w:p>
        </w:tc>
      </w:tr>
      <w:tr w:rsidR="002A6B95" w:rsidRPr="00D60CB4" w:rsidTr="002A6B95">
        <w:trPr>
          <w:trHeight w:val="161"/>
        </w:trPr>
        <w:tc>
          <w:tcPr>
            <w:tcW w:w="1968" w:type="dxa"/>
            <w:vMerge/>
          </w:tcPr>
          <w:p w:rsidR="002A6B95" w:rsidRPr="00D60CB4" w:rsidRDefault="002A6B95" w:rsidP="00BF0A57">
            <w:pPr>
              <w:ind w:left="162"/>
              <w:rPr>
                <w:rFonts w:ascii="Arial" w:hAnsi="Arial" w:cs="Arial"/>
              </w:rPr>
            </w:pPr>
          </w:p>
        </w:tc>
        <w:tc>
          <w:tcPr>
            <w:tcW w:w="3591" w:type="dxa"/>
          </w:tcPr>
          <w:p w:rsidR="002A6B95" w:rsidRDefault="002A6B95" w:rsidP="00BF0A57">
            <w:pPr>
              <w:ind w:left="162"/>
              <w:rPr>
                <w:rFonts w:ascii="Arial" w:hAnsi="Arial" w:cs="Arial"/>
              </w:rPr>
            </w:pPr>
            <w:r>
              <w:rPr>
                <w:rFonts w:ascii="Arial" w:hAnsi="Arial" w:cs="Arial"/>
              </w:rPr>
              <w:t>Examine other library systems in Wisconsin, including their services and the feasibility of a statewide ILS system</w:t>
            </w:r>
          </w:p>
        </w:tc>
        <w:tc>
          <w:tcPr>
            <w:tcW w:w="1784" w:type="dxa"/>
          </w:tcPr>
          <w:p w:rsidR="002A6B95" w:rsidRDefault="00580879" w:rsidP="00BF0A57">
            <w:pPr>
              <w:ind w:left="162"/>
              <w:rPr>
                <w:rFonts w:ascii="Arial" w:hAnsi="Arial" w:cs="Arial"/>
              </w:rPr>
            </w:pPr>
            <w:r>
              <w:rPr>
                <w:rFonts w:ascii="Arial" w:hAnsi="Arial" w:cs="Arial"/>
              </w:rPr>
              <w:t>Ongoing</w:t>
            </w:r>
          </w:p>
        </w:tc>
        <w:tc>
          <w:tcPr>
            <w:tcW w:w="2040" w:type="dxa"/>
          </w:tcPr>
          <w:p w:rsidR="002A6B95" w:rsidRDefault="00580879" w:rsidP="00580879">
            <w:pPr>
              <w:ind w:left="162"/>
              <w:rPr>
                <w:rFonts w:ascii="Arial" w:hAnsi="Arial" w:cs="Arial"/>
              </w:rPr>
            </w:pPr>
            <w:r>
              <w:rPr>
                <w:rFonts w:ascii="Arial" w:hAnsi="Arial" w:cs="Arial"/>
              </w:rPr>
              <w:t>MCLS Director, MCLS</w:t>
            </w:r>
            <w:r>
              <w:t xml:space="preserve"> </w:t>
            </w:r>
            <w:r w:rsidRPr="00580879">
              <w:rPr>
                <w:rFonts w:ascii="Arial" w:hAnsi="Arial" w:cs="Arial"/>
              </w:rPr>
              <w:t>ILS/IT Specialist</w:t>
            </w:r>
            <w:r>
              <w:rPr>
                <w:rFonts w:ascii="Arial" w:hAnsi="Arial" w:cs="Arial"/>
              </w:rPr>
              <w:t>,  MCLS member library directors,</w:t>
            </w:r>
            <w:r w:rsidR="006C6373">
              <w:rPr>
                <w:rFonts w:ascii="Arial" w:hAnsi="Arial" w:cs="Arial"/>
              </w:rPr>
              <w:t xml:space="preserve"> and</w:t>
            </w:r>
            <w:r>
              <w:rPr>
                <w:rFonts w:ascii="Arial" w:hAnsi="Arial" w:cs="Arial"/>
              </w:rPr>
              <w:t xml:space="preserve"> MCLS </w:t>
            </w:r>
            <w:r w:rsidR="006C6373">
              <w:rPr>
                <w:rFonts w:ascii="Arial" w:hAnsi="Arial" w:cs="Arial"/>
              </w:rPr>
              <w:t xml:space="preserve">Board of </w:t>
            </w:r>
            <w:r>
              <w:rPr>
                <w:rFonts w:ascii="Arial" w:hAnsi="Arial" w:cs="Arial"/>
              </w:rPr>
              <w:t>Trustees</w:t>
            </w:r>
          </w:p>
        </w:tc>
        <w:tc>
          <w:tcPr>
            <w:tcW w:w="1435" w:type="dxa"/>
          </w:tcPr>
          <w:p w:rsidR="002A6B95" w:rsidRDefault="00580879" w:rsidP="00BF0A57">
            <w:pPr>
              <w:ind w:left="162"/>
              <w:rPr>
                <w:rFonts w:ascii="Arial" w:hAnsi="Arial" w:cs="Arial"/>
              </w:rPr>
            </w:pPr>
            <w:r>
              <w:rPr>
                <w:rFonts w:ascii="Arial" w:hAnsi="Arial" w:cs="Arial"/>
              </w:rPr>
              <w:t>No additional cost</w:t>
            </w:r>
            <w:r w:rsidR="006C6373">
              <w:rPr>
                <w:rFonts w:ascii="Arial" w:hAnsi="Arial" w:cs="Arial"/>
              </w:rPr>
              <w:t xml:space="preserve"> consideration</w:t>
            </w:r>
          </w:p>
        </w:tc>
      </w:tr>
      <w:tr w:rsidR="002A6B95" w:rsidRPr="00D60CB4" w:rsidTr="002A6B95">
        <w:trPr>
          <w:trHeight w:val="161"/>
        </w:trPr>
        <w:tc>
          <w:tcPr>
            <w:tcW w:w="1968" w:type="dxa"/>
            <w:vMerge/>
          </w:tcPr>
          <w:p w:rsidR="002A6B95" w:rsidRPr="00D60CB4" w:rsidRDefault="002A6B95" w:rsidP="00BF0A57">
            <w:pPr>
              <w:ind w:left="162"/>
              <w:rPr>
                <w:rFonts w:ascii="Arial" w:hAnsi="Arial" w:cs="Arial"/>
              </w:rPr>
            </w:pPr>
          </w:p>
        </w:tc>
        <w:tc>
          <w:tcPr>
            <w:tcW w:w="3591" w:type="dxa"/>
          </w:tcPr>
          <w:p w:rsidR="002A6B95" w:rsidRDefault="002A6B95" w:rsidP="00BF0A57">
            <w:pPr>
              <w:ind w:left="162"/>
              <w:rPr>
                <w:rFonts w:ascii="Arial" w:hAnsi="Arial" w:cs="Arial"/>
              </w:rPr>
            </w:pPr>
            <w:r>
              <w:rPr>
                <w:rFonts w:ascii="Arial" w:hAnsi="Arial" w:cs="Arial"/>
              </w:rPr>
              <w:t>Monitor what the State of Wisconsin (SRLAAW) is doing</w:t>
            </w:r>
          </w:p>
        </w:tc>
        <w:tc>
          <w:tcPr>
            <w:tcW w:w="1784" w:type="dxa"/>
          </w:tcPr>
          <w:p w:rsidR="002A6B95" w:rsidRDefault="006C6373" w:rsidP="00BF0A57">
            <w:pPr>
              <w:ind w:left="162"/>
              <w:rPr>
                <w:rFonts w:ascii="Arial" w:hAnsi="Arial" w:cs="Arial"/>
              </w:rPr>
            </w:pPr>
            <w:r>
              <w:rPr>
                <w:rFonts w:ascii="Arial" w:hAnsi="Arial" w:cs="Arial"/>
              </w:rPr>
              <w:t>Ongoing</w:t>
            </w:r>
          </w:p>
        </w:tc>
        <w:tc>
          <w:tcPr>
            <w:tcW w:w="2040" w:type="dxa"/>
          </w:tcPr>
          <w:p w:rsidR="002A6B95" w:rsidRDefault="006C6373" w:rsidP="00BF0A57">
            <w:pPr>
              <w:ind w:left="162"/>
              <w:rPr>
                <w:rFonts w:ascii="Arial" w:hAnsi="Arial" w:cs="Arial"/>
              </w:rPr>
            </w:pPr>
            <w:r>
              <w:rPr>
                <w:rFonts w:ascii="Arial" w:hAnsi="Arial" w:cs="Arial"/>
              </w:rPr>
              <w:t>MCLS Director and MPL (Resource Library) Director</w:t>
            </w:r>
          </w:p>
        </w:tc>
        <w:tc>
          <w:tcPr>
            <w:tcW w:w="1435" w:type="dxa"/>
          </w:tcPr>
          <w:p w:rsidR="002A6B95" w:rsidRDefault="006C6373" w:rsidP="00BF0A57">
            <w:pPr>
              <w:ind w:left="162"/>
              <w:rPr>
                <w:rFonts w:ascii="Arial" w:hAnsi="Arial" w:cs="Arial"/>
              </w:rPr>
            </w:pPr>
            <w:r>
              <w:rPr>
                <w:rFonts w:ascii="Arial" w:hAnsi="Arial" w:cs="Arial"/>
              </w:rPr>
              <w:t>No additional cost consideration</w:t>
            </w:r>
          </w:p>
        </w:tc>
      </w:tr>
      <w:tr w:rsidR="002A6B95" w:rsidRPr="00D60CB4" w:rsidTr="002A6B95">
        <w:trPr>
          <w:trHeight w:val="161"/>
        </w:trPr>
        <w:tc>
          <w:tcPr>
            <w:tcW w:w="1968" w:type="dxa"/>
            <w:vMerge/>
          </w:tcPr>
          <w:p w:rsidR="002A6B95" w:rsidRPr="00D60CB4" w:rsidRDefault="002A6B95" w:rsidP="00BF0A57">
            <w:pPr>
              <w:ind w:left="162"/>
              <w:rPr>
                <w:rFonts w:ascii="Arial" w:hAnsi="Arial" w:cs="Arial"/>
              </w:rPr>
            </w:pPr>
          </w:p>
        </w:tc>
        <w:tc>
          <w:tcPr>
            <w:tcW w:w="3591" w:type="dxa"/>
          </w:tcPr>
          <w:p w:rsidR="002A6B95" w:rsidRDefault="002A6B95" w:rsidP="00BF0A57">
            <w:pPr>
              <w:ind w:left="162"/>
              <w:rPr>
                <w:rFonts w:ascii="Arial" w:hAnsi="Arial" w:cs="Arial"/>
              </w:rPr>
            </w:pPr>
            <w:r>
              <w:rPr>
                <w:rFonts w:ascii="Arial" w:hAnsi="Arial" w:cs="Arial"/>
              </w:rPr>
              <w:t>Consider the feasibility of combining services with other libraries in the area. (share services and become a larger entity).  Explore contract benefits and liabilities and determine legalities/liabilities. (LARS)</w:t>
            </w:r>
          </w:p>
        </w:tc>
        <w:tc>
          <w:tcPr>
            <w:tcW w:w="1784" w:type="dxa"/>
          </w:tcPr>
          <w:p w:rsidR="002A6B95" w:rsidRDefault="0023111D" w:rsidP="00BF0A57">
            <w:pPr>
              <w:ind w:left="162"/>
              <w:rPr>
                <w:rFonts w:ascii="Arial" w:hAnsi="Arial" w:cs="Arial"/>
              </w:rPr>
            </w:pPr>
            <w:r>
              <w:rPr>
                <w:rFonts w:ascii="Arial" w:hAnsi="Arial" w:cs="Arial"/>
              </w:rPr>
              <w:t xml:space="preserve">2012 – Joint ILS </w:t>
            </w:r>
          </w:p>
          <w:p w:rsidR="0023111D" w:rsidRDefault="0023111D" w:rsidP="00BF0A57">
            <w:pPr>
              <w:ind w:left="162"/>
              <w:rPr>
                <w:rFonts w:ascii="Arial" w:hAnsi="Arial" w:cs="Arial"/>
              </w:rPr>
            </w:pPr>
            <w:r>
              <w:rPr>
                <w:rFonts w:ascii="Arial" w:hAnsi="Arial" w:cs="Arial"/>
              </w:rPr>
              <w:t>Ongoing-future considerations</w:t>
            </w:r>
          </w:p>
        </w:tc>
        <w:tc>
          <w:tcPr>
            <w:tcW w:w="2040" w:type="dxa"/>
          </w:tcPr>
          <w:p w:rsidR="002A6B95" w:rsidRDefault="006C6373" w:rsidP="00BF0A57">
            <w:pPr>
              <w:ind w:left="162"/>
              <w:rPr>
                <w:rFonts w:ascii="Arial" w:hAnsi="Arial" w:cs="Arial"/>
              </w:rPr>
            </w:pPr>
            <w:r>
              <w:rPr>
                <w:rFonts w:ascii="Arial" w:hAnsi="Arial" w:cs="Arial"/>
              </w:rPr>
              <w:t xml:space="preserve">All MCLS staff, MCLS Board of Trustees, MCLS member library directors,  and </w:t>
            </w:r>
            <w:r w:rsidR="004A2CA9">
              <w:rPr>
                <w:rFonts w:ascii="Arial" w:hAnsi="Arial" w:cs="Arial"/>
              </w:rPr>
              <w:t>LARS</w:t>
            </w:r>
          </w:p>
        </w:tc>
        <w:tc>
          <w:tcPr>
            <w:tcW w:w="1435" w:type="dxa"/>
          </w:tcPr>
          <w:p w:rsidR="002A6B95" w:rsidRDefault="006C6373" w:rsidP="00BF0A57">
            <w:pPr>
              <w:ind w:left="162"/>
              <w:rPr>
                <w:rFonts w:ascii="Arial" w:hAnsi="Arial" w:cs="Arial"/>
              </w:rPr>
            </w:pPr>
            <w:r>
              <w:rPr>
                <w:rFonts w:ascii="Arial" w:hAnsi="Arial" w:cs="Arial"/>
              </w:rPr>
              <w:t>No additional cost consideration Perhaps a consulting fee</w:t>
            </w:r>
            <w:r w:rsidR="00CF0241">
              <w:rPr>
                <w:rFonts w:ascii="Arial" w:hAnsi="Arial" w:cs="Arial"/>
              </w:rPr>
              <w:t>,</w:t>
            </w:r>
            <w:r>
              <w:rPr>
                <w:rFonts w:ascii="Arial" w:hAnsi="Arial" w:cs="Arial"/>
              </w:rPr>
              <w:t xml:space="preserve"> if necessary.</w:t>
            </w:r>
          </w:p>
        </w:tc>
      </w:tr>
      <w:tr w:rsidR="002A6B95" w:rsidRPr="00D60CB4" w:rsidTr="002A6B95">
        <w:trPr>
          <w:trHeight w:val="143"/>
        </w:trPr>
        <w:tc>
          <w:tcPr>
            <w:tcW w:w="1968" w:type="dxa"/>
            <w:vMerge w:val="restart"/>
          </w:tcPr>
          <w:p w:rsidR="002A6B95" w:rsidRDefault="002A6B95" w:rsidP="00BF0A57">
            <w:pPr>
              <w:ind w:left="162"/>
              <w:rPr>
                <w:rFonts w:ascii="Arial" w:hAnsi="Arial" w:cs="Arial"/>
              </w:rPr>
            </w:pPr>
            <w:r>
              <w:rPr>
                <w:rFonts w:ascii="Arial" w:hAnsi="Arial" w:cs="Arial"/>
              </w:rPr>
              <w:t>Goal 1.2: Community and patron needs are understood by MCLS</w:t>
            </w:r>
          </w:p>
          <w:p w:rsidR="002A6B95" w:rsidRPr="00D60CB4" w:rsidRDefault="002A6B95" w:rsidP="00BF0A57">
            <w:pPr>
              <w:ind w:left="162"/>
              <w:rPr>
                <w:rFonts w:ascii="Arial" w:hAnsi="Arial" w:cs="Arial"/>
              </w:rPr>
            </w:pPr>
          </w:p>
        </w:tc>
        <w:tc>
          <w:tcPr>
            <w:tcW w:w="3591" w:type="dxa"/>
          </w:tcPr>
          <w:p w:rsidR="002A6B95" w:rsidRPr="00D60CB4" w:rsidRDefault="002A6B95" w:rsidP="00BF0A57">
            <w:pPr>
              <w:ind w:left="162"/>
              <w:rPr>
                <w:rFonts w:ascii="Arial" w:hAnsi="Arial" w:cs="Arial"/>
              </w:rPr>
            </w:pPr>
            <w:r>
              <w:rPr>
                <w:rFonts w:ascii="Arial" w:hAnsi="Arial" w:cs="Arial"/>
              </w:rPr>
              <w:t>Individual libraries will continue to monitor patron needs as services are delivered, with this information shared with MCLS</w:t>
            </w:r>
          </w:p>
        </w:tc>
        <w:tc>
          <w:tcPr>
            <w:tcW w:w="1784" w:type="dxa"/>
          </w:tcPr>
          <w:p w:rsidR="002A6B95" w:rsidRDefault="0023111D" w:rsidP="0023111D">
            <w:pPr>
              <w:ind w:left="162"/>
              <w:rPr>
                <w:rFonts w:ascii="Arial" w:hAnsi="Arial" w:cs="Arial"/>
              </w:rPr>
            </w:pPr>
            <w:r>
              <w:rPr>
                <w:rFonts w:ascii="Arial" w:hAnsi="Arial" w:cs="Arial"/>
              </w:rPr>
              <w:t>Survey will be administered annually</w:t>
            </w:r>
          </w:p>
        </w:tc>
        <w:tc>
          <w:tcPr>
            <w:tcW w:w="2040" w:type="dxa"/>
          </w:tcPr>
          <w:p w:rsidR="002A6B95" w:rsidRDefault="006C6373" w:rsidP="00BF0A57">
            <w:pPr>
              <w:ind w:left="162"/>
              <w:rPr>
                <w:rFonts w:ascii="Arial" w:hAnsi="Arial" w:cs="Arial"/>
              </w:rPr>
            </w:pPr>
            <w:r>
              <w:rPr>
                <w:rFonts w:ascii="Arial" w:hAnsi="Arial" w:cs="Arial"/>
              </w:rPr>
              <w:t>All MCLS staff, member library directors, and all staff members of the member libraries</w:t>
            </w:r>
          </w:p>
        </w:tc>
        <w:tc>
          <w:tcPr>
            <w:tcW w:w="1435" w:type="dxa"/>
          </w:tcPr>
          <w:p w:rsidR="006C6373" w:rsidRDefault="006C6373" w:rsidP="00BF0A57">
            <w:pPr>
              <w:ind w:left="162"/>
              <w:rPr>
                <w:rFonts w:ascii="Arial" w:hAnsi="Arial" w:cs="Arial"/>
              </w:rPr>
            </w:pPr>
            <w:r>
              <w:rPr>
                <w:rFonts w:ascii="Arial" w:hAnsi="Arial" w:cs="Arial"/>
              </w:rPr>
              <w:t>No additional cost consideration</w:t>
            </w:r>
          </w:p>
        </w:tc>
      </w:tr>
      <w:tr w:rsidR="002A6B95" w:rsidRPr="00D60CB4" w:rsidTr="002A6B95">
        <w:trPr>
          <w:trHeight w:val="143"/>
        </w:trPr>
        <w:tc>
          <w:tcPr>
            <w:tcW w:w="1968" w:type="dxa"/>
            <w:vMerge/>
          </w:tcPr>
          <w:p w:rsidR="002A6B95" w:rsidRPr="00D60CB4" w:rsidRDefault="002A6B95" w:rsidP="00BF0A57">
            <w:pPr>
              <w:ind w:left="162"/>
              <w:rPr>
                <w:rFonts w:ascii="Arial" w:hAnsi="Arial" w:cs="Arial"/>
              </w:rPr>
            </w:pPr>
          </w:p>
        </w:tc>
        <w:tc>
          <w:tcPr>
            <w:tcW w:w="3591" w:type="dxa"/>
          </w:tcPr>
          <w:p w:rsidR="002A6B95" w:rsidRPr="00D60CB4" w:rsidRDefault="002A6B95" w:rsidP="00BF0A57">
            <w:pPr>
              <w:ind w:left="162"/>
              <w:rPr>
                <w:rFonts w:ascii="Arial" w:hAnsi="Arial" w:cs="Arial"/>
              </w:rPr>
            </w:pPr>
            <w:r>
              <w:rPr>
                <w:rFonts w:ascii="Arial" w:hAnsi="Arial" w:cs="Arial"/>
              </w:rPr>
              <w:t>Obtain and utilize results of statewide survey of the general public on library use being conducted by professional organization</w:t>
            </w:r>
          </w:p>
        </w:tc>
        <w:tc>
          <w:tcPr>
            <w:tcW w:w="1784" w:type="dxa"/>
          </w:tcPr>
          <w:p w:rsidR="002A6B95" w:rsidRDefault="006C6373" w:rsidP="00BF0A57">
            <w:pPr>
              <w:ind w:left="162"/>
              <w:rPr>
                <w:rFonts w:ascii="Arial" w:hAnsi="Arial" w:cs="Arial"/>
              </w:rPr>
            </w:pPr>
            <w:r>
              <w:rPr>
                <w:rFonts w:ascii="Arial" w:hAnsi="Arial" w:cs="Arial"/>
              </w:rPr>
              <w:t>2012</w:t>
            </w:r>
          </w:p>
        </w:tc>
        <w:tc>
          <w:tcPr>
            <w:tcW w:w="2040" w:type="dxa"/>
          </w:tcPr>
          <w:p w:rsidR="002A6B95" w:rsidRDefault="006C6373" w:rsidP="00BF0A57">
            <w:pPr>
              <w:ind w:left="162"/>
              <w:rPr>
                <w:rFonts w:ascii="Arial" w:hAnsi="Arial" w:cs="Arial"/>
              </w:rPr>
            </w:pPr>
            <w:r>
              <w:rPr>
                <w:rFonts w:ascii="Arial" w:hAnsi="Arial" w:cs="Arial"/>
              </w:rPr>
              <w:t xml:space="preserve">MCLS Director, MCLS member library directors, and MCLS Board </w:t>
            </w:r>
            <w:r w:rsidR="002B3CC2">
              <w:rPr>
                <w:rFonts w:ascii="Arial" w:hAnsi="Arial" w:cs="Arial"/>
              </w:rPr>
              <w:t>of Trustees</w:t>
            </w:r>
          </w:p>
        </w:tc>
        <w:tc>
          <w:tcPr>
            <w:tcW w:w="1435" w:type="dxa"/>
          </w:tcPr>
          <w:p w:rsidR="006C6373" w:rsidRDefault="006C6373" w:rsidP="006C6373">
            <w:pPr>
              <w:ind w:left="162"/>
              <w:rPr>
                <w:rFonts w:ascii="Arial" w:hAnsi="Arial" w:cs="Arial"/>
              </w:rPr>
            </w:pPr>
            <w:r>
              <w:rPr>
                <w:rFonts w:ascii="Arial" w:hAnsi="Arial" w:cs="Arial"/>
              </w:rPr>
              <w:t>WPLC membership</w:t>
            </w:r>
            <w:r w:rsidR="00CF0241">
              <w:rPr>
                <w:rFonts w:ascii="Arial" w:hAnsi="Arial" w:cs="Arial"/>
              </w:rPr>
              <w:t>, paid by the member libraries</w:t>
            </w:r>
          </w:p>
          <w:p w:rsidR="002A6B95" w:rsidRDefault="006C6373" w:rsidP="006C6373">
            <w:pPr>
              <w:ind w:left="162"/>
              <w:rPr>
                <w:rFonts w:ascii="Arial" w:hAnsi="Arial" w:cs="Arial"/>
              </w:rPr>
            </w:pPr>
            <w:r>
              <w:rPr>
                <w:rFonts w:ascii="Arial" w:hAnsi="Arial" w:cs="Arial"/>
              </w:rPr>
              <w:t>No additional cost consideration</w:t>
            </w:r>
          </w:p>
        </w:tc>
      </w:tr>
      <w:tr w:rsidR="002A6B95" w:rsidRPr="00D60CB4" w:rsidTr="002A6B95">
        <w:trPr>
          <w:trHeight w:val="143"/>
        </w:trPr>
        <w:tc>
          <w:tcPr>
            <w:tcW w:w="1968" w:type="dxa"/>
            <w:vMerge/>
          </w:tcPr>
          <w:p w:rsidR="002A6B95" w:rsidRPr="00D60CB4" w:rsidRDefault="002A6B95" w:rsidP="00BF0A57">
            <w:pPr>
              <w:ind w:left="162"/>
              <w:rPr>
                <w:rFonts w:ascii="Arial" w:hAnsi="Arial" w:cs="Arial"/>
              </w:rPr>
            </w:pPr>
          </w:p>
        </w:tc>
        <w:tc>
          <w:tcPr>
            <w:tcW w:w="3591" w:type="dxa"/>
          </w:tcPr>
          <w:p w:rsidR="002A6B95" w:rsidRPr="00D60CB4" w:rsidRDefault="002A6B95" w:rsidP="00BF0A57">
            <w:pPr>
              <w:ind w:left="162"/>
              <w:rPr>
                <w:rFonts w:ascii="Arial" w:hAnsi="Arial" w:cs="Arial"/>
              </w:rPr>
            </w:pPr>
            <w:r>
              <w:rPr>
                <w:rFonts w:ascii="Arial" w:hAnsi="Arial" w:cs="Arial"/>
              </w:rPr>
              <w:t>Determine what individual member libraries expect from MCLS</w:t>
            </w:r>
          </w:p>
        </w:tc>
        <w:tc>
          <w:tcPr>
            <w:tcW w:w="1784" w:type="dxa"/>
          </w:tcPr>
          <w:p w:rsidR="002A6B95" w:rsidRDefault="00033061" w:rsidP="00BF0A57">
            <w:pPr>
              <w:ind w:left="162"/>
              <w:rPr>
                <w:rFonts w:ascii="Arial" w:hAnsi="Arial" w:cs="Arial"/>
              </w:rPr>
            </w:pPr>
            <w:r>
              <w:rPr>
                <w:rFonts w:ascii="Arial" w:hAnsi="Arial" w:cs="Arial"/>
              </w:rPr>
              <w:t>Survey administered</w:t>
            </w:r>
            <w:r w:rsidR="006C6373">
              <w:rPr>
                <w:rFonts w:ascii="Arial" w:hAnsi="Arial" w:cs="Arial"/>
              </w:rPr>
              <w:t xml:space="preserve"> annually </w:t>
            </w:r>
          </w:p>
          <w:p w:rsidR="006C6373" w:rsidRDefault="006C6373" w:rsidP="00BF0A57">
            <w:pPr>
              <w:ind w:left="162"/>
              <w:rPr>
                <w:rFonts w:ascii="Arial" w:hAnsi="Arial" w:cs="Arial"/>
              </w:rPr>
            </w:pPr>
          </w:p>
        </w:tc>
        <w:tc>
          <w:tcPr>
            <w:tcW w:w="2040" w:type="dxa"/>
          </w:tcPr>
          <w:p w:rsidR="002A6B95" w:rsidRDefault="006C6373" w:rsidP="00BF0A57">
            <w:pPr>
              <w:ind w:left="162"/>
              <w:rPr>
                <w:rFonts w:ascii="Arial" w:hAnsi="Arial" w:cs="Arial"/>
              </w:rPr>
            </w:pPr>
            <w:r>
              <w:rPr>
                <w:rFonts w:ascii="Arial" w:hAnsi="Arial" w:cs="Arial"/>
              </w:rPr>
              <w:t>MCLS Director</w:t>
            </w:r>
          </w:p>
        </w:tc>
        <w:tc>
          <w:tcPr>
            <w:tcW w:w="1435" w:type="dxa"/>
          </w:tcPr>
          <w:p w:rsidR="002A6B95" w:rsidRDefault="006C6373" w:rsidP="00BF0A57">
            <w:pPr>
              <w:ind w:left="162"/>
              <w:rPr>
                <w:rFonts w:ascii="Arial" w:hAnsi="Arial" w:cs="Arial"/>
              </w:rPr>
            </w:pPr>
            <w:r>
              <w:rPr>
                <w:rFonts w:ascii="Arial" w:hAnsi="Arial" w:cs="Arial"/>
              </w:rPr>
              <w:t>No additional cost consideration</w:t>
            </w:r>
          </w:p>
        </w:tc>
      </w:tr>
    </w:tbl>
    <w:p w:rsidR="002A6B95" w:rsidRDefault="002A6B95" w:rsidP="002A6B95">
      <w:pPr>
        <w:rPr>
          <w:rFonts w:ascii="Arial" w:hAnsi="Arial" w:cs="Arial"/>
          <w:b/>
        </w:rPr>
      </w:pPr>
    </w:p>
    <w:p w:rsidR="002A6B95" w:rsidRDefault="002A6B95" w:rsidP="002A6B95">
      <w:pPr>
        <w:rPr>
          <w:rFonts w:ascii="Arial" w:hAnsi="Arial" w:cs="Arial"/>
          <w:b/>
        </w:rPr>
      </w:pPr>
    </w:p>
    <w:p w:rsidR="002A6B95" w:rsidRDefault="002A6B95" w:rsidP="002A6B95">
      <w:pPr>
        <w:rPr>
          <w:rFonts w:ascii="Arial" w:hAnsi="Arial" w:cs="Arial"/>
          <w:b/>
        </w:rPr>
      </w:pPr>
    </w:p>
    <w:p w:rsidR="002A6B95" w:rsidRPr="00E57E6C" w:rsidRDefault="002A6B95" w:rsidP="002A6B95">
      <w:pPr>
        <w:ind w:left="360"/>
        <w:rPr>
          <w:rFonts w:cs="Arial"/>
          <w:b/>
        </w:rPr>
      </w:pPr>
      <w:r>
        <w:rPr>
          <w:rFonts w:ascii="Arial" w:hAnsi="Arial" w:cs="Arial"/>
          <w:b/>
        </w:rPr>
        <w:br w:type="page"/>
        <w:t xml:space="preserve">Strategic Issue 2: </w:t>
      </w:r>
      <w:r w:rsidRPr="006D35F7">
        <w:rPr>
          <w:rFonts w:cs="Arial"/>
          <w:b/>
          <w:highlight w:val="yellow"/>
        </w:rPr>
        <w:t xml:space="preserve">What can MCLS do to </w:t>
      </w:r>
      <w:r w:rsidRPr="006D35F7">
        <w:rPr>
          <w:b/>
          <w:highlight w:val="yellow"/>
        </w:rPr>
        <w:t xml:space="preserve">assure there is adequate funding to provide services to our member libraries in </w:t>
      </w:r>
      <w:r w:rsidRPr="006D35F7">
        <w:rPr>
          <w:rFonts w:cs="Arial"/>
          <w:b/>
          <w:highlight w:val="yellow"/>
        </w:rPr>
        <w:t>the future?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3405"/>
        <w:gridCol w:w="1758"/>
        <w:gridCol w:w="2024"/>
        <w:gridCol w:w="1687"/>
      </w:tblGrid>
      <w:tr w:rsidR="002A6B95" w:rsidRPr="00D60CB4" w:rsidTr="00E72E2A">
        <w:tc>
          <w:tcPr>
            <w:tcW w:w="1944" w:type="dxa"/>
          </w:tcPr>
          <w:p w:rsidR="002A6B95" w:rsidRPr="00D60CB4" w:rsidRDefault="002A6B95" w:rsidP="00BF0A57">
            <w:pPr>
              <w:ind w:left="270"/>
              <w:jc w:val="center"/>
              <w:rPr>
                <w:rFonts w:ascii="Arial" w:hAnsi="Arial" w:cs="Arial"/>
                <w:b/>
              </w:rPr>
            </w:pPr>
            <w:r w:rsidRPr="00D60CB4">
              <w:rPr>
                <w:rFonts w:ascii="Arial" w:hAnsi="Arial" w:cs="Arial"/>
                <w:b/>
              </w:rPr>
              <w:t>Goal</w:t>
            </w:r>
          </w:p>
        </w:tc>
        <w:tc>
          <w:tcPr>
            <w:tcW w:w="3405" w:type="dxa"/>
          </w:tcPr>
          <w:p w:rsidR="002A6B95" w:rsidRPr="00D60CB4" w:rsidRDefault="002A6B95" w:rsidP="00BF0A57">
            <w:pPr>
              <w:ind w:left="270"/>
              <w:jc w:val="center"/>
              <w:rPr>
                <w:rFonts w:ascii="Arial" w:hAnsi="Arial" w:cs="Arial"/>
                <w:b/>
              </w:rPr>
            </w:pPr>
            <w:r>
              <w:rPr>
                <w:rFonts w:ascii="Arial" w:hAnsi="Arial" w:cs="Arial"/>
                <w:b/>
              </w:rPr>
              <w:t>Actions</w:t>
            </w:r>
          </w:p>
        </w:tc>
        <w:tc>
          <w:tcPr>
            <w:tcW w:w="1758" w:type="dxa"/>
          </w:tcPr>
          <w:p w:rsidR="002A6B95" w:rsidRDefault="002A6B95" w:rsidP="00BF0A57">
            <w:pPr>
              <w:ind w:left="270"/>
              <w:jc w:val="center"/>
              <w:rPr>
                <w:rFonts w:ascii="Arial" w:hAnsi="Arial" w:cs="Arial"/>
                <w:b/>
              </w:rPr>
            </w:pPr>
            <w:r>
              <w:rPr>
                <w:rFonts w:ascii="Arial" w:hAnsi="Arial" w:cs="Arial"/>
                <w:b/>
              </w:rPr>
              <w:t>Deadline</w:t>
            </w:r>
          </w:p>
        </w:tc>
        <w:tc>
          <w:tcPr>
            <w:tcW w:w="2024" w:type="dxa"/>
          </w:tcPr>
          <w:p w:rsidR="002A6B95" w:rsidRDefault="002A6B95" w:rsidP="00BF0A57">
            <w:pPr>
              <w:ind w:left="270"/>
              <w:jc w:val="center"/>
              <w:rPr>
                <w:rFonts w:ascii="Arial" w:hAnsi="Arial" w:cs="Arial"/>
                <w:b/>
              </w:rPr>
            </w:pPr>
            <w:r>
              <w:rPr>
                <w:rFonts w:ascii="Arial" w:hAnsi="Arial" w:cs="Arial"/>
                <w:b/>
              </w:rPr>
              <w:t>Responsible Party</w:t>
            </w:r>
          </w:p>
        </w:tc>
        <w:tc>
          <w:tcPr>
            <w:tcW w:w="1687" w:type="dxa"/>
          </w:tcPr>
          <w:p w:rsidR="002A6B95" w:rsidRDefault="002A6B95" w:rsidP="00BF0A57">
            <w:pPr>
              <w:ind w:left="270"/>
              <w:jc w:val="center"/>
              <w:rPr>
                <w:rFonts w:ascii="Arial" w:hAnsi="Arial" w:cs="Arial"/>
                <w:b/>
              </w:rPr>
            </w:pPr>
            <w:r>
              <w:rPr>
                <w:rFonts w:ascii="Arial" w:hAnsi="Arial" w:cs="Arial"/>
                <w:b/>
              </w:rPr>
              <w:t>Cost</w:t>
            </w:r>
          </w:p>
        </w:tc>
      </w:tr>
      <w:tr w:rsidR="002A6B95" w:rsidRPr="00D60CB4" w:rsidTr="00E72E2A">
        <w:trPr>
          <w:trHeight w:val="108"/>
        </w:trPr>
        <w:tc>
          <w:tcPr>
            <w:tcW w:w="1944" w:type="dxa"/>
            <w:vMerge w:val="restart"/>
          </w:tcPr>
          <w:p w:rsidR="002A6B95" w:rsidRDefault="002A6B95" w:rsidP="00BF0A57">
            <w:pPr>
              <w:ind w:left="162"/>
              <w:rPr>
                <w:rFonts w:ascii="Arial" w:hAnsi="Arial" w:cs="Arial"/>
              </w:rPr>
            </w:pPr>
            <w:r>
              <w:rPr>
                <w:rFonts w:ascii="Arial" w:hAnsi="Arial" w:cs="Arial"/>
              </w:rPr>
              <w:t>Goal 2</w:t>
            </w:r>
            <w:r w:rsidRPr="00D60CB4">
              <w:rPr>
                <w:rFonts w:ascii="Arial" w:hAnsi="Arial" w:cs="Arial"/>
              </w:rPr>
              <w:t>.</w:t>
            </w:r>
            <w:r>
              <w:rPr>
                <w:rFonts w:ascii="Arial" w:hAnsi="Arial" w:cs="Arial"/>
              </w:rPr>
              <w:t>1:  Advocacy efforts between system and local libraries are coordinated to maintain good relations with state and local officials</w:t>
            </w:r>
          </w:p>
          <w:p w:rsidR="002A6B95" w:rsidRPr="00D60CB4" w:rsidRDefault="002A6B95" w:rsidP="00BF0A57">
            <w:pPr>
              <w:ind w:left="162"/>
              <w:rPr>
                <w:rFonts w:ascii="Arial" w:hAnsi="Arial" w:cs="Arial"/>
              </w:rPr>
            </w:pPr>
          </w:p>
        </w:tc>
        <w:tc>
          <w:tcPr>
            <w:tcW w:w="3405" w:type="dxa"/>
          </w:tcPr>
          <w:p w:rsidR="002A6B95" w:rsidRPr="00D60CB4" w:rsidRDefault="00194102" w:rsidP="00BF0A57">
            <w:pPr>
              <w:ind w:left="162"/>
              <w:rPr>
                <w:rFonts w:ascii="Arial" w:hAnsi="Arial" w:cs="Arial"/>
              </w:rPr>
            </w:pPr>
            <w:r>
              <w:rPr>
                <w:rFonts w:ascii="Arial" w:hAnsi="Arial" w:cs="Arial"/>
              </w:rPr>
              <w:t xml:space="preserve">Attend Library Legislative Day </w:t>
            </w:r>
            <w:r w:rsidR="002A6B95">
              <w:rPr>
                <w:rFonts w:ascii="Arial" w:hAnsi="Arial" w:cs="Arial"/>
              </w:rPr>
              <w:t>meeting</w:t>
            </w:r>
          </w:p>
        </w:tc>
        <w:tc>
          <w:tcPr>
            <w:tcW w:w="1758" w:type="dxa"/>
          </w:tcPr>
          <w:p w:rsidR="002A6B95" w:rsidRDefault="00194102" w:rsidP="00BF0A57">
            <w:pPr>
              <w:ind w:left="162"/>
              <w:rPr>
                <w:rFonts w:ascii="Arial" w:hAnsi="Arial" w:cs="Arial"/>
              </w:rPr>
            </w:pPr>
            <w:r>
              <w:rPr>
                <w:rFonts w:ascii="Arial" w:hAnsi="Arial" w:cs="Arial"/>
              </w:rPr>
              <w:t>Meeting held</w:t>
            </w:r>
            <w:r w:rsidR="00E72E2A">
              <w:rPr>
                <w:rFonts w:ascii="Arial" w:hAnsi="Arial" w:cs="Arial"/>
              </w:rPr>
              <w:t xml:space="preserve"> Annually</w:t>
            </w:r>
          </w:p>
          <w:p w:rsidR="00E72E2A" w:rsidRDefault="00E72E2A" w:rsidP="00BF0A57">
            <w:pPr>
              <w:ind w:left="162"/>
              <w:rPr>
                <w:rFonts w:ascii="Arial" w:hAnsi="Arial" w:cs="Arial"/>
              </w:rPr>
            </w:pPr>
          </w:p>
        </w:tc>
        <w:tc>
          <w:tcPr>
            <w:tcW w:w="2024" w:type="dxa"/>
          </w:tcPr>
          <w:p w:rsidR="002A6B95" w:rsidRDefault="00E72E2A" w:rsidP="00BF0A57">
            <w:pPr>
              <w:ind w:left="162"/>
              <w:rPr>
                <w:rFonts w:ascii="Arial" w:hAnsi="Arial" w:cs="Arial"/>
              </w:rPr>
            </w:pPr>
            <w:r>
              <w:rPr>
                <w:rFonts w:ascii="Arial" w:hAnsi="Arial" w:cs="Arial"/>
              </w:rPr>
              <w:t xml:space="preserve">MCLS Director, MCLS member library directors, and MCLS Board </w:t>
            </w:r>
            <w:r w:rsidR="002B3CC2">
              <w:rPr>
                <w:rFonts w:ascii="Arial" w:hAnsi="Arial" w:cs="Arial"/>
              </w:rPr>
              <w:t>of Trustees</w:t>
            </w:r>
          </w:p>
        </w:tc>
        <w:tc>
          <w:tcPr>
            <w:tcW w:w="1687" w:type="dxa"/>
          </w:tcPr>
          <w:p w:rsidR="002A6B95" w:rsidRDefault="00194102" w:rsidP="00BF0A57">
            <w:pPr>
              <w:ind w:left="162"/>
              <w:rPr>
                <w:rFonts w:ascii="Arial" w:hAnsi="Arial" w:cs="Arial"/>
              </w:rPr>
            </w:pPr>
            <w:r>
              <w:rPr>
                <w:rFonts w:ascii="Arial" w:hAnsi="Arial" w:cs="Arial"/>
              </w:rPr>
              <w:t>Registration fee, currently $15 per attendee;</w:t>
            </w:r>
            <w:r w:rsidR="00E72E2A">
              <w:rPr>
                <w:rFonts w:ascii="Arial" w:hAnsi="Arial" w:cs="Arial"/>
              </w:rPr>
              <w:t xml:space="preserve"> Figured into MCLS budget</w:t>
            </w:r>
            <w:r w:rsidR="00CF0241">
              <w:rPr>
                <w:rFonts w:ascii="Arial" w:hAnsi="Arial" w:cs="Arial"/>
              </w:rPr>
              <w:t xml:space="preserve"> </w:t>
            </w:r>
          </w:p>
        </w:tc>
      </w:tr>
      <w:tr w:rsidR="002A6B95" w:rsidRPr="00D60CB4" w:rsidTr="00E72E2A">
        <w:trPr>
          <w:trHeight w:val="58"/>
        </w:trPr>
        <w:tc>
          <w:tcPr>
            <w:tcW w:w="1944" w:type="dxa"/>
            <w:vMerge/>
          </w:tcPr>
          <w:p w:rsidR="002A6B95" w:rsidRDefault="002A6B95" w:rsidP="00BF0A57">
            <w:pPr>
              <w:ind w:left="162"/>
              <w:rPr>
                <w:rFonts w:ascii="Arial" w:hAnsi="Arial" w:cs="Arial"/>
              </w:rPr>
            </w:pPr>
          </w:p>
        </w:tc>
        <w:tc>
          <w:tcPr>
            <w:tcW w:w="3405" w:type="dxa"/>
          </w:tcPr>
          <w:p w:rsidR="002A6B95" w:rsidRPr="00D60CB4" w:rsidRDefault="002A6B95" w:rsidP="00BF0A57">
            <w:pPr>
              <w:ind w:left="162"/>
              <w:rPr>
                <w:rFonts w:ascii="Arial" w:hAnsi="Arial" w:cs="Arial"/>
              </w:rPr>
            </w:pPr>
            <w:r>
              <w:rPr>
                <w:rFonts w:ascii="Arial" w:hAnsi="Arial" w:cs="Arial"/>
              </w:rPr>
              <w:t>Attend SRLAAW meetings (Becky)  (</w:t>
            </w:r>
            <w:r w:rsidRPr="00BD06C9">
              <w:rPr>
                <w:rFonts w:ascii="Arial" w:hAnsi="Arial" w:cs="Arial"/>
                <w:highlight w:val="yellow"/>
              </w:rPr>
              <w:t>idea:</w:t>
            </w:r>
            <w:r>
              <w:rPr>
                <w:rFonts w:ascii="Arial" w:hAnsi="Arial" w:cs="Arial"/>
              </w:rPr>
              <w:t xml:space="preserve"> heart notes from patrons - Jeff)</w:t>
            </w:r>
          </w:p>
        </w:tc>
        <w:tc>
          <w:tcPr>
            <w:tcW w:w="1758" w:type="dxa"/>
          </w:tcPr>
          <w:p w:rsidR="002A6B95" w:rsidRDefault="00E72E2A" w:rsidP="00BF0A57">
            <w:pPr>
              <w:ind w:left="162"/>
              <w:rPr>
                <w:rFonts w:ascii="Arial" w:hAnsi="Arial" w:cs="Arial"/>
              </w:rPr>
            </w:pPr>
            <w:r>
              <w:rPr>
                <w:rFonts w:ascii="Arial" w:hAnsi="Arial" w:cs="Arial"/>
              </w:rPr>
              <w:t>Ongoing</w:t>
            </w:r>
          </w:p>
        </w:tc>
        <w:tc>
          <w:tcPr>
            <w:tcW w:w="2024" w:type="dxa"/>
          </w:tcPr>
          <w:p w:rsidR="002A6B95" w:rsidRDefault="00E72E2A" w:rsidP="00BF0A57">
            <w:pPr>
              <w:ind w:left="162"/>
              <w:rPr>
                <w:rFonts w:ascii="Arial" w:hAnsi="Arial" w:cs="Arial"/>
              </w:rPr>
            </w:pPr>
            <w:r>
              <w:rPr>
                <w:rFonts w:ascii="Arial" w:hAnsi="Arial" w:cs="Arial"/>
              </w:rPr>
              <w:t>MCLS Director and MPL (Resource Library) Director</w:t>
            </w:r>
          </w:p>
        </w:tc>
        <w:tc>
          <w:tcPr>
            <w:tcW w:w="1687" w:type="dxa"/>
          </w:tcPr>
          <w:p w:rsidR="002A6B95" w:rsidRDefault="00E72E2A" w:rsidP="00BF0A57">
            <w:pPr>
              <w:ind w:left="162"/>
              <w:rPr>
                <w:rFonts w:ascii="Arial" w:hAnsi="Arial" w:cs="Arial"/>
              </w:rPr>
            </w:pPr>
            <w:r>
              <w:rPr>
                <w:rFonts w:ascii="Arial" w:hAnsi="Arial" w:cs="Arial"/>
              </w:rPr>
              <w:t>No additional cost consideration</w:t>
            </w:r>
          </w:p>
        </w:tc>
      </w:tr>
      <w:tr w:rsidR="002A6B95" w:rsidRPr="00D60CB4" w:rsidTr="00E72E2A">
        <w:trPr>
          <w:trHeight w:val="56"/>
        </w:trPr>
        <w:tc>
          <w:tcPr>
            <w:tcW w:w="1944" w:type="dxa"/>
            <w:vMerge/>
          </w:tcPr>
          <w:p w:rsidR="002A6B95" w:rsidRDefault="002A6B95" w:rsidP="00BF0A57">
            <w:pPr>
              <w:ind w:left="162"/>
              <w:rPr>
                <w:rFonts w:ascii="Arial" w:hAnsi="Arial" w:cs="Arial"/>
              </w:rPr>
            </w:pPr>
          </w:p>
        </w:tc>
        <w:tc>
          <w:tcPr>
            <w:tcW w:w="3405" w:type="dxa"/>
          </w:tcPr>
          <w:p w:rsidR="002A6B95" w:rsidRDefault="002A6B95" w:rsidP="00BF0A57">
            <w:pPr>
              <w:ind w:left="162"/>
              <w:rPr>
                <w:rFonts w:ascii="Arial" w:hAnsi="Arial" w:cs="Arial"/>
              </w:rPr>
            </w:pPr>
            <w:r>
              <w:rPr>
                <w:rFonts w:ascii="Arial" w:hAnsi="Arial" w:cs="Arial"/>
              </w:rPr>
              <w:t>Offer library as a site to host legislative meetings</w:t>
            </w:r>
          </w:p>
          <w:p w:rsidR="00341481" w:rsidRDefault="00341481" w:rsidP="00BF0A57">
            <w:pPr>
              <w:ind w:left="162"/>
              <w:rPr>
                <w:rFonts w:ascii="Arial" w:hAnsi="Arial" w:cs="Arial"/>
              </w:rPr>
            </w:pPr>
            <w:r w:rsidRPr="00341481">
              <w:rPr>
                <w:rFonts w:ascii="Arial" w:hAnsi="Arial" w:cs="Arial"/>
                <w:highlight w:val="magenta"/>
              </w:rPr>
              <w:t>Should this be part of the MCLS plan?</w:t>
            </w:r>
          </w:p>
        </w:tc>
        <w:tc>
          <w:tcPr>
            <w:tcW w:w="1758" w:type="dxa"/>
          </w:tcPr>
          <w:p w:rsidR="002A6B95" w:rsidRDefault="00E72E2A" w:rsidP="00BF0A57">
            <w:pPr>
              <w:ind w:left="162"/>
              <w:rPr>
                <w:rFonts w:ascii="Arial" w:hAnsi="Arial" w:cs="Arial"/>
              </w:rPr>
            </w:pPr>
            <w:r>
              <w:rPr>
                <w:rFonts w:ascii="Arial" w:hAnsi="Arial" w:cs="Arial"/>
              </w:rPr>
              <w:t>Ongoing</w:t>
            </w:r>
          </w:p>
        </w:tc>
        <w:tc>
          <w:tcPr>
            <w:tcW w:w="2024" w:type="dxa"/>
          </w:tcPr>
          <w:p w:rsidR="002A6B95" w:rsidRDefault="00E72E2A" w:rsidP="00BF0A57">
            <w:pPr>
              <w:ind w:left="162"/>
              <w:rPr>
                <w:rFonts w:ascii="Arial" w:hAnsi="Arial" w:cs="Arial"/>
              </w:rPr>
            </w:pPr>
            <w:r>
              <w:rPr>
                <w:rFonts w:ascii="Arial" w:hAnsi="Arial" w:cs="Arial"/>
              </w:rPr>
              <w:t>MCLS member library directors</w:t>
            </w:r>
          </w:p>
        </w:tc>
        <w:tc>
          <w:tcPr>
            <w:tcW w:w="1687" w:type="dxa"/>
          </w:tcPr>
          <w:p w:rsidR="002A6B95" w:rsidRDefault="00E72E2A" w:rsidP="00BF0A57">
            <w:pPr>
              <w:ind w:left="162"/>
              <w:rPr>
                <w:rFonts w:ascii="Arial" w:hAnsi="Arial" w:cs="Arial"/>
              </w:rPr>
            </w:pPr>
            <w:r>
              <w:rPr>
                <w:rFonts w:ascii="Arial" w:hAnsi="Arial" w:cs="Arial"/>
              </w:rPr>
              <w:t>No additional cost consideration</w:t>
            </w:r>
          </w:p>
        </w:tc>
      </w:tr>
      <w:tr w:rsidR="002A6B95" w:rsidRPr="00D60CB4" w:rsidTr="00E72E2A">
        <w:trPr>
          <w:trHeight w:val="56"/>
        </w:trPr>
        <w:tc>
          <w:tcPr>
            <w:tcW w:w="1944" w:type="dxa"/>
            <w:vMerge/>
          </w:tcPr>
          <w:p w:rsidR="002A6B95" w:rsidRDefault="002A6B95" w:rsidP="00BF0A57">
            <w:pPr>
              <w:ind w:left="162"/>
              <w:rPr>
                <w:rFonts w:ascii="Arial" w:hAnsi="Arial" w:cs="Arial"/>
              </w:rPr>
            </w:pPr>
          </w:p>
        </w:tc>
        <w:tc>
          <w:tcPr>
            <w:tcW w:w="3405" w:type="dxa"/>
          </w:tcPr>
          <w:p w:rsidR="002A6B95" w:rsidRDefault="002A6B95" w:rsidP="00BF0A57">
            <w:pPr>
              <w:ind w:left="162"/>
              <w:rPr>
                <w:rFonts w:ascii="Arial" w:hAnsi="Arial" w:cs="Arial"/>
              </w:rPr>
            </w:pPr>
            <w:r>
              <w:rPr>
                <w:rFonts w:ascii="Arial" w:hAnsi="Arial" w:cs="Arial"/>
              </w:rPr>
              <w:t>Local library directors should encourage Board members to get engaged with elected officials</w:t>
            </w:r>
          </w:p>
          <w:p w:rsidR="00341481" w:rsidRDefault="00341481" w:rsidP="00BF0A57">
            <w:pPr>
              <w:ind w:left="162"/>
              <w:rPr>
                <w:rFonts w:ascii="Arial" w:hAnsi="Arial" w:cs="Arial"/>
              </w:rPr>
            </w:pPr>
            <w:r w:rsidRPr="00341481">
              <w:rPr>
                <w:rFonts w:ascii="Arial" w:hAnsi="Arial" w:cs="Arial"/>
                <w:highlight w:val="magenta"/>
              </w:rPr>
              <w:t>Should this be part of the MCLS plan?</w:t>
            </w:r>
          </w:p>
        </w:tc>
        <w:tc>
          <w:tcPr>
            <w:tcW w:w="1758" w:type="dxa"/>
          </w:tcPr>
          <w:p w:rsidR="002A6B95" w:rsidRDefault="00E72E2A" w:rsidP="00BF0A57">
            <w:pPr>
              <w:ind w:left="162"/>
              <w:rPr>
                <w:rFonts w:ascii="Arial" w:hAnsi="Arial" w:cs="Arial"/>
              </w:rPr>
            </w:pPr>
            <w:r>
              <w:rPr>
                <w:rFonts w:ascii="Arial" w:hAnsi="Arial" w:cs="Arial"/>
              </w:rPr>
              <w:t>Ongoing</w:t>
            </w:r>
          </w:p>
        </w:tc>
        <w:tc>
          <w:tcPr>
            <w:tcW w:w="2024" w:type="dxa"/>
          </w:tcPr>
          <w:p w:rsidR="002A6B95" w:rsidRDefault="00E72E2A" w:rsidP="00BF0A57">
            <w:pPr>
              <w:ind w:left="162"/>
              <w:rPr>
                <w:rFonts w:ascii="Arial" w:hAnsi="Arial" w:cs="Arial"/>
              </w:rPr>
            </w:pPr>
            <w:r>
              <w:rPr>
                <w:rFonts w:ascii="Arial" w:hAnsi="Arial" w:cs="Arial"/>
              </w:rPr>
              <w:t>MCLS member library directors</w:t>
            </w:r>
          </w:p>
        </w:tc>
        <w:tc>
          <w:tcPr>
            <w:tcW w:w="1687" w:type="dxa"/>
          </w:tcPr>
          <w:p w:rsidR="002A6B95" w:rsidRDefault="00E72E2A" w:rsidP="00BF0A57">
            <w:pPr>
              <w:ind w:left="162"/>
              <w:rPr>
                <w:rFonts w:ascii="Arial" w:hAnsi="Arial" w:cs="Arial"/>
              </w:rPr>
            </w:pPr>
            <w:r>
              <w:rPr>
                <w:rFonts w:ascii="Arial" w:hAnsi="Arial" w:cs="Arial"/>
              </w:rPr>
              <w:t>No additional cost consideration</w:t>
            </w:r>
          </w:p>
        </w:tc>
      </w:tr>
      <w:tr w:rsidR="002A6B95" w:rsidRPr="00D60CB4" w:rsidTr="00E72E2A">
        <w:trPr>
          <w:trHeight w:val="107"/>
        </w:trPr>
        <w:tc>
          <w:tcPr>
            <w:tcW w:w="1944" w:type="dxa"/>
            <w:vMerge/>
          </w:tcPr>
          <w:p w:rsidR="002A6B95" w:rsidRDefault="002A6B95" w:rsidP="00BF0A57">
            <w:pPr>
              <w:ind w:left="162"/>
              <w:rPr>
                <w:rFonts w:ascii="Arial" w:hAnsi="Arial" w:cs="Arial"/>
              </w:rPr>
            </w:pPr>
          </w:p>
        </w:tc>
        <w:tc>
          <w:tcPr>
            <w:tcW w:w="3405" w:type="dxa"/>
          </w:tcPr>
          <w:p w:rsidR="002A6B95" w:rsidRPr="00D60CB4" w:rsidRDefault="002A6B95" w:rsidP="00BF0A57">
            <w:pPr>
              <w:ind w:left="162"/>
              <w:rPr>
                <w:rFonts w:ascii="Arial" w:hAnsi="Arial" w:cs="Arial"/>
              </w:rPr>
            </w:pPr>
            <w:r>
              <w:rPr>
                <w:rFonts w:ascii="Arial" w:hAnsi="Arial" w:cs="Arial"/>
              </w:rPr>
              <w:t xml:space="preserve">Library directors and boards have regular communication with state and federal legislators, such as letters, e-mails, and attending local/county meetings sponsored in the district with federal and state elected </w:t>
            </w:r>
            <w:r w:rsidR="00E72E2A">
              <w:rPr>
                <w:rFonts w:ascii="Arial" w:hAnsi="Arial" w:cs="Arial"/>
              </w:rPr>
              <w:t>representatives (Liebham, Petri</w:t>
            </w:r>
            <w:r>
              <w:rPr>
                <w:rFonts w:ascii="Arial" w:hAnsi="Arial" w:cs="Arial"/>
              </w:rPr>
              <w:t>, etc)</w:t>
            </w:r>
          </w:p>
        </w:tc>
        <w:tc>
          <w:tcPr>
            <w:tcW w:w="1758" w:type="dxa"/>
          </w:tcPr>
          <w:p w:rsidR="002A6B95" w:rsidRDefault="00E72E2A" w:rsidP="00BF0A57">
            <w:pPr>
              <w:ind w:left="162"/>
              <w:rPr>
                <w:rFonts w:ascii="Arial" w:hAnsi="Arial" w:cs="Arial"/>
              </w:rPr>
            </w:pPr>
            <w:r>
              <w:rPr>
                <w:rFonts w:ascii="Arial" w:hAnsi="Arial" w:cs="Arial"/>
              </w:rPr>
              <w:t>Ongoing</w:t>
            </w:r>
          </w:p>
        </w:tc>
        <w:tc>
          <w:tcPr>
            <w:tcW w:w="2024" w:type="dxa"/>
          </w:tcPr>
          <w:p w:rsidR="002A6B95" w:rsidRDefault="00E72E2A" w:rsidP="00BF0A57">
            <w:pPr>
              <w:ind w:left="162"/>
              <w:rPr>
                <w:rFonts w:ascii="Arial" w:hAnsi="Arial" w:cs="Arial"/>
              </w:rPr>
            </w:pPr>
            <w:r>
              <w:rPr>
                <w:rFonts w:ascii="Arial" w:hAnsi="Arial" w:cs="Arial"/>
              </w:rPr>
              <w:t>All MCLS staff, MCLS Board of Trustees, MCLS member library directors,  and MCLS member library boards of trustees</w:t>
            </w:r>
          </w:p>
        </w:tc>
        <w:tc>
          <w:tcPr>
            <w:tcW w:w="1687" w:type="dxa"/>
          </w:tcPr>
          <w:p w:rsidR="002A6B95" w:rsidRDefault="00E72E2A" w:rsidP="00BF0A57">
            <w:pPr>
              <w:ind w:left="162"/>
              <w:rPr>
                <w:rFonts w:ascii="Arial" w:hAnsi="Arial" w:cs="Arial"/>
              </w:rPr>
            </w:pPr>
            <w:r>
              <w:rPr>
                <w:rFonts w:ascii="Arial" w:hAnsi="Arial" w:cs="Arial"/>
              </w:rPr>
              <w:t>No additional cost consideration</w:t>
            </w:r>
          </w:p>
        </w:tc>
      </w:tr>
      <w:tr w:rsidR="002A6B95" w:rsidRPr="00D60CB4" w:rsidTr="00E72E2A">
        <w:trPr>
          <w:trHeight w:val="85"/>
        </w:trPr>
        <w:tc>
          <w:tcPr>
            <w:tcW w:w="1944" w:type="dxa"/>
            <w:vMerge w:val="restart"/>
          </w:tcPr>
          <w:p w:rsidR="002A6B95" w:rsidRPr="00D60CB4" w:rsidRDefault="002A6B95" w:rsidP="00BF0A57">
            <w:pPr>
              <w:ind w:left="162"/>
              <w:rPr>
                <w:rFonts w:ascii="Arial" w:hAnsi="Arial" w:cs="Arial"/>
              </w:rPr>
            </w:pPr>
            <w:r>
              <w:rPr>
                <w:rFonts w:ascii="Arial" w:hAnsi="Arial" w:cs="Arial"/>
              </w:rPr>
              <w:t>Goal 2</w:t>
            </w:r>
            <w:r w:rsidRPr="00D60CB4">
              <w:rPr>
                <w:rFonts w:ascii="Arial" w:hAnsi="Arial" w:cs="Arial"/>
              </w:rPr>
              <w:t xml:space="preserve">.2: </w:t>
            </w:r>
            <w:r>
              <w:rPr>
                <w:rFonts w:ascii="Arial" w:hAnsi="Arial" w:cs="Arial"/>
              </w:rPr>
              <w:t>Multiple sources of funding will be explored and understood based on prioritized funding needs.</w:t>
            </w:r>
          </w:p>
        </w:tc>
        <w:tc>
          <w:tcPr>
            <w:tcW w:w="3405" w:type="dxa"/>
          </w:tcPr>
          <w:p w:rsidR="002A6B95" w:rsidRPr="00D60CB4" w:rsidRDefault="002A6B95" w:rsidP="00BF0A57">
            <w:pPr>
              <w:ind w:left="162"/>
              <w:rPr>
                <w:rFonts w:ascii="Arial" w:hAnsi="Arial" w:cs="Arial"/>
              </w:rPr>
            </w:pPr>
            <w:r>
              <w:rPr>
                <w:rFonts w:ascii="Arial" w:hAnsi="Arial" w:cs="Arial"/>
              </w:rPr>
              <w:t>Determine and prioritize funding needs</w:t>
            </w:r>
          </w:p>
        </w:tc>
        <w:tc>
          <w:tcPr>
            <w:tcW w:w="1758" w:type="dxa"/>
          </w:tcPr>
          <w:p w:rsidR="002A6B95" w:rsidRDefault="00E66C2B" w:rsidP="00BF0A57">
            <w:pPr>
              <w:ind w:left="162"/>
              <w:rPr>
                <w:rFonts w:ascii="Arial" w:hAnsi="Arial" w:cs="Arial"/>
              </w:rPr>
            </w:pPr>
            <w:r>
              <w:rPr>
                <w:rFonts w:ascii="Arial" w:hAnsi="Arial" w:cs="Arial"/>
              </w:rPr>
              <w:t>July 2012</w:t>
            </w:r>
          </w:p>
          <w:p w:rsidR="00E66C2B" w:rsidRDefault="00E66C2B" w:rsidP="00BF0A57">
            <w:pPr>
              <w:ind w:left="162"/>
              <w:rPr>
                <w:rFonts w:ascii="Arial" w:hAnsi="Arial" w:cs="Arial"/>
              </w:rPr>
            </w:pPr>
            <w:r>
              <w:rPr>
                <w:rFonts w:ascii="Arial" w:hAnsi="Arial" w:cs="Arial"/>
              </w:rPr>
              <w:t>Annually</w:t>
            </w:r>
          </w:p>
        </w:tc>
        <w:tc>
          <w:tcPr>
            <w:tcW w:w="2024" w:type="dxa"/>
          </w:tcPr>
          <w:p w:rsidR="002A6B95" w:rsidRDefault="00E72E2A" w:rsidP="00BF0A57">
            <w:pPr>
              <w:ind w:left="162"/>
              <w:rPr>
                <w:rFonts w:ascii="Arial" w:hAnsi="Arial" w:cs="Arial"/>
              </w:rPr>
            </w:pPr>
            <w:r>
              <w:rPr>
                <w:rFonts w:ascii="Arial" w:hAnsi="Arial" w:cs="Arial"/>
              </w:rPr>
              <w:t xml:space="preserve">MCLS Director, MCLS member library directors, and MCLS Board </w:t>
            </w:r>
            <w:r w:rsidR="002B3CC2">
              <w:rPr>
                <w:rFonts w:ascii="Arial" w:hAnsi="Arial" w:cs="Arial"/>
              </w:rPr>
              <w:t>of Trustees</w:t>
            </w:r>
          </w:p>
        </w:tc>
        <w:tc>
          <w:tcPr>
            <w:tcW w:w="1687" w:type="dxa"/>
          </w:tcPr>
          <w:p w:rsidR="002A6B95" w:rsidRDefault="00E72E2A" w:rsidP="00BF0A57">
            <w:pPr>
              <w:ind w:left="162"/>
              <w:rPr>
                <w:rFonts w:ascii="Arial" w:hAnsi="Arial" w:cs="Arial"/>
              </w:rPr>
            </w:pPr>
            <w:r>
              <w:rPr>
                <w:rFonts w:ascii="Arial" w:hAnsi="Arial" w:cs="Arial"/>
              </w:rPr>
              <w:t>No additional cost consideration</w:t>
            </w:r>
          </w:p>
        </w:tc>
      </w:tr>
      <w:tr w:rsidR="002A6B95" w:rsidRPr="00D60CB4" w:rsidTr="00E72E2A">
        <w:trPr>
          <w:trHeight w:val="85"/>
        </w:trPr>
        <w:tc>
          <w:tcPr>
            <w:tcW w:w="1944" w:type="dxa"/>
            <w:vMerge/>
          </w:tcPr>
          <w:p w:rsidR="002A6B95" w:rsidRDefault="002A6B95" w:rsidP="00BF0A57">
            <w:pPr>
              <w:ind w:left="162"/>
              <w:rPr>
                <w:rFonts w:ascii="Arial" w:hAnsi="Arial" w:cs="Arial"/>
              </w:rPr>
            </w:pPr>
          </w:p>
        </w:tc>
        <w:tc>
          <w:tcPr>
            <w:tcW w:w="3405" w:type="dxa"/>
          </w:tcPr>
          <w:p w:rsidR="002A6B95" w:rsidRPr="00D60CB4" w:rsidRDefault="002A6B95" w:rsidP="00BF0A57">
            <w:pPr>
              <w:ind w:left="162"/>
              <w:rPr>
                <w:rFonts w:ascii="Arial" w:hAnsi="Arial" w:cs="Arial"/>
              </w:rPr>
            </w:pPr>
            <w:r>
              <w:rPr>
                <w:rFonts w:ascii="Arial" w:hAnsi="Arial" w:cs="Arial"/>
              </w:rPr>
              <w:t>Explore grants for library services</w:t>
            </w:r>
          </w:p>
        </w:tc>
        <w:tc>
          <w:tcPr>
            <w:tcW w:w="1758" w:type="dxa"/>
          </w:tcPr>
          <w:p w:rsidR="002A6B95" w:rsidRDefault="00E72E2A" w:rsidP="00BF0A57">
            <w:pPr>
              <w:ind w:left="162"/>
              <w:rPr>
                <w:rFonts w:ascii="Arial" w:hAnsi="Arial" w:cs="Arial"/>
              </w:rPr>
            </w:pPr>
            <w:r>
              <w:rPr>
                <w:rFonts w:ascii="Arial" w:hAnsi="Arial" w:cs="Arial"/>
              </w:rPr>
              <w:t>Ongoing</w:t>
            </w:r>
          </w:p>
        </w:tc>
        <w:tc>
          <w:tcPr>
            <w:tcW w:w="2024" w:type="dxa"/>
          </w:tcPr>
          <w:p w:rsidR="002A6B95" w:rsidRDefault="00E72E2A" w:rsidP="00BF0A57">
            <w:pPr>
              <w:ind w:left="162"/>
              <w:rPr>
                <w:rFonts w:ascii="Arial" w:hAnsi="Arial" w:cs="Arial"/>
              </w:rPr>
            </w:pPr>
            <w:r>
              <w:rPr>
                <w:rFonts w:ascii="Arial" w:hAnsi="Arial" w:cs="Arial"/>
              </w:rPr>
              <w:t>MCLS Director and MCLS member library directors</w:t>
            </w:r>
          </w:p>
        </w:tc>
        <w:tc>
          <w:tcPr>
            <w:tcW w:w="1687" w:type="dxa"/>
          </w:tcPr>
          <w:p w:rsidR="002A6B95" w:rsidRDefault="00E72E2A" w:rsidP="00BF0A57">
            <w:pPr>
              <w:ind w:left="162"/>
              <w:rPr>
                <w:rFonts w:ascii="Arial" w:hAnsi="Arial" w:cs="Arial"/>
              </w:rPr>
            </w:pPr>
            <w:r>
              <w:rPr>
                <w:rFonts w:ascii="Arial" w:hAnsi="Arial" w:cs="Arial"/>
              </w:rPr>
              <w:t>No additional cost consideration unless required by grant guidelines</w:t>
            </w:r>
          </w:p>
        </w:tc>
      </w:tr>
      <w:tr w:rsidR="002A6B95" w:rsidRPr="00D60CB4" w:rsidTr="00E72E2A">
        <w:trPr>
          <w:trHeight w:val="85"/>
        </w:trPr>
        <w:tc>
          <w:tcPr>
            <w:tcW w:w="1944" w:type="dxa"/>
            <w:vMerge/>
          </w:tcPr>
          <w:p w:rsidR="002A6B95" w:rsidRDefault="002A6B95" w:rsidP="00BF0A57">
            <w:pPr>
              <w:ind w:left="162"/>
              <w:rPr>
                <w:rFonts w:ascii="Arial" w:hAnsi="Arial" w:cs="Arial"/>
              </w:rPr>
            </w:pPr>
          </w:p>
        </w:tc>
        <w:tc>
          <w:tcPr>
            <w:tcW w:w="3405" w:type="dxa"/>
          </w:tcPr>
          <w:p w:rsidR="002A6B95" w:rsidRPr="00D60CB4" w:rsidRDefault="002A6B95" w:rsidP="00BF0A57">
            <w:pPr>
              <w:ind w:left="162"/>
              <w:rPr>
                <w:rFonts w:ascii="Arial" w:hAnsi="Arial" w:cs="Arial"/>
              </w:rPr>
            </w:pPr>
            <w:r>
              <w:rPr>
                <w:rFonts w:ascii="Arial" w:hAnsi="Arial" w:cs="Arial"/>
              </w:rPr>
              <w:t>Explore private/corporate sponsorships (example: United Community Card), especially for special or targeted projects.  Note: Local libraries may be tapped to fund special projects for the System.</w:t>
            </w:r>
          </w:p>
        </w:tc>
        <w:tc>
          <w:tcPr>
            <w:tcW w:w="1758" w:type="dxa"/>
          </w:tcPr>
          <w:p w:rsidR="002A6B95" w:rsidRDefault="00E66C2B" w:rsidP="00BF0A57">
            <w:pPr>
              <w:ind w:left="162"/>
              <w:rPr>
                <w:rFonts w:ascii="Arial" w:hAnsi="Arial" w:cs="Arial"/>
              </w:rPr>
            </w:pPr>
            <w:r>
              <w:rPr>
                <w:rFonts w:ascii="Arial" w:hAnsi="Arial" w:cs="Arial"/>
              </w:rPr>
              <w:t>2012</w:t>
            </w:r>
          </w:p>
        </w:tc>
        <w:tc>
          <w:tcPr>
            <w:tcW w:w="2024" w:type="dxa"/>
          </w:tcPr>
          <w:p w:rsidR="002A6B95" w:rsidRDefault="00E72E2A" w:rsidP="00BF0A57">
            <w:pPr>
              <w:ind w:left="162"/>
              <w:rPr>
                <w:rFonts w:ascii="Arial" w:hAnsi="Arial" w:cs="Arial"/>
              </w:rPr>
            </w:pPr>
            <w:r>
              <w:rPr>
                <w:rFonts w:ascii="Arial" w:hAnsi="Arial" w:cs="Arial"/>
              </w:rPr>
              <w:t>MCLS Director</w:t>
            </w:r>
          </w:p>
        </w:tc>
        <w:tc>
          <w:tcPr>
            <w:tcW w:w="1687" w:type="dxa"/>
          </w:tcPr>
          <w:p w:rsidR="002A6B95" w:rsidRDefault="00E72E2A" w:rsidP="00BF0A57">
            <w:pPr>
              <w:ind w:left="162"/>
              <w:rPr>
                <w:rFonts w:ascii="Arial" w:hAnsi="Arial" w:cs="Arial"/>
              </w:rPr>
            </w:pPr>
            <w:r>
              <w:rPr>
                <w:rFonts w:ascii="Arial" w:hAnsi="Arial" w:cs="Arial"/>
              </w:rPr>
              <w:t>No additional cost consideration</w:t>
            </w:r>
          </w:p>
        </w:tc>
      </w:tr>
      <w:tr w:rsidR="002A6B95" w:rsidRPr="00D60CB4" w:rsidTr="00E72E2A">
        <w:trPr>
          <w:trHeight w:val="224"/>
        </w:trPr>
        <w:tc>
          <w:tcPr>
            <w:tcW w:w="1944" w:type="dxa"/>
          </w:tcPr>
          <w:p w:rsidR="002A6B95" w:rsidRPr="00D60CB4" w:rsidRDefault="002A6B95" w:rsidP="00BF0A57">
            <w:pPr>
              <w:ind w:left="162"/>
              <w:rPr>
                <w:rFonts w:ascii="Arial" w:hAnsi="Arial" w:cs="Arial"/>
              </w:rPr>
            </w:pPr>
            <w:r>
              <w:rPr>
                <w:rFonts w:ascii="Arial" w:hAnsi="Arial" w:cs="Arial"/>
              </w:rPr>
              <w:t>Goal 2</w:t>
            </w:r>
            <w:r w:rsidRPr="00D60CB4">
              <w:rPr>
                <w:rFonts w:ascii="Arial" w:hAnsi="Arial" w:cs="Arial"/>
              </w:rPr>
              <w:t xml:space="preserve">.3: </w:t>
            </w:r>
            <w:r>
              <w:rPr>
                <w:rFonts w:ascii="Arial" w:hAnsi="Arial" w:cs="Arial"/>
              </w:rPr>
              <w:t>The community supports MCLS and local libraries and is willing to engage in advocacy on behalf of the system</w:t>
            </w:r>
          </w:p>
        </w:tc>
        <w:tc>
          <w:tcPr>
            <w:tcW w:w="3405" w:type="dxa"/>
          </w:tcPr>
          <w:p w:rsidR="002A6B95" w:rsidRPr="00D60CB4" w:rsidRDefault="002A6B95" w:rsidP="00BF0A57">
            <w:pPr>
              <w:ind w:left="162"/>
              <w:rPr>
                <w:rFonts w:ascii="Arial" w:hAnsi="Arial" w:cs="Arial"/>
              </w:rPr>
            </w:pPr>
            <w:r>
              <w:rPr>
                <w:rFonts w:ascii="Arial" w:hAnsi="Arial" w:cs="Arial"/>
              </w:rPr>
              <w:t>Educate patrons about services and what they can do to help support  the library’s services (WiscNet example)</w:t>
            </w:r>
          </w:p>
        </w:tc>
        <w:tc>
          <w:tcPr>
            <w:tcW w:w="1758" w:type="dxa"/>
          </w:tcPr>
          <w:p w:rsidR="002A6B95" w:rsidRDefault="001C55F6" w:rsidP="00BF0A57">
            <w:pPr>
              <w:ind w:left="162"/>
              <w:rPr>
                <w:rFonts w:ascii="Arial" w:hAnsi="Arial" w:cs="Arial"/>
              </w:rPr>
            </w:pPr>
            <w:r>
              <w:rPr>
                <w:rFonts w:ascii="Arial" w:hAnsi="Arial" w:cs="Arial"/>
              </w:rPr>
              <w:t>Ongoing</w:t>
            </w:r>
          </w:p>
        </w:tc>
        <w:tc>
          <w:tcPr>
            <w:tcW w:w="2024" w:type="dxa"/>
          </w:tcPr>
          <w:p w:rsidR="002A6B95" w:rsidRDefault="001C55F6" w:rsidP="00BF0A57">
            <w:pPr>
              <w:ind w:left="162"/>
              <w:rPr>
                <w:rFonts w:ascii="Arial" w:hAnsi="Arial" w:cs="Arial"/>
              </w:rPr>
            </w:pPr>
            <w:r>
              <w:rPr>
                <w:rFonts w:ascii="Arial" w:hAnsi="Arial" w:cs="Arial"/>
              </w:rPr>
              <w:t>All MCLS staff, MCLS Board of Trustees, MCLS member library directors,  and MCLS member library boards of trustees</w:t>
            </w:r>
          </w:p>
        </w:tc>
        <w:tc>
          <w:tcPr>
            <w:tcW w:w="1687" w:type="dxa"/>
          </w:tcPr>
          <w:p w:rsidR="002A6B95" w:rsidRDefault="001C55F6" w:rsidP="00BF0A57">
            <w:pPr>
              <w:ind w:left="162"/>
              <w:rPr>
                <w:rFonts w:ascii="Arial" w:hAnsi="Arial" w:cs="Arial"/>
              </w:rPr>
            </w:pPr>
            <w:r>
              <w:rPr>
                <w:rFonts w:ascii="Arial" w:hAnsi="Arial" w:cs="Arial"/>
              </w:rPr>
              <w:t>No additional cost consideration</w:t>
            </w:r>
          </w:p>
        </w:tc>
      </w:tr>
    </w:tbl>
    <w:p w:rsidR="002A6B95" w:rsidRDefault="002A6B95" w:rsidP="002A6B95">
      <w:pPr>
        <w:spacing w:after="0" w:line="240" w:lineRule="auto"/>
        <w:rPr>
          <w:rFonts w:ascii="Arial" w:hAnsi="Arial" w:cs="Arial"/>
        </w:rPr>
      </w:pPr>
    </w:p>
    <w:p w:rsidR="002A6B95" w:rsidRDefault="002A6B95" w:rsidP="002A6B95">
      <w:pPr>
        <w:spacing w:after="0" w:line="240" w:lineRule="auto"/>
        <w:rPr>
          <w:rFonts w:ascii="Arial" w:hAnsi="Arial" w:cs="Arial"/>
        </w:rPr>
      </w:pPr>
    </w:p>
    <w:p w:rsidR="002A6B95" w:rsidRPr="00E57E6C" w:rsidRDefault="002A6B95" w:rsidP="002A6B95">
      <w:pPr>
        <w:spacing w:after="0"/>
        <w:rPr>
          <w:rFonts w:cs="Arial"/>
        </w:rPr>
      </w:pPr>
      <w:r>
        <w:rPr>
          <w:rFonts w:ascii="Arial" w:hAnsi="Arial" w:cs="Arial"/>
          <w:b/>
        </w:rPr>
        <w:t xml:space="preserve">Strategic Issue 3: </w:t>
      </w:r>
      <w:r w:rsidRPr="006D35F7">
        <w:rPr>
          <w:rFonts w:cs="Arial"/>
          <w:b/>
          <w:highlight w:val="yellow"/>
        </w:rPr>
        <w:t>How will MCLS assess and keep up with future technology expectations, needs, and concerns so that member library and patron expectations are met within fiscal constraints?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3220"/>
        <w:gridCol w:w="1799"/>
        <w:gridCol w:w="2036"/>
        <w:gridCol w:w="1748"/>
      </w:tblGrid>
      <w:tr w:rsidR="00CF0241" w:rsidRPr="00D60CB4" w:rsidTr="002A6B95">
        <w:tc>
          <w:tcPr>
            <w:tcW w:w="2059" w:type="dxa"/>
          </w:tcPr>
          <w:p w:rsidR="002A6B95" w:rsidRPr="00D60CB4" w:rsidRDefault="002A6B95" w:rsidP="00BF0A57">
            <w:pPr>
              <w:ind w:left="270"/>
              <w:jc w:val="center"/>
              <w:rPr>
                <w:rFonts w:ascii="Arial" w:hAnsi="Arial" w:cs="Arial"/>
                <w:b/>
              </w:rPr>
            </w:pPr>
            <w:r w:rsidRPr="00D60CB4">
              <w:rPr>
                <w:rFonts w:ascii="Arial" w:hAnsi="Arial" w:cs="Arial"/>
                <w:b/>
              </w:rPr>
              <w:t>Goal</w:t>
            </w:r>
          </w:p>
        </w:tc>
        <w:tc>
          <w:tcPr>
            <w:tcW w:w="3402" w:type="dxa"/>
          </w:tcPr>
          <w:p w:rsidR="002A6B95" w:rsidRPr="00D60CB4" w:rsidRDefault="002A6B95" w:rsidP="00BF0A57">
            <w:pPr>
              <w:ind w:left="270"/>
              <w:jc w:val="center"/>
              <w:rPr>
                <w:rFonts w:ascii="Arial" w:hAnsi="Arial" w:cs="Arial"/>
                <w:b/>
              </w:rPr>
            </w:pPr>
            <w:r>
              <w:rPr>
                <w:rFonts w:ascii="Arial" w:hAnsi="Arial" w:cs="Arial"/>
                <w:b/>
              </w:rPr>
              <w:t>Actions</w:t>
            </w:r>
          </w:p>
        </w:tc>
        <w:tc>
          <w:tcPr>
            <w:tcW w:w="1818" w:type="dxa"/>
          </w:tcPr>
          <w:p w:rsidR="002A6B95" w:rsidRDefault="002A6B95" w:rsidP="00BF0A57">
            <w:pPr>
              <w:ind w:left="270"/>
              <w:jc w:val="center"/>
              <w:rPr>
                <w:rFonts w:ascii="Arial" w:hAnsi="Arial" w:cs="Arial"/>
                <w:b/>
              </w:rPr>
            </w:pPr>
            <w:r>
              <w:rPr>
                <w:rFonts w:ascii="Arial" w:hAnsi="Arial" w:cs="Arial"/>
                <w:b/>
              </w:rPr>
              <w:t>Deadline</w:t>
            </w:r>
          </w:p>
        </w:tc>
        <w:tc>
          <w:tcPr>
            <w:tcW w:w="2062" w:type="dxa"/>
          </w:tcPr>
          <w:p w:rsidR="002A6B95" w:rsidRDefault="002A6B95" w:rsidP="00BF0A57">
            <w:pPr>
              <w:ind w:left="270"/>
              <w:jc w:val="center"/>
              <w:rPr>
                <w:rFonts w:ascii="Arial" w:hAnsi="Arial" w:cs="Arial"/>
                <w:b/>
              </w:rPr>
            </w:pPr>
            <w:r>
              <w:rPr>
                <w:rFonts w:ascii="Arial" w:hAnsi="Arial" w:cs="Arial"/>
                <w:b/>
              </w:rPr>
              <w:t>Responsible Party</w:t>
            </w:r>
          </w:p>
        </w:tc>
        <w:tc>
          <w:tcPr>
            <w:tcW w:w="1477" w:type="dxa"/>
          </w:tcPr>
          <w:p w:rsidR="002A6B95" w:rsidRDefault="002A6B95" w:rsidP="00BF0A57">
            <w:pPr>
              <w:ind w:left="270"/>
              <w:jc w:val="center"/>
              <w:rPr>
                <w:rFonts w:ascii="Arial" w:hAnsi="Arial" w:cs="Arial"/>
                <w:b/>
              </w:rPr>
            </w:pPr>
            <w:r>
              <w:rPr>
                <w:rFonts w:ascii="Arial" w:hAnsi="Arial" w:cs="Arial"/>
                <w:b/>
              </w:rPr>
              <w:t>Cost</w:t>
            </w:r>
          </w:p>
        </w:tc>
      </w:tr>
      <w:tr w:rsidR="00CF0241" w:rsidRPr="00D60CB4" w:rsidTr="002A6B95">
        <w:trPr>
          <w:trHeight w:val="60"/>
        </w:trPr>
        <w:tc>
          <w:tcPr>
            <w:tcW w:w="2059" w:type="dxa"/>
            <w:vMerge w:val="restart"/>
          </w:tcPr>
          <w:p w:rsidR="002A6B95" w:rsidRPr="00D60CB4" w:rsidRDefault="002A6B95" w:rsidP="00BF0A57">
            <w:pPr>
              <w:ind w:left="162"/>
              <w:rPr>
                <w:rFonts w:ascii="Arial" w:hAnsi="Arial" w:cs="Arial"/>
              </w:rPr>
            </w:pPr>
            <w:r>
              <w:rPr>
                <w:rFonts w:ascii="Arial" w:hAnsi="Arial" w:cs="Arial"/>
              </w:rPr>
              <w:t>Goal 3</w:t>
            </w:r>
            <w:r w:rsidRPr="00D60CB4">
              <w:rPr>
                <w:rFonts w:ascii="Arial" w:hAnsi="Arial" w:cs="Arial"/>
              </w:rPr>
              <w:t>.</w:t>
            </w:r>
            <w:r>
              <w:rPr>
                <w:rFonts w:ascii="Arial" w:hAnsi="Arial" w:cs="Arial"/>
              </w:rPr>
              <w:t>1: ILS system is managed in accordance with needs</w:t>
            </w:r>
          </w:p>
        </w:tc>
        <w:tc>
          <w:tcPr>
            <w:tcW w:w="3402" w:type="dxa"/>
          </w:tcPr>
          <w:p w:rsidR="002A6B95" w:rsidRPr="00D60CB4" w:rsidRDefault="002A6B95" w:rsidP="00BF0A57">
            <w:pPr>
              <w:ind w:left="162"/>
              <w:rPr>
                <w:rFonts w:ascii="Arial" w:hAnsi="Arial" w:cs="Arial"/>
              </w:rPr>
            </w:pPr>
            <w:r>
              <w:rPr>
                <w:rFonts w:ascii="Arial" w:hAnsi="Arial" w:cs="Arial"/>
              </w:rPr>
              <w:t>Staff training and education on a continuing basis</w:t>
            </w:r>
          </w:p>
        </w:tc>
        <w:tc>
          <w:tcPr>
            <w:tcW w:w="1818" w:type="dxa"/>
          </w:tcPr>
          <w:p w:rsidR="002A6B95" w:rsidRDefault="001C55F6" w:rsidP="00BF0A57">
            <w:pPr>
              <w:ind w:left="162"/>
              <w:rPr>
                <w:rFonts w:ascii="Arial" w:hAnsi="Arial" w:cs="Arial"/>
              </w:rPr>
            </w:pPr>
            <w:r>
              <w:rPr>
                <w:rFonts w:ascii="Arial" w:hAnsi="Arial" w:cs="Arial"/>
              </w:rPr>
              <w:t>Ongoing</w:t>
            </w:r>
          </w:p>
        </w:tc>
        <w:tc>
          <w:tcPr>
            <w:tcW w:w="2062" w:type="dxa"/>
          </w:tcPr>
          <w:p w:rsidR="002A6B95" w:rsidRDefault="001C55F6" w:rsidP="0039700E">
            <w:pPr>
              <w:ind w:left="162"/>
              <w:rPr>
                <w:rFonts w:ascii="Arial" w:hAnsi="Arial" w:cs="Arial"/>
              </w:rPr>
            </w:pPr>
            <w:r>
              <w:rPr>
                <w:rFonts w:ascii="Arial" w:hAnsi="Arial" w:cs="Arial"/>
              </w:rPr>
              <w:t>MCLS</w:t>
            </w:r>
            <w:r w:rsidR="0039700E">
              <w:rPr>
                <w:rFonts w:ascii="Arial" w:hAnsi="Arial" w:cs="Arial"/>
              </w:rPr>
              <w:t xml:space="preserve"> Director and MCLS ILS/IT Specialist</w:t>
            </w:r>
          </w:p>
        </w:tc>
        <w:tc>
          <w:tcPr>
            <w:tcW w:w="1477" w:type="dxa"/>
          </w:tcPr>
          <w:p w:rsidR="002A6B95" w:rsidRDefault="001C55F6" w:rsidP="00BF0A57">
            <w:pPr>
              <w:ind w:left="162"/>
              <w:rPr>
                <w:rFonts w:ascii="Arial" w:hAnsi="Arial" w:cs="Arial"/>
              </w:rPr>
            </w:pPr>
            <w:r>
              <w:rPr>
                <w:rFonts w:ascii="Arial" w:hAnsi="Arial" w:cs="Arial"/>
              </w:rPr>
              <w:t xml:space="preserve">Will vary based on activity. </w:t>
            </w:r>
            <w:r w:rsidRPr="00B87444">
              <w:rPr>
                <w:rFonts w:ascii="Arial" w:hAnsi="Arial" w:cs="Arial"/>
                <w:highlight w:val="magenta"/>
              </w:rPr>
              <w:t>Built into</w:t>
            </w:r>
            <w:r>
              <w:rPr>
                <w:rFonts w:ascii="Arial" w:hAnsi="Arial" w:cs="Arial"/>
              </w:rPr>
              <w:t xml:space="preserve"> </w:t>
            </w:r>
            <w:r w:rsidR="0039700E">
              <w:rPr>
                <w:rFonts w:ascii="Arial" w:hAnsi="Arial" w:cs="Arial"/>
              </w:rPr>
              <w:t>??</w:t>
            </w:r>
          </w:p>
        </w:tc>
      </w:tr>
      <w:tr w:rsidR="00CF0241" w:rsidRPr="00D60CB4" w:rsidTr="002A6B95">
        <w:trPr>
          <w:trHeight w:val="56"/>
        </w:trPr>
        <w:tc>
          <w:tcPr>
            <w:tcW w:w="2059" w:type="dxa"/>
            <w:vMerge/>
          </w:tcPr>
          <w:p w:rsidR="002A6B95" w:rsidRDefault="002A6B95" w:rsidP="00BF0A57">
            <w:pPr>
              <w:ind w:left="162"/>
              <w:rPr>
                <w:rFonts w:ascii="Arial" w:hAnsi="Arial" w:cs="Arial"/>
              </w:rPr>
            </w:pPr>
          </w:p>
        </w:tc>
        <w:tc>
          <w:tcPr>
            <w:tcW w:w="3402" w:type="dxa"/>
          </w:tcPr>
          <w:p w:rsidR="002A6B95" w:rsidRPr="00D60CB4" w:rsidRDefault="002A6B95" w:rsidP="00BF0A57">
            <w:pPr>
              <w:ind w:left="162"/>
              <w:rPr>
                <w:rFonts w:ascii="Arial" w:hAnsi="Arial" w:cs="Arial"/>
              </w:rPr>
            </w:pPr>
            <w:r>
              <w:rPr>
                <w:rFonts w:ascii="Arial" w:hAnsi="Arial" w:cs="Arial"/>
              </w:rPr>
              <w:t>Keep abreast of ILS changes and advances</w:t>
            </w:r>
          </w:p>
        </w:tc>
        <w:tc>
          <w:tcPr>
            <w:tcW w:w="1818" w:type="dxa"/>
          </w:tcPr>
          <w:p w:rsidR="002A6B95" w:rsidRDefault="00B87444" w:rsidP="00BF0A57">
            <w:pPr>
              <w:ind w:left="162"/>
              <w:rPr>
                <w:rFonts w:ascii="Arial" w:hAnsi="Arial" w:cs="Arial"/>
              </w:rPr>
            </w:pPr>
            <w:r>
              <w:rPr>
                <w:rFonts w:ascii="Arial" w:hAnsi="Arial" w:cs="Arial"/>
              </w:rPr>
              <w:t>Ongoing</w:t>
            </w:r>
          </w:p>
        </w:tc>
        <w:tc>
          <w:tcPr>
            <w:tcW w:w="2062" w:type="dxa"/>
          </w:tcPr>
          <w:p w:rsidR="002A6B95" w:rsidRDefault="00B87444" w:rsidP="00BF0A57">
            <w:pPr>
              <w:ind w:left="162"/>
              <w:rPr>
                <w:rFonts w:ascii="Arial" w:hAnsi="Arial" w:cs="Arial"/>
              </w:rPr>
            </w:pPr>
            <w:r>
              <w:rPr>
                <w:rFonts w:ascii="Arial" w:hAnsi="Arial" w:cs="Arial"/>
              </w:rPr>
              <w:t>MCLS Director, MCLS ILS/IT Specialist, and member library directors</w:t>
            </w:r>
          </w:p>
        </w:tc>
        <w:tc>
          <w:tcPr>
            <w:tcW w:w="1477" w:type="dxa"/>
          </w:tcPr>
          <w:p w:rsidR="002A6B95" w:rsidRDefault="00B87444" w:rsidP="00BF0A57">
            <w:pPr>
              <w:ind w:left="162"/>
              <w:rPr>
                <w:rFonts w:ascii="Arial" w:hAnsi="Arial" w:cs="Arial"/>
              </w:rPr>
            </w:pPr>
            <w:r>
              <w:rPr>
                <w:rFonts w:ascii="Arial" w:hAnsi="Arial" w:cs="Arial"/>
              </w:rPr>
              <w:t>No additional cost consideration</w:t>
            </w:r>
          </w:p>
        </w:tc>
      </w:tr>
      <w:tr w:rsidR="00CF0241" w:rsidRPr="00D60CB4" w:rsidTr="002A6B95">
        <w:trPr>
          <w:trHeight w:val="56"/>
        </w:trPr>
        <w:tc>
          <w:tcPr>
            <w:tcW w:w="2059" w:type="dxa"/>
            <w:vMerge/>
          </w:tcPr>
          <w:p w:rsidR="002A6B95" w:rsidRDefault="002A6B95" w:rsidP="00BF0A57">
            <w:pPr>
              <w:ind w:left="162"/>
              <w:rPr>
                <w:rFonts w:ascii="Arial" w:hAnsi="Arial" w:cs="Arial"/>
              </w:rPr>
            </w:pPr>
          </w:p>
        </w:tc>
        <w:tc>
          <w:tcPr>
            <w:tcW w:w="3402" w:type="dxa"/>
          </w:tcPr>
          <w:p w:rsidR="002A6B95" w:rsidRPr="00D60CB4" w:rsidRDefault="002A6B95" w:rsidP="00BF0A57">
            <w:pPr>
              <w:ind w:left="162"/>
              <w:rPr>
                <w:rFonts w:ascii="Arial" w:hAnsi="Arial" w:cs="Arial"/>
              </w:rPr>
            </w:pPr>
            <w:r>
              <w:rPr>
                <w:rFonts w:ascii="Arial" w:hAnsi="Arial" w:cs="Arial"/>
              </w:rPr>
              <w:t>Interact with E-library community and LARS Consortium</w:t>
            </w:r>
          </w:p>
        </w:tc>
        <w:tc>
          <w:tcPr>
            <w:tcW w:w="1818" w:type="dxa"/>
          </w:tcPr>
          <w:p w:rsidR="002A6B95" w:rsidRDefault="00B87444" w:rsidP="00BF0A57">
            <w:pPr>
              <w:ind w:left="162"/>
              <w:rPr>
                <w:rFonts w:ascii="Arial" w:hAnsi="Arial" w:cs="Arial"/>
              </w:rPr>
            </w:pPr>
            <w:r>
              <w:rPr>
                <w:rFonts w:ascii="Arial" w:hAnsi="Arial" w:cs="Arial"/>
              </w:rPr>
              <w:t>Ongoing</w:t>
            </w:r>
          </w:p>
          <w:p w:rsidR="00B87444" w:rsidRDefault="00CF0241" w:rsidP="00BF0A57">
            <w:pPr>
              <w:ind w:left="162"/>
              <w:rPr>
                <w:rFonts w:ascii="Arial" w:hAnsi="Arial" w:cs="Arial"/>
              </w:rPr>
            </w:pPr>
            <w:r w:rsidRPr="00CF0241">
              <w:rPr>
                <w:rFonts w:ascii="Arial" w:hAnsi="Arial" w:cs="Arial"/>
              </w:rPr>
              <w:t xml:space="preserve">Consortia Sig and Cosugi </w:t>
            </w:r>
            <w:r w:rsidR="00B87444" w:rsidRPr="00CF0241">
              <w:rPr>
                <w:rFonts w:ascii="Arial" w:hAnsi="Arial" w:cs="Arial"/>
              </w:rPr>
              <w:t>Conference</w:t>
            </w:r>
            <w:r w:rsidRPr="00CF0241">
              <w:rPr>
                <w:rFonts w:ascii="Arial" w:hAnsi="Arial" w:cs="Arial"/>
              </w:rPr>
              <w:t>s</w:t>
            </w:r>
            <w:r w:rsidR="00B87444" w:rsidRPr="00CF0241">
              <w:rPr>
                <w:rFonts w:ascii="Arial" w:hAnsi="Arial" w:cs="Arial"/>
              </w:rPr>
              <w:t xml:space="preserve"> held annually</w:t>
            </w:r>
          </w:p>
        </w:tc>
        <w:tc>
          <w:tcPr>
            <w:tcW w:w="2062" w:type="dxa"/>
          </w:tcPr>
          <w:p w:rsidR="002A6B95" w:rsidRDefault="0039700E" w:rsidP="00BF0A57">
            <w:pPr>
              <w:ind w:left="162"/>
              <w:rPr>
                <w:rFonts w:ascii="Arial" w:hAnsi="Arial" w:cs="Arial"/>
              </w:rPr>
            </w:pPr>
            <w:r>
              <w:rPr>
                <w:rFonts w:ascii="Arial" w:hAnsi="Arial" w:cs="Arial"/>
              </w:rPr>
              <w:t xml:space="preserve">MCLS Director, </w:t>
            </w:r>
            <w:r w:rsidR="00B87444">
              <w:rPr>
                <w:rFonts w:ascii="Arial" w:hAnsi="Arial" w:cs="Arial"/>
              </w:rPr>
              <w:t>MCLS ILS/IT Specialist</w:t>
            </w:r>
            <w:r>
              <w:rPr>
                <w:rFonts w:ascii="Arial" w:hAnsi="Arial" w:cs="Arial"/>
              </w:rPr>
              <w:t>, member library directors, and LARS</w:t>
            </w:r>
          </w:p>
        </w:tc>
        <w:tc>
          <w:tcPr>
            <w:tcW w:w="1477" w:type="dxa"/>
          </w:tcPr>
          <w:p w:rsidR="002A6B95" w:rsidRDefault="00B87444" w:rsidP="00BF0A57">
            <w:pPr>
              <w:ind w:left="162"/>
              <w:rPr>
                <w:rFonts w:ascii="Arial" w:hAnsi="Arial" w:cs="Arial"/>
              </w:rPr>
            </w:pPr>
            <w:r>
              <w:rPr>
                <w:rFonts w:ascii="Arial" w:hAnsi="Arial" w:cs="Arial"/>
              </w:rPr>
              <w:t>No additional cost consideration.</w:t>
            </w:r>
          </w:p>
          <w:p w:rsidR="00B87444" w:rsidRDefault="00CF0241" w:rsidP="00BF0A57">
            <w:pPr>
              <w:ind w:left="162"/>
              <w:rPr>
                <w:rFonts w:ascii="Arial" w:hAnsi="Arial" w:cs="Arial"/>
              </w:rPr>
            </w:pPr>
            <w:r>
              <w:rPr>
                <w:rFonts w:ascii="Arial" w:hAnsi="Arial" w:cs="Arial"/>
              </w:rPr>
              <w:t xml:space="preserve">Conference attendance </w:t>
            </w:r>
            <w:r w:rsidRPr="00CF0241">
              <w:rPr>
                <w:rFonts w:ascii="Arial" w:hAnsi="Arial" w:cs="Arial"/>
                <w:highlight w:val="magenta"/>
              </w:rPr>
              <w:t>built into</w:t>
            </w:r>
            <w:r>
              <w:rPr>
                <w:rFonts w:ascii="Arial" w:hAnsi="Arial" w:cs="Arial"/>
              </w:rPr>
              <w:t xml:space="preserve"> </w:t>
            </w:r>
            <w:r w:rsidR="0039700E">
              <w:rPr>
                <w:rFonts w:ascii="Arial" w:hAnsi="Arial" w:cs="Arial"/>
              </w:rPr>
              <w:t>??</w:t>
            </w:r>
          </w:p>
        </w:tc>
      </w:tr>
      <w:tr w:rsidR="00CF0241" w:rsidRPr="00D60CB4" w:rsidTr="002A6B95">
        <w:trPr>
          <w:trHeight w:val="134"/>
        </w:trPr>
        <w:tc>
          <w:tcPr>
            <w:tcW w:w="2059" w:type="dxa"/>
            <w:vMerge w:val="restart"/>
          </w:tcPr>
          <w:p w:rsidR="002A6B95" w:rsidRDefault="002A6B95" w:rsidP="00BF0A57">
            <w:pPr>
              <w:ind w:left="162"/>
              <w:rPr>
                <w:rFonts w:ascii="Arial" w:hAnsi="Arial" w:cs="Arial"/>
              </w:rPr>
            </w:pPr>
            <w:r>
              <w:rPr>
                <w:rFonts w:ascii="Arial" w:hAnsi="Arial" w:cs="Arial"/>
              </w:rPr>
              <w:t>Goal 3</w:t>
            </w:r>
            <w:r w:rsidRPr="00D60CB4">
              <w:rPr>
                <w:rFonts w:ascii="Arial" w:hAnsi="Arial" w:cs="Arial"/>
              </w:rPr>
              <w:t xml:space="preserve">.2: </w:t>
            </w:r>
            <w:r>
              <w:rPr>
                <w:rFonts w:ascii="Arial" w:hAnsi="Arial" w:cs="Arial"/>
              </w:rPr>
              <w:t xml:space="preserve"> Bandwidth is expanded to meet broadband needs</w:t>
            </w:r>
          </w:p>
          <w:p w:rsidR="002A6B95" w:rsidRPr="00D60CB4" w:rsidRDefault="002A6B95" w:rsidP="00BF0A57">
            <w:pPr>
              <w:ind w:left="162"/>
              <w:rPr>
                <w:rFonts w:ascii="Arial" w:hAnsi="Arial" w:cs="Arial"/>
              </w:rPr>
            </w:pPr>
          </w:p>
        </w:tc>
        <w:tc>
          <w:tcPr>
            <w:tcW w:w="3402" w:type="dxa"/>
          </w:tcPr>
          <w:p w:rsidR="002A6B95" w:rsidRPr="00D60CB4" w:rsidRDefault="002A6B95" w:rsidP="00BF0A57">
            <w:pPr>
              <w:ind w:left="162"/>
              <w:rPr>
                <w:rFonts w:ascii="Arial" w:hAnsi="Arial" w:cs="Arial"/>
              </w:rPr>
            </w:pPr>
            <w:r>
              <w:rPr>
                <w:rFonts w:ascii="Arial" w:hAnsi="Arial" w:cs="Arial"/>
              </w:rPr>
              <w:t>Staff training and education on a continuing basis</w:t>
            </w:r>
          </w:p>
        </w:tc>
        <w:tc>
          <w:tcPr>
            <w:tcW w:w="1818" w:type="dxa"/>
          </w:tcPr>
          <w:p w:rsidR="002A6B95" w:rsidRDefault="00B96EF7" w:rsidP="00BF0A57">
            <w:pPr>
              <w:ind w:left="162"/>
              <w:rPr>
                <w:rFonts w:ascii="Arial" w:hAnsi="Arial" w:cs="Arial"/>
              </w:rPr>
            </w:pPr>
            <w:r>
              <w:rPr>
                <w:rFonts w:ascii="Arial" w:hAnsi="Arial" w:cs="Arial"/>
              </w:rPr>
              <w:t>Ongoing</w:t>
            </w:r>
          </w:p>
        </w:tc>
        <w:tc>
          <w:tcPr>
            <w:tcW w:w="2062" w:type="dxa"/>
          </w:tcPr>
          <w:p w:rsidR="002A6B95" w:rsidRDefault="00B96EF7" w:rsidP="00476B51">
            <w:pPr>
              <w:ind w:left="162"/>
              <w:rPr>
                <w:rFonts w:ascii="Arial" w:hAnsi="Arial" w:cs="Arial"/>
              </w:rPr>
            </w:pPr>
            <w:r>
              <w:rPr>
                <w:rFonts w:ascii="Arial" w:hAnsi="Arial" w:cs="Arial"/>
              </w:rPr>
              <w:t>MCLS Director, MCLS ILS/IT Specialist, and member library directors</w:t>
            </w:r>
          </w:p>
        </w:tc>
        <w:tc>
          <w:tcPr>
            <w:tcW w:w="1477" w:type="dxa"/>
          </w:tcPr>
          <w:p w:rsidR="00476B51" w:rsidRDefault="00B96EF7" w:rsidP="00BF0A57">
            <w:pPr>
              <w:ind w:left="162"/>
              <w:rPr>
                <w:rFonts w:ascii="Arial" w:hAnsi="Arial" w:cs="Arial"/>
              </w:rPr>
            </w:pPr>
            <w:r>
              <w:rPr>
                <w:rFonts w:ascii="Arial" w:hAnsi="Arial" w:cs="Arial"/>
              </w:rPr>
              <w:t xml:space="preserve">Will vary based on activity. </w:t>
            </w:r>
            <w:r w:rsidRPr="00B87444">
              <w:rPr>
                <w:rFonts w:ascii="Arial" w:hAnsi="Arial" w:cs="Arial"/>
                <w:highlight w:val="magenta"/>
              </w:rPr>
              <w:t>Built into</w:t>
            </w:r>
            <w:r w:rsidR="0039700E">
              <w:rPr>
                <w:rFonts w:ascii="Arial" w:hAnsi="Arial" w:cs="Arial"/>
              </w:rPr>
              <w:t xml:space="preserve"> ??</w:t>
            </w:r>
          </w:p>
        </w:tc>
      </w:tr>
      <w:tr w:rsidR="00CF0241" w:rsidRPr="00D60CB4" w:rsidTr="002A6B95">
        <w:trPr>
          <w:trHeight w:val="134"/>
        </w:trPr>
        <w:tc>
          <w:tcPr>
            <w:tcW w:w="2059" w:type="dxa"/>
            <w:vMerge/>
          </w:tcPr>
          <w:p w:rsidR="002A6B95" w:rsidRDefault="002A6B95" w:rsidP="00BF0A57">
            <w:pPr>
              <w:ind w:left="162"/>
              <w:rPr>
                <w:rFonts w:ascii="Arial" w:hAnsi="Arial" w:cs="Arial"/>
              </w:rPr>
            </w:pPr>
          </w:p>
        </w:tc>
        <w:tc>
          <w:tcPr>
            <w:tcW w:w="3402" w:type="dxa"/>
          </w:tcPr>
          <w:p w:rsidR="002A6B95" w:rsidRPr="00D60CB4" w:rsidRDefault="002A6B95" w:rsidP="00BF0A57">
            <w:pPr>
              <w:ind w:left="162"/>
              <w:rPr>
                <w:rFonts w:ascii="Arial" w:hAnsi="Arial" w:cs="Arial"/>
              </w:rPr>
            </w:pPr>
            <w:r>
              <w:rPr>
                <w:rFonts w:ascii="Arial" w:hAnsi="Arial" w:cs="Arial"/>
              </w:rPr>
              <w:t>Explore separation from ESLS</w:t>
            </w:r>
          </w:p>
        </w:tc>
        <w:tc>
          <w:tcPr>
            <w:tcW w:w="1818" w:type="dxa"/>
          </w:tcPr>
          <w:p w:rsidR="002A6B95" w:rsidRDefault="00DD5A3F" w:rsidP="00476B51">
            <w:pPr>
              <w:ind w:left="162"/>
              <w:rPr>
                <w:rFonts w:ascii="Arial" w:hAnsi="Arial" w:cs="Arial"/>
              </w:rPr>
            </w:pPr>
            <w:r>
              <w:rPr>
                <w:rFonts w:ascii="Arial" w:hAnsi="Arial" w:cs="Arial"/>
              </w:rPr>
              <w:t xml:space="preserve">Late winter/early spring </w:t>
            </w:r>
            <w:r w:rsidR="00476B51">
              <w:rPr>
                <w:rFonts w:ascii="Arial" w:hAnsi="Arial" w:cs="Arial"/>
              </w:rPr>
              <w:t xml:space="preserve">2012 </w:t>
            </w:r>
          </w:p>
        </w:tc>
        <w:tc>
          <w:tcPr>
            <w:tcW w:w="2062" w:type="dxa"/>
          </w:tcPr>
          <w:p w:rsidR="002A6B95" w:rsidRDefault="00476B51" w:rsidP="00BF0A57">
            <w:pPr>
              <w:ind w:left="162"/>
              <w:rPr>
                <w:rFonts w:ascii="Arial" w:hAnsi="Arial" w:cs="Arial"/>
              </w:rPr>
            </w:pPr>
            <w:r>
              <w:rPr>
                <w:rFonts w:ascii="Arial" w:hAnsi="Arial" w:cs="Arial"/>
              </w:rPr>
              <w:t>MCLS Director, MCLS ILS/IT Specialist, MCLS Technology Committee, MCLS Board of Trustees, MCLS member library directors,  and MCLS member library boards of trustees</w:t>
            </w:r>
          </w:p>
        </w:tc>
        <w:tc>
          <w:tcPr>
            <w:tcW w:w="1477" w:type="dxa"/>
          </w:tcPr>
          <w:p w:rsidR="002A6B95" w:rsidRPr="00790CCE" w:rsidRDefault="00476B51" w:rsidP="00476B51">
            <w:pPr>
              <w:ind w:left="162"/>
              <w:rPr>
                <w:rFonts w:ascii="Arial" w:hAnsi="Arial" w:cs="Arial"/>
                <w:highlight w:val="magenta"/>
              </w:rPr>
            </w:pPr>
            <w:r w:rsidRPr="00790CCE">
              <w:rPr>
                <w:rFonts w:ascii="Arial" w:hAnsi="Arial" w:cs="Arial"/>
              </w:rPr>
              <w:t>First year</w:t>
            </w:r>
            <w:r w:rsidR="00CF0241" w:rsidRPr="00790CCE">
              <w:rPr>
                <w:rFonts w:ascii="Arial" w:hAnsi="Arial" w:cs="Arial"/>
              </w:rPr>
              <w:t xml:space="preserve"> - $47,725</w:t>
            </w:r>
            <w:r w:rsidR="00790CCE" w:rsidRPr="00790CCE">
              <w:rPr>
                <w:rFonts w:ascii="Arial" w:hAnsi="Arial" w:cs="Arial"/>
              </w:rPr>
              <w:t xml:space="preserve"> and $24,150 for each s</w:t>
            </w:r>
            <w:r w:rsidRPr="00790CCE">
              <w:rPr>
                <w:rFonts w:ascii="Arial" w:hAnsi="Arial" w:cs="Arial"/>
              </w:rPr>
              <w:t>ucceeding year</w:t>
            </w:r>
          </w:p>
        </w:tc>
      </w:tr>
      <w:tr w:rsidR="00CF0241" w:rsidRPr="00D60CB4" w:rsidTr="002A6B95">
        <w:trPr>
          <w:trHeight w:val="134"/>
        </w:trPr>
        <w:tc>
          <w:tcPr>
            <w:tcW w:w="2059" w:type="dxa"/>
            <w:vMerge/>
          </w:tcPr>
          <w:p w:rsidR="002A6B95" w:rsidRDefault="002A6B95" w:rsidP="00BF0A57">
            <w:pPr>
              <w:ind w:left="162"/>
              <w:rPr>
                <w:rFonts w:ascii="Arial" w:hAnsi="Arial" w:cs="Arial"/>
              </w:rPr>
            </w:pPr>
          </w:p>
        </w:tc>
        <w:tc>
          <w:tcPr>
            <w:tcW w:w="3402" w:type="dxa"/>
          </w:tcPr>
          <w:p w:rsidR="002A6B95" w:rsidRPr="00D60CB4" w:rsidRDefault="002A6B95" w:rsidP="00BF0A57">
            <w:pPr>
              <w:ind w:left="162"/>
              <w:rPr>
                <w:rFonts w:ascii="Arial" w:hAnsi="Arial" w:cs="Arial"/>
              </w:rPr>
            </w:pPr>
            <w:r>
              <w:rPr>
                <w:rFonts w:ascii="Arial" w:hAnsi="Arial" w:cs="Arial"/>
              </w:rPr>
              <w:t>Advocate for continuation of WiscNet</w:t>
            </w:r>
          </w:p>
        </w:tc>
        <w:tc>
          <w:tcPr>
            <w:tcW w:w="1818" w:type="dxa"/>
          </w:tcPr>
          <w:p w:rsidR="002A6B95" w:rsidRDefault="00DD5A3F" w:rsidP="00DD5A3F">
            <w:pPr>
              <w:ind w:left="162"/>
              <w:rPr>
                <w:rFonts w:ascii="Arial" w:hAnsi="Arial" w:cs="Arial"/>
              </w:rPr>
            </w:pPr>
            <w:r>
              <w:rPr>
                <w:rFonts w:ascii="Arial" w:hAnsi="Arial" w:cs="Arial"/>
              </w:rPr>
              <w:t>2012-2013</w:t>
            </w:r>
          </w:p>
        </w:tc>
        <w:tc>
          <w:tcPr>
            <w:tcW w:w="2062" w:type="dxa"/>
          </w:tcPr>
          <w:p w:rsidR="002A6B95" w:rsidRDefault="00B96EF7" w:rsidP="00BF0A57">
            <w:pPr>
              <w:ind w:left="162"/>
              <w:rPr>
                <w:rFonts w:ascii="Arial" w:hAnsi="Arial" w:cs="Arial"/>
              </w:rPr>
            </w:pPr>
            <w:r>
              <w:rPr>
                <w:rFonts w:ascii="Arial" w:hAnsi="Arial" w:cs="Arial"/>
              </w:rPr>
              <w:t>All MCLS staff, MCLS Board of Trustees, MCLS member library directors,  and MCLS member library boards of trustees</w:t>
            </w:r>
          </w:p>
        </w:tc>
        <w:tc>
          <w:tcPr>
            <w:tcW w:w="1477" w:type="dxa"/>
          </w:tcPr>
          <w:p w:rsidR="002A6B95" w:rsidRDefault="00B96EF7" w:rsidP="00BF0A57">
            <w:pPr>
              <w:ind w:left="162"/>
              <w:rPr>
                <w:rFonts w:ascii="Arial" w:hAnsi="Arial" w:cs="Arial"/>
              </w:rPr>
            </w:pPr>
            <w:r>
              <w:rPr>
                <w:rFonts w:ascii="Arial" w:hAnsi="Arial" w:cs="Arial"/>
              </w:rPr>
              <w:t>No additional cost consideration</w:t>
            </w:r>
          </w:p>
        </w:tc>
      </w:tr>
      <w:tr w:rsidR="00CF0241" w:rsidRPr="00D60CB4" w:rsidTr="002A6B95">
        <w:trPr>
          <w:trHeight w:val="129"/>
        </w:trPr>
        <w:tc>
          <w:tcPr>
            <w:tcW w:w="2059" w:type="dxa"/>
            <w:vMerge w:val="restart"/>
          </w:tcPr>
          <w:p w:rsidR="002A6B95" w:rsidRDefault="002A6B95" w:rsidP="00BF0A57">
            <w:pPr>
              <w:ind w:left="162"/>
              <w:rPr>
                <w:rFonts w:ascii="Arial" w:hAnsi="Arial" w:cs="Arial"/>
              </w:rPr>
            </w:pPr>
            <w:r>
              <w:rPr>
                <w:rFonts w:ascii="Arial" w:hAnsi="Arial" w:cs="Arial"/>
              </w:rPr>
              <w:t>Goal 3.3:  MCLS Staff will keep updated on new technologies and funding sources</w:t>
            </w:r>
          </w:p>
          <w:p w:rsidR="002A6B95" w:rsidRPr="00D60CB4" w:rsidRDefault="002A6B95" w:rsidP="00BF0A57">
            <w:pPr>
              <w:ind w:left="162"/>
              <w:rPr>
                <w:rFonts w:ascii="Arial" w:hAnsi="Arial" w:cs="Arial"/>
              </w:rPr>
            </w:pPr>
          </w:p>
        </w:tc>
        <w:tc>
          <w:tcPr>
            <w:tcW w:w="3402" w:type="dxa"/>
          </w:tcPr>
          <w:p w:rsidR="002A6B95" w:rsidRPr="00D60CB4" w:rsidRDefault="00462374" w:rsidP="00BF0A57">
            <w:pPr>
              <w:ind w:left="162"/>
              <w:rPr>
                <w:rFonts w:ascii="Arial" w:hAnsi="Arial" w:cs="Arial"/>
              </w:rPr>
            </w:pPr>
            <w:r>
              <w:rPr>
                <w:rFonts w:ascii="Arial" w:hAnsi="Arial" w:cs="Arial"/>
              </w:rPr>
              <w:t>Maintain WiLS, WPLC, WISCAT</w:t>
            </w:r>
            <w:r w:rsidR="002A6B95">
              <w:rPr>
                <w:rFonts w:ascii="Arial" w:hAnsi="Arial" w:cs="Arial"/>
              </w:rPr>
              <w:t xml:space="preserve"> connections</w:t>
            </w:r>
          </w:p>
        </w:tc>
        <w:tc>
          <w:tcPr>
            <w:tcW w:w="1818" w:type="dxa"/>
          </w:tcPr>
          <w:p w:rsidR="002A6B95" w:rsidRDefault="00462374" w:rsidP="00BF0A57">
            <w:pPr>
              <w:ind w:left="162"/>
              <w:rPr>
                <w:rFonts w:ascii="Arial" w:hAnsi="Arial" w:cs="Arial"/>
              </w:rPr>
            </w:pPr>
            <w:r>
              <w:rPr>
                <w:rFonts w:ascii="Arial" w:hAnsi="Arial" w:cs="Arial"/>
              </w:rPr>
              <w:t>Ongoing</w:t>
            </w:r>
          </w:p>
          <w:p w:rsidR="00462374" w:rsidRDefault="0039700E" w:rsidP="0039700E">
            <w:pPr>
              <w:ind w:left="162"/>
              <w:rPr>
                <w:rFonts w:ascii="Arial" w:hAnsi="Arial" w:cs="Arial"/>
              </w:rPr>
            </w:pPr>
            <w:r>
              <w:rPr>
                <w:rFonts w:ascii="Arial" w:hAnsi="Arial" w:cs="Arial"/>
              </w:rPr>
              <w:t xml:space="preserve">Renewed annually </w:t>
            </w:r>
          </w:p>
        </w:tc>
        <w:tc>
          <w:tcPr>
            <w:tcW w:w="2062" w:type="dxa"/>
          </w:tcPr>
          <w:p w:rsidR="002A6B95" w:rsidRDefault="00462374" w:rsidP="00462374">
            <w:pPr>
              <w:ind w:left="162"/>
              <w:rPr>
                <w:rFonts w:ascii="Arial" w:hAnsi="Arial" w:cs="Arial"/>
              </w:rPr>
            </w:pPr>
            <w:r>
              <w:rPr>
                <w:rFonts w:ascii="Arial" w:hAnsi="Arial" w:cs="Arial"/>
              </w:rPr>
              <w:t>All MCLS staff, and MCLS member library directors</w:t>
            </w:r>
          </w:p>
        </w:tc>
        <w:tc>
          <w:tcPr>
            <w:tcW w:w="1477" w:type="dxa"/>
          </w:tcPr>
          <w:p w:rsidR="002A6B95" w:rsidRDefault="00462374" w:rsidP="00BF0A57">
            <w:pPr>
              <w:ind w:left="162"/>
              <w:rPr>
                <w:rFonts w:ascii="Arial" w:hAnsi="Arial" w:cs="Arial"/>
              </w:rPr>
            </w:pPr>
            <w:r>
              <w:rPr>
                <w:rFonts w:ascii="Arial" w:hAnsi="Arial" w:cs="Arial"/>
              </w:rPr>
              <w:t>WiLS and WISCAT</w:t>
            </w:r>
            <w:r w:rsidR="0039700E">
              <w:rPr>
                <w:rFonts w:ascii="Arial" w:hAnsi="Arial" w:cs="Arial"/>
              </w:rPr>
              <w:t xml:space="preserve"> memberships are built into MCLS budget;</w:t>
            </w:r>
            <w:r>
              <w:rPr>
                <w:rFonts w:ascii="Arial" w:hAnsi="Arial" w:cs="Arial"/>
              </w:rPr>
              <w:t xml:space="preserve"> WPLC </w:t>
            </w:r>
            <w:r w:rsidR="0039700E">
              <w:rPr>
                <w:rFonts w:ascii="Arial" w:hAnsi="Arial" w:cs="Arial"/>
              </w:rPr>
              <w:t xml:space="preserve">membership is </w:t>
            </w:r>
            <w:r>
              <w:rPr>
                <w:rFonts w:ascii="Arial" w:hAnsi="Arial" w:cs="Arial"/>
              </w:rPr>
              <w:t>paid by member libraries</w:t>
            </w:r>
          </w:p>
        </w:tc>
      </w:tr>
      <w:tr w:rsidR="00CF0241" w:rsidRPr="00D60CB4" w:rsidTr="002A6B95">
        <w:trPr>
          <w:trHeight w:val="127"/>
        </w:trPr>
        <w:tc>
          <w:tcPr>
            <w:tcW w:w="2059" w:type="dxa"/>
            <w:vMerge/>
          </w:tcPr>
          <w:p w:rsidR="002A6B95" w:rsidRDefault="002A6B95" w:rsidP="00BF0A57">
            <w:pPr>
              <w:ind w:left="162"/>
              <w:rPr>
                <w:rFonts w:ascii="Arial" w:hAnsi="Arial" w:cs="Arial"/>
              </w:rPr>
            </w:pPr>
          </w:p>
        </w:tc>
        <w:tc>
          <w:tcPr>
            <w:tcW w:w="3402" w:type="dxa"/>
          </w:tcPr>
          <w:p w:rsidR="002A6B95" w:rsidRPr="00D60CB4" w:rsidRDefault="002A6B95" w:rsidP="00BF0A57">
            <w:pPr>
              <w:ind w:left="162"/>
              <w:rPr>
                <w:rFonts w:ascii="Arial" w:hAnsi="Arial" w:cs="Arial"/>
              </w:rPr>
            </w:pPr>
            <w:r>
              <w:rPr>
                <w:rFonts w:ascii="Arial" w:hAnsi="Arial" w:cs="Arial"/>
              </w:rPr>
              <w:t>MCLS</w:t>
            </w:r>
            <w:r w:rsidR="002D46F6">
              <w:rPr>
                <w:rFonts w:ascii="Arial" w:hAnsi="Arial" w:cs="Arial"/>
              </w:rPr>
              <w:t xml:space="preserve"> staff will keep local library b</w:t>
            </w:r>
            <w:r>
              <w:rPr>
                <w:rFonts w:ascii="Arial" w:hAnsi="Arial" w:cs="Arial"/>
              </w:rPr>
              <w:t>oards informed about current technology issues.</w:t>
            </w:r>
          </w:p>
        </w:tc>
        <w:tc>
          <w:tcPr>
            <w:tcW w:w="1818" w:type="dxa"/>
          </w:tcPr>
          <w:p w:rsidR="002A6B95" w:rsidRDefault="002D46F6" w:rsidP="00BF0A57">
            <w:pPr>
              <w:ind w:left="162"/>
              <w:rPr>
                <w:rFonts w:ascii="Arial" w:hAnsi="Arial" w:cs="Arial"/>
              </w:rPr>
            </w:pPr>
            <w:r>
              <w:rPr>
                <w:rFonts w:ascii="Arial" w:hAnsi="Arial" w:cs="Arial"/>
              </w:rPr>
              <w:t>Ongoing</w:t>
            </w:r>
          </w:p>
        </w:tc>
        <w:tc>
          <w:tcPr>
            <w:tcW w:w="2062" w:type="dxa"/>
          </w:tcPr>
          <w:p w:rsidR="002A6B95" w:rsidRDefault="002D46F6" w:rsidP="00BF0A57">
            <w:pPr>
              <w:ind w:left="162"/>
              <w:rPr>
                <w:rFonts w:ascii="Arial" w:hAnsi="Arial" w:cs="Arial"/>
              </w:rPr>
            </w:pPr>
            <w:r>
              <w:rPr>
                <w:rFonts w:ascii="Arial" w:hAnsi="Arial" w:cs="Arial"/>
              </w:rPr>
              <w:t>MCLS Director, MCLS ILS/IT Specialist, and member library directors</w:t>
            </w:r>
          </w:p>
        </w:tc>
        <w:tc>
          <w:tcPr>
            <w:tcW w:w="1477" w:type="dxa"/>
          </w:tcPr>
          <w:p w:rsidR="002A6B95" w:rsidRDefault="002D46F6" w:rsidP="00BF0A57">
            <w:pPr>
              <w:ind w:left="162"/>
              <w:rPr>
                <w:rFonts w:ascii="Arial" w:hAnsi="Arial" w:cs="Arial"/>
              </w:rPr>
            </w:pPr>
            <w:r>
              <w:rPr>
                <w:rFonts w:ascii="Arial" w:hAnsi="Arial" w:cs="Arial"/>
              </w:rPr>
              <w:t>No additional cost consideration</w:t>
            </w:r>
          </w:p>
        </w:tc>
      </w:tr>
      <w:tr w:rsidR="00CF0241" w:rsidRPr="00D60CB4" w:rsidTr="002A6B95">
        <w:trPr>
          <w:trHeight w:val="127"/>
        </w:trPr>
        <w:tc>
          <w:tcPr>
            <w:tcW w:w="2059" w:type="dxa"/>
            <w:vMerge/>
          </w:tcPr>
          <w:p w:rsidR="002A6B95" w:rsidRDefault="002A6B95" w:rsidP="00BF0A57">
            <w:pPr>
              <w:ind w:left="162"/>
              <w:rPr>
                <w:rFonts w:ascii="Arial" w:hAnsi="Arial" w:cs="Arial"/>
              </w:rPr>
            </w:pPr>
          </w:p>
        </w:tc>
        <w:tc>
          <w:tcPr>
            <w:tcW w:w="3402" w:type="dxa"/>
          </w:tcPr>
          <w:p w:rsidR="002A6B95" w:rsidRPr="00D60CB4" w:rsidRDefault="002A6B95" w:rsidP="00BF0A57">
            <w:pPr>
              <w:ind w:left="162"/>
              <w:rPr>
                <w:rFonts w:ascii="Arial" w:hAnsi="Arial" w:cs="Arial"/>
              </w:rPr>
            </w:pPr>
            <w:r>
              <w:rPr>
                <w:rFonts w:ascii="Arial" w:hAnsi="Arial" w:cs="Arial"/>
              </w:rPr>
              <w:t>Staff education on a continuing basis on technology issues</w:t>
            </w:r>
          </w:p>
        </w:tc>
        <w:tc>
          <w:tcPr>
            <w:tcW w:w="1818" w:type="dxa"/>
          </w:tcPr>
          <w:p w:rsidR="002A6B95" w:rsidRDefault="00843E69" w:rsidP="00BF0A57">
            <w:pPr>
              <w:ind w:left="162"/>
              <w:rPr>
                <w:rFonts w:ascii="Arial" w:hAnsi="Arial" w:cs="Arial"/>
              </w:rPr>
            </w:pPr>
            <w:r>
              <w:rPr>
                <w:rFonts w:ascii="Arial" w:hAnsi="Arial" w:cs="Arial"/>
              </w:rPr>
              <w:t>Ongoing</w:t>
            </w:r>
          </w:p>
        </w:tc>
        <w:tc>
          <w:tcPr>
            <w:tcW w:w="2062" w:type="dxa"/>
          </w:tcPr>
          <w:p w:rsidR="002A6B95" w:rsidRDefault="00843E69" w:rsidP="00BF0A57">
            <w:pPr>
              <w:ind w:left="162"/>
              <w:rPr>
                <w:rFonts w:ascii="Arial" w:hAnsi="Arial" w:cs="Arial"/>
              </w:rPr>
            </w:pPr>
            <w:r>
              <w:rPr>
                <w:rFonts w:ascii="Arial" w:hAnsi="Arial" w:cs="Arial"/>
              </w:rPr>
              <w:t>MCLS staff and MPL as the Resource Library</w:t>
            </w:r>
          </w:p>
        </w:tc>
        <w:tc>
          <w:tcPr>
            <w:tcW w:w="1477" w:type="dxa"/>
          </w:tcPr>
          <w:p w:rsidR="002A6B95" w:rsidRDefault="00843E69" w:rsidP="00BF0A57">
            <w:pPr>
              <w:ind w:left="162"/>
              <w:rPr>
                <w:rFonts w:ascii="Arial" w:hAnsi="Arial" w:cs="Arial"/>
              </w:rPr>
            </w:pPr>
            <w:r>
              <w:rPr>
                <w:rFonts w:ascii="Arial" w:hAnsi="Arial" w:cs="Arial"/>
              </w:rPr>
              <w:t xml:space="preserve">Will vary based on activity. </w:t>
            </w:r>
            <w:r w:rsidRPr="00B87444">
              <w:rPr>
                <w:rFonts w:ascii="Arial" w:hAnsi="Arial" w:cs="Arial"/>
                <w:highlight w:val="magenta"/>
              </w:rPr>
              <w:t>Built into</w:t>
            </w:r>
            <w:r w:rsidR="0039700E">
              <w:rPr>
                <w:rFonts w:ascii="Arial" w:hAnsi="Arial" w:cs="Arial"/>
              </w:rPr>
              <w:t xml:space="preserve"> ??</w:t>
            </w:r>
          </w:p>
        </w:tc>
      </w:tr>
    </w:tbl>
    <w:p w:rsidR="002A6B95" w:rsidRDefault="002A6B95" w:rsidP="002A6B95">
      <w:pPr>
        <w:rPr>
          <w:rFonts w:ascii="Arial" w:hAnsi="Arial" w:cs="Arial"/>
        </w:rPr>
      </w:pPr>
    </w:p>
    <w:p w:rsidR="002A6B95" w:rsidRPr="00761028" w:rsidRDefault="002A6B95" w:rsidP="002A6B95">
      <w:pPr>
        <w:rPr>
          <w:rFonts w:ascii="Arial" w:hAnsi="Arial" w:cs="Arial"/>
        </w:rPr>
      </w:pPr>
      <w:r>
        <w:rPr>
          <w:rFonts w:ascii="Arial" w:hAnsi="Arial" w:cs="Arial"/>
        </w:rPr>
        <w:br w:type="page"/>
      </w:r>
    </w:p>
    <w:p w:rsidR="002A6B95" w:rsidRPr="00E57E6C" w:rsidRDefault="002A6B95" w:rsidP="002A6B95">
      <w:pPr>
        <w:ind w:left="360"/>
        <w:rPr>
          <w:rFonts w:cs="Arial"/>
          <w:b/>
        </w:rPr>
      </w:pPr>
      <w:r>
        <w:rPr>
          <w:rFonts w:ascii="Arial" w:hAnsi="Arial" w:cs="Arial"/>
          <w:b/>
        </w:rPr>
        <w:t xml:space="preserve">Strategic Issue 4: </w:t>
      </w:r>
      <w:r w:rsidRPr="006D35F7">
        <w:rPr>
          <w:rFonts w:cs="Arial"/>
          <w:b/>
          <w:highlight w:val="yellow"/>
        </w:rPr>
        <w:t>What can MCLS do to remain valued by the public, elected officials, member libraries, and trustees?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3248"/>
        <w:gridCol w:w="1744"/>
        <w:gridCol w:w="2014"/>
        <w:gridCol w:w="1687"/>
      </w:tblGrid>
      <w:tr w:rsidR="002A6B95" w:rsidRPr="00D60CB4" w:rsidTr="002A6B95">
        <w:tc>
          <w:tcPr>
            <w:tcW w:w="2155" w:type="dxa"/>
          </w:tcPr>
          <w:p w:rsidR="002A6B95" w:rsidRPr="00D60CB4" w:rsidRDefault="002A6B95" w:rsidP="00BF0A57">
            <w:pPr>
              <w:ind w:left="270"/>
              <w:jc w:val="center"/>
              <w:rPr>
                <w:rFonts w:ascii="Arial" w:hAnsi="Arial" w:cs="Arial"/>
                <w:b/>
              </w:rPr>
            </w:pPr>
            <w:r w:rsidRPr="00D60CB4">
              <w:rPr>
                <w:rFonts w:ascii="Arial" w:hAnsi="Arial" w:cs="Arial"/>
                <w:b/>
              </w:rPr>
              <w:t>Goal</w:t>
            </w:r>
          </w:p>
        </w:tc>
        <w:tc>
          <w:tcPr>
            <w:tcW w:w="3407" w:type="dxa"/>
          </w:tcPr>
          <w:p w:rsidR="002A6B95" w:rsidRPr="00D60CB4" w:rsidRDefault="002A6B95" w:rsidP="00BF0A57">
            <w:pPr>
              <w:ind w:left="270"/>
              <w:jc w:val="center"/>
              <w:rPr>
                <w:rFonts w:ascii="Arial" w:hAnsi="Arial" w:cs="Arial"/>
                <w:b/>
              </w:rPr>
            </w:pPr>
            <w:r>
              <w:rPr>
                <w:rFonts w:ascii="Arial" w:hAnsi="Arial" w:cs="Arial"/>
                <w:b/>
              </w:rPr>
              <w:t>Actions</w:t>
            </w:r>
          </w:p>
        </w:tc>
        <w:tc>
          <w:tcPr>
            <w:tcW w:w="1783" w:type="dxa"/>
          </w:tcPr>
          <w:p w:rsidR="002A6B95" w:rsidRDefault="002A6B95" w:rsidP="00BF0A57">
            <w:pPr>
              <w:ind w:left="270"/>
              <w:jc w:val="center"/>
              <w:rPr>
                <w:rFonts w:ascii="Arial" w:hAnsi="Arial" w:cs="Arial"/>
                <w:b/>
              </w:rPr>
            </w:pPr>
            <w:r>
              <w:rPr>
                <w:rFonts w:ascii="Arial" w:hAnsi="Arial" w:cs="Arial"/>
                <w:b/>
              </w:rPr>
              <w:t>Deadline</w:t>
            </w:r>
          </w:p>
        </w:tc>
        <w:tc>
          <w:tcPr>
            <w:tcW w:w="2039" w:type="dxa"/>
          </w:tcPr>
          <w:p w:rsidR="002A6B95" w:rsidRDefault="002A6B95" w:rsidP="00BF0A57">
            <w:pPr>
              <w:ind w:left="270"/>
              <w:jc w:val="center"/>
              <w:rPr>
                <w:rFonts w:ascii="Arial" w:hAnsi="Arial" w:cs="Arial"/>
                <w:b/>
              </w:rPr>
            </w:pPr>
            <w:r>
              <w:rPr>
                <w:rFonts w:ascii="Arial" w:hAnsi="Arial" w:cs="Arial"/>
                <w:b/>
              </w:rPr>
              <w:t>Responsible Party</w:t>
            </w:r>
          </w:p>
        </w:tc>
        <w:tc>
          <w:tcPr>
            <w:tcW w:w="1434" w:type="dxa"/>
          </w:tcPr>
          <w:p w:rsidR="002A6B95" w:rsidRDefault="002A6B95" w:rsidP="00BF0A57">
            <w:pPr>
              <w:ind w:left="270"/>
              <w:jc w:val="center"/>
              <w:rPr>
                <w:rFonts w:ascii="Arial" w:hAnsi="Arial" w:cs="Arial"/>
                <w:b/>
              </w:rPr>
            </w:pPr>
            <w:r>
              <w:rPr>
                <w:rFonts w:ascii="Arial" w:hAnsi="Arial" w:cs="Arial"/>
                <w:b/>
              </w:rPr>
              <w:t>Cost</w:t>
            </w:r>
          </w:p>
        </w:tc>
      </w:tr>
      <w:tr w:rsidR="002A6B95" w:rsidRPr="00D60CB4" w:rsidTr="002A6B95">
        <w:trPr>
          <w:trHeight w:val="68"/>
        </w:trPr>
        <w:tc>
          <w:tcPr>
            <w:tcW w:w="2155" w:type="dxa"/>
            <w:vMerge w:val="restart"/>
          </w:tcPr>
          <w:p w:rsidR="002A6B95" w:rsidRDefault="002A6B95" w:rsidP="00BF0A57">
            <w:pPr>
              <w:ind w:left="162"/>
              <w:rPr>
                <w:rFonts w:ascii="Arial" w:hAnsi="Arial" w:cs="Arial"/>
              </w:rPr>
            </w:pPr>
            <w:r w:rsidRPr="00F87ABD">
              <w:rPr>
                <w:rFonts w:ascii="Arial" w:hAnsi="Arial" w:cs="Arial"/>
              </w:rPr>
              <w:t>Goal 4.1:</w:t>
            </w:r>
            <w:r>
              <w:rPr>
                <w:rFonts w:ascii="Arial" w:hAnsi="Arial" w:cs="Arial"/>
              </w:rPr>
              <w:t xml:space="preserve">  Marketing plan is developed that includes outreach strategies for the public, elected officials, member libraries, and trustees</w:t>
            </w:r>
          </w:p>
          <w:p w:rsidR="002A6B95" w:rsidRPr="00D60CB4" w:rsidRDefault="002A6B95" w:rsidP="00BF0A57">
            <w:pPr>
              <w:ind w:left="162"/>
              <w:rPr>
                <w:rFonts w:ascii="Arial" w:hAnsi="Arial" w:cs="Arial"/>
              </w:rPr>
            </w:pPr>
          </w:p>
        </w:tc>
        <w:tc>
          <w:tcPr>
            <w:tcW w:w="3407" w:type="dxa"/>
          </w:tcPr>
          <w:p w:rsidR="002A6B95" w:rsidRPr="00D60CB4" w:rsidRDefault="002A6B95" w:rsidP="00BF0A57">
            <w:pPr>
              <w:ind w:left="162"/>
              <w:rPr>
                <w:rFonts w:ascii="Arial" w:hAnsi="Arial" w:cs="Arial"/>
              </w:rPr>
            </w:pPr>
            <w:r>
              <w:rPr>
                <w:rFonts w:ascii="Arial" w:hAnsi="Arial" w:cs="Arial"/>
              </w:rPr>
              <w:t>Utilize social media to keep libraries in the public eye (MCLS role is to advocate all of the libraries in the system)</w:t>
            </w:r>
          </w:p>
        </w:tc>
        <w:tc>
          <w:tcPr>
            <w:tcW w:w="1783" w:type="dxa"/>
          </w:tcPr>
          <w:p w:rsidR="002A6B95" w:rsidRDefault="00E9105C" w:rsidP="00BF0A57">
            <w:pPr>
              <w:ind w:left="162"/>
              <w:rPr>
                <w:rFonts w:ascii="Arial" w:hAnsi="Arial" w:cs="Arial"/>
              </w:rPr>
            </w:pPr>
            <w:r>
              <w:rPr>
                <w:rFonts w:ascii="Arial" w:hAnsi="Arial" w:cs="Arial"/>
              </w:rPr>
              <w:t>Ongoing</w:t>
            </w:r>
          </w:p>
        </w:tc>
        <w:tc>
          <w:tcPr>
            <w:tcW w:w="2039" w:type="dxa"/>
          </w:tcPr>
          <w:p w:rsidR="002A6B95" w:rsidRDefault="00E9105C" w:rsidP="00BF0A57">
            <w:pPr>
              <w:ind w:left="162"/>
              <w:rPr>
                <w:rFonts w:ascii="Arial" w:hAnsi="Arial" w:cs="Arial"/>
              </w:rPr>
            </w:pPr>
            <w:r>
              <w:rPr>
                <w:rFonts w:ascii="Arial" w:hAnsi="Arial" w:cs="Arial"/>
              </w:rPr>
              <w:t>MCLS Director and MCLS ILS/IT Specialist</w:t>
            </w:r>
          </w:p>
        </w:tc>
        <w:tc>
          <w:tcPr>
            <w:tcW w:w="1434" w:type="dxa"/>
          </w:tcPr>
          <w:p w:rsidR="002A6B95" w:rsidRDefault="00E9105C" w:rsidP="00BF0A57">
            <w:pPr>
              <w:ind w:left="162"/>
              <w:rPr>
                <w:rFonts w:ascii="Arial" w:hAnsi="Arial" w:cs="Arial"/>
              </w:rPr>
            </w:pPr>
            <w:r>
              <w:rPr>
                <w:rFonts w:ascii="Arial" w:hAnsi="Arial" w:cs="Arial"/>
              </w:rPr>
              <w:t>No additional cost consideration</w:t>
            </w:r>
          </w:p>
        </w:tc>
      </w:tr>
      <w:tr w:rsidR="002A6B95" w:rsidRPr="00D60CB4" w:rsidTr="002A6B95">
        <w:trPr>
          <w:trHeight w:val="68"/>
        </w:trPr>
        <w:tc>
          <w:tcPr>
            <w:tcW w:w="2155" w:type="dxa"/>
            <w:vMerge/>
          </w:tcPr>
          <w:p w:rsidR="002A6B95" w:rsidRDefault="002A6B95" w:rsidP="00BF0A57">
            <w:pPr>
              <w:ind w:left="162"/>
              <w:rPr>
                <w:rFonts w:ascii="Arial" w:hAnsi="Arial" w:cs="Arial"/>
              </w:rPr>
            </w:pPr>
          </w:p>
        </w:tc>
        <w:tc>
          <w:tcPr>
            <w:tcW w:w="3407" w:type="dxa"/>
          </w:tcPr>
          <w:p w:rsidR="002A6B95" w:rsidRPr="00D60CB4" w:rsidRDefault="002A6B95" w:rsidP="00BF0A57">
            <w:pPr>
              <w:ind w:left="162"/>
              <w:rPr>
                <w:rFonts w:ascii="Arial" w:hAnsi="Arial" w:cs="Arial"/>
              </w:rPr>
            </w:pPr>
            <w:r>
              <w:rPr>
                <w:rFonts w:ascii="Arial" w:hAnsi="Arial" w:cs="Arial"/>
              </w:rPr>
              <w:t>Utilize newspapers and other print media to promote events such as speakers series</w:t>
            </w:r>
          </w:p>
        </w:tc>
        <w:tc>
          <w:tcPr>
            <w:tcW w:w="1783" w:type="dxa"/>
          </w:tcPr>
          <w:p w:rsidR="002A6B95" w:rsidRDefault="00E9105C" w:rsidP="00BF0A57">
            <w:pPr>
              <w:ind w:left="162"/>
              <w:rPr>
                <w:rFonts w:ascii="Arial" w:hAnsi="Arial" w:cs="Arial"/>
              </w:rPr>
            </w:pPr>
            <w:r>
              <w:rPr>
                <w:rFonts w:ascii="Arial" w:hAnsi="Arial" w:cs="Arial"/>
              </w:rPr>
              <w:t>Ongoing</w:t>
            </w:r>
          </w:p>
        </w:tc>
        <w:tc>
          <w:tcPr>
            <w:tcW w:w="2039" w:type="dxa"/>
          </w:tcPr>
          <w:p w:rsidR="002A6B95" w:rsidRDefault="00E9105C" w:rsidP="00BF0A57">
            <w:pPr>
              <w:ind w:left="162"/>
              <w:rPr>
                <w:rFonts w:ascii="Arial" w:hAnsi="Arial" w:cs="Arial"/>
              </w:rPr>
            </w:pPr>
            <w:r>
              <w:rPr>
                <w:rFonts w:ascii="Arial" w:hAnsi="Arial" w:cs="Arial"/>
              </w:rPr>
              <w:t>MCLS Director and MCLS Administrative Assistant</w:t>
            </w:r>
          </w:p>
        </w:tc>
        <w:tc>
          <w:tcPr>
            <w:tcW w:w="1434" w:type="dxa"/>
          </w:tcPr>
          <w:p w:rsidR="002A6B95" w:rsidRDefault="00E9105C" w:rsidP="00BF0A57">
            <w:pPr>
              <w:ind w:left="162"/>
              <w:rPr>
                <w:rFonts w:ascii="Arial" w:hAnsi="Arial" w:cs="Arial"/>
              </w:rPr>
            </w:pPr>
            <w:r>
              <w:rPr>
                <w:rFonts w:ascii="Arial" w:hAnsi="Arial" w:cs="Arial"/>
              </w:rPr>
              <w:t>No additional cost consideration</w:t>
            </w:r>
          </w:p>
        </w:tc>
      </w:tr>
      <w:tr w:rsidR="002A6B95" w:rsidRPr="00D60CB4" w:rsidTr="002A6B95">
        <w:trPr>
          <w:trHeight w:val="68"/>
        </w:trPr>
        <w:tc>
          <w:tcPr>
            <w:tcW w:w="2155" w:type="dxa"/>
            <w:vMerge/>
          </w:tcPr>
          <w:p w:rsidR="002A6B95" w:rsidRDefault="002A6B95" w:rsidP="00BF0A57">
            <w:pPr>
              <w:ind w:left="162"/>
              <w:rPr>
                <w:rFonts w:ascii="Arial" w:hAnsi="Arial" w:cs="Arial"/>
              </w:rPr>
            </w:pPr>
          </w:p>
        </w:tc>
        <w:tc>
          <w:tcPr>
            <w:tcW w:w="3407" w:type="dxa"/>
          </w:tcPr>
          <w:p w:rsidR="002A6B95" w:rsidRPr="00D60CB4" w:rsidRDefault="002A6B95" w:rsidP="00BF0A57">
            <w:pPr>
              <w:ind w:left="162"/>
              <w:rPr>
                <w:rFonts w:ascii="Arial" w:hAnsi="Arial" w:cs="Arial"/>
              </w:rPr>
            </w:pPr>
            <w:r>
              <w:rPr>
                <w:rFonts w:ascii="Arial" w:hAnsi="Arial" w:cs="Arial"/>
              </w:rPr>
              <w:t>Marketing plan communicates the values of the system</w:t>
            </w:r>
          </w:p>
        </w:tc>
        <w:tc>
          <w:tcPr>
            <w:tcW w:w="1783" w:type="dxa"/>
          </w:tcPr>
          <w:p w:rsidR="00E9105C" w:rsidRDefault="00E9105C" w:rsidP="00BF0A57">
            <w:pPr>
              <w:ind w:left="162"/>
              <w:rPr>
                <w:rFonts w:ascii="Arial" w:hAnsi="Arial" w:cs="Arial"/>
              </w:rPr>
            </w:pPr>
            <w:r>
              <w:rPr>
                <w:rFonts w:ascii="Arial" w:hAnsi="Arial" w:cs="Arial"/>
              </w:rPr>
              <w:t>2012</w:t>
            </w:r>
          </w:p>
          <w:p w:rsidR="002A6B95" w:rsidRDefault="002A6B95" w:rsidP="00BF0A57">
            <w:pPr>
              <w:ind w:left="162"/>
              <w:rPr>
                <w:rFonts w:ascii="Arial" w:hAnsi="Arial" w:cs="Arial"/>
              </w:rPr>
            </w:pPr>
          </w:p>
        </w:tc>
        <w:tc>
          <w:tcPr>
            <w:tcW w:w="2039" w:type="dxa"/>
          </w:tcPr>
          <w:p w:rsidR="002A6B95" w:rsidRDefault="00E9105C" w:rsidP="00BF0A57">
            <w:pPr>
              <w:ind w:left="162"/>
              <w:rPr>
                <w:rFonts w:ascii="Arial" w:hAnsi="Arial" w:cs="Arial"/>
              </w:rPr>
            </w:pPr>
            <w:r>
              <w:rPr>
                <w:rFonts w:ascii="Arial" w:hAnsi="Arial" w:cs="Arial"/>
              </w:rPr>
              <w:t>MCLS staff and MCLS member library directors</w:t>
            </w:r>
          </w:p>
        </w:tc>
        <w:tc>
          <w:tcPr>
            <w:tcW w:w="1434" w:type="dxa"/>
          </w:tcPr>
          <w:p w:rsidR="002A6B95" w:rsidRDefault="00E9105C" w:rsidP="00BF0A57">
            <w:pPr>
              <w:ind w:left="162"/>
              <w:rPr>
                <w:rFonts w:ascii="Arial" w:hAnsi="Arial" w:cs="Arial"/>
              </w:rPr>
            </w:pPr>
            <w:r>
              <w:rPr>
                <w:rFonts w:ascii="Arial" w:hAnsi="Arial" w:cs="Arial"/>
              </w:rPr>
              <w:t>No additional cost consideration</w:t>
            </w:r>
          </w:p>
        </w:tc>
      </w:tr>
      <w:tr w:rsidR="002A6B95" w:rsidRPr="00D60CB4" w:rsidTr="002A6B95">
        <w:trPr>
          <w:trHeight w:val="68"/>
        </w:trPr>
        <w:tc>
          <w:tcPr>
            <w:tcW w:w="2155" w:type="dxa"/>
            <w:vMerge/>
          </w:tcPr>
          <w:p w:rsidR="002A6B95" w:rsidRDefault="002A6B95" w:rsidP="00BF0A57">
            <w:pPr>
              <w:ind w:left="162"/>
              <w:rPr>
                <w:rFonts w:ascii="Arial" w:hAnsi="Arial" w:cs="Arial"/>
              </w:rPr>
            </w:pPr>
          </w:p>
        </w:tc>
        <w:tc>
          <w:tcPr>
            <w:tcW w:w="3407" w:type="dxa"/>
          </w:tcPr>
          <w:p w:rsidR="002A6B95" w:rsidRPr="00D60CB4" w:rsidRDefault="002A6B95" w:rsidP="00BF0A57">
            <w:pPr>
              <w:ind w:left="162"/>
              <w:rPr>
                <w:rFonts w:ascii="Arial" w:hAnsi="Arial" w:cs="Arial"/>
              </w:rPr>
            </w:pPr>
            <w:r>
              <w:rPr>
                <w:rFonts w:ascii="Arial" w:hAnsi="Arial" w:cs="Arial"/>
              </w:rPr>
              <w:t>Develop a clearinghouse of events for the public</w:t>
            </w:r>
          </w:p>
        </w:tc>
        <w:tc>
          <w:tcPr>
            <w:tcW w:w="1783" w:type="dxa"/>
          </w:tcPr>
          <w:p w:rsidR="00E9105C" w:rsidRDefault="00E9105C" w:rsidP="00BF0A57">
            <w:pPr>
              <w:ind w:left="162"/>
              <w:rPr>
                <w:rFonts w:ascii="Arial" w:hAnsi="Arial" w:cs="Arial"/>
              </w:rPr>
            </w:pPr>
            <w:r>
              <w:rPr>
                <w:rFonts w:ascii="Arial" w:hAnsi="Arial" w:cs="Arial"/>
              </w:rPr>
              <w:t>2012</w:t>
            </w:r>
          </w:p>
          <w:p w:rsidR="002A6B95" w:rsidRDefault="002A6B95" w:rsidP="00BF0A57">
            <w:pPr>
              <w:ind w:left="162"/>
              <w:rPr>
                <w:rFonts w:ascii="Arial" w:hAnsi="Arial" w:cs="Arial"/>
              </w:rPr>
            </w:pPr>
          </w:p>
        </w:tc>
        <w:tc>
          <w:tcPr>
            <w:tcW w:w="2039" w:type="dxa"/>
          </w:tcPr>
          <w:p w:rsidR="002A6B95" w:rsidRDefault="00E9105C" w:rsidP="00BF0A57">
            <w:pPr>
              <w:ind w:left="162"/>
              <w:rPr>
                <w:rFonts w:ascii="Arial" w:hAnsi="Arial" w:cs="Arial"/>
              </w:rPr>
            </w:pPr>
            <w:r>
              <w:rPr>
                <w:rFonts w:ascii="Arial" w:hAnsi="Arial" w:cs="Arial"/>
              </w:rPr>
              <w:t>MCLS Director</w:t>
            </w:r>
          </w:p>
        </w:tc>
        <w:tc>
          <w:tcPr>
            <w:tcW w:w="1434" w:type="dxa"/>
          </w:tcPr>
          <w:p w:rsidR="002A6B95" w:rsidRDefault="00E9105C" w:rsidP="00BF0A57">
            <w:pPr>
              <w:ind w:left="162"/>
              <w:rPr>
                <w:rFonts w:ascii="Arial" w:hAnsi="Arial" w:cs="Arial"/>
              </w:rPr>
            </w:pPr>
            <w:r>
              <w:rPr>
                <w:rFonts w:ascii="Arial" w:hAnsi="Arial" w:cs="Arial"/>
              </w:rPr>
              <w:t>No additional cost consideration</w:t>
            </w:r>
          </w:p>
        </w:tc>
      </w:tr>
      <w:tr w:rsidR="002A6B95" w:rsidRPr="00D60CB4" w:rsidTr="002A6B95">
        <w:trPr>
          <w:trHeight w:val="68"/>
        </w:trPr>
        <w:tc>
          <w:tcPr>
            <w:tcW w:w="2155" w:type="dxa"/>
            <w:vMerge/>
          </w:tcPr>
          <w:p w:rsidR="002A6B95" w:rsidRDefault="002A6B95" w:rsidP="00BF0A57">
            <w:pPr>
              <w:ind w:left="162"/>
              <w:rPr>
                <w:rFonts w:ascii="Arial" w:hAnsi="Arial" w:cs="Arial"/>
              </w:rPr>
            </w:pPr>
          </w:p>
        </w:tc>
        <w:tc>
          <w:tcPr>
            <w:tcW w:w="3407" w:type="dxa"/>
          </w:tcPr>
          <w:p w:rsidR="002A6B95" w:rsidRPr="00D60CB4" w:rsidRDefault="002A6B95" w:rsidP="00BF0A57">
            <w:pPr>
              <w:ind w:left="162"/>
              <w:rPr>
                <w:rFonts w:ascii="Arial" w:hAnsi="Arial" w:cs="Arial"/>
              </w:rPr>
            </w:pPr>
            <w:r>
              <w:rPr>
                <w:rFonts w:ascii="Arial" w:hAnsi="Arial" w:cs="Arial"/>
              </w:rPr>
              <w:t>Marketing plan delineates appropriate outreach for member library staff, community, officials, etc.</w:t>
            </w:r>
          </w:p>
        </w:tc>
        <w:tc>
          <w:tcPr>
            <w:tcW w:w="1783" w:type="dxa"/>
          </w:tcPr>
          <w:p w:rsidR="002A6B95" w:rsidRDefault="00E9105C" w:rsidP="00BF0A57">
            <w:pPr>
              <w:ind w:left="162"/>
              <w:rPr>
                <w:rFonts w:ascii="Arial" w:hAnsi="Arial" w:cs="Arial"/>
              </w:rPr>
            </w:pPr>
            <w:r>
              <w:rPr>
                <w:rFonts w:ascii="Arial" w:hAnsi="Arial" w:cs="Arial"/>
              </w:rPr>
              <w:t>2012</w:t>
            </w:r>
          </w:p>
        </w:tc>
        <w:tc>
          <w:tcPr>
            <w:tcW w:w="2039" w:type="dxa"/>
          </w:tcPr>
          <w:p w:rsidR="002A6B95" w:rsidRDefault="00E9105C" w:rsidP="00BF0A57">
            <w:pPr>
              <w:ind w:left="162"/>
              <w:rPr>
                <w:rFonts w:ascii="Arial" w:hAnsi="Arial" w:cs="Arial"/>
              </w:rPr>
            </w:pPr>
            <w:r>
              <w:rPr>
                <w:rFonts w:ascii="Arial" w:hAnsi="Arial" w:cs="Arial"/>
              </w:rPr>
              <w:t>MCLS staff and MCLS member library directors</w:t>
            </w:r>
          </w:p>
        </w:tc>
        <w:tc>
          <w:tcPr>
            <w:tcW w:w="1434" w:type="dxa"/>
          </w:tcPr>
          <w:p w:rsidR="002A6B95" w:rsidRDefault="00E9105C" w:rsidP="00BF0A57">
            <w:pPr>
              <w:ind w:left="162"/>
              <w:rPr>
                <w:rFonts w:ascii="Arial" w:hAnsi="Arial" w:cs="Arial"/>
              </w:rPr>
            </w:pPr>
            <w:r>
              <w:rPr>
                <w:rFonts w:ascii="Arial" w:hAnsi="Arial" w:cs="Arial"/>
              </w:rPr>
              <w:t>No additional cost consideration</w:t>
            </w:r>
          </w:p>
        </w:tc>
      </w:tr>
      <w:tr w:rsidR="002A6B95" w:rsidRPr="00D60CB4" w:rsidTr="002A6B95">
        <w:trPr>
          <w:trHeight w:val="68"/>
        </w:trPr>
        <w:tc>
          <w:tcPr>
            <w:tcW w:w="2155" w:type="dxa"/>
            <w:vMerge/>
          </w:tcPr>
          <w:p w:rsidR="002A6B95" w:rsidRDefault="002A6B95" w:rsidP="00BF0A57">
            <w:pPr>
              <w:ind w:left="162"/>
              <w:rPr>
                <w:rFonts w:ascii="Arial" w:hAnsi="Arial" w:cs="Arial"/>
              </w:rPr>
            </w:pPr>
          </w:p>
        </w:tc>
        <w:tc>
          <w:tcPr>
            <w:tcW w:w="3407" w:type="dxa"/>
          </w:tcPr>
          <w:p w:rsidR="002A6B95" w:rsidRPr="00D60CB4" w:rsidRDefault="002A6B95" w:rsidP="00BF0A57">
            <w:pPr>
              <w:ind w:left="162"/>
              <w:rPr>
                <w:rFonts w:ascii="Arial" w:hAnsi="Arial" w:cs="Arial"/>
              </w:rPr>
            </w:pPr>
            <w:r>
              <w:rPr>
                <w:rFonts w:ascii="Arial" w:hAnsi="Arial" w:cs="Arial"/>
              </w:rPr>
              <w:t>Marketing plan incorporates components of Goal 2.1 regarding outreach and communication with elected officials.</w:t>
            </w:r>
          </w:p>
        </w:tc>
        <w:tc>
          <w:tcPr>
            <w:tcW w:w="1783" w:type="dxa"/>
          </w:tcPr>
          <w:p w:rsidR="00E9105C" w:rsidRDefault="00E9105C" w:rsidP="00BF0A57">
            <w:pPr>
              <w:ind w:left="162"/>
              <w:rPr>
                <w:rFonts w:ascii="Arial" w:hAnsi="Arial" w:cs="Arial"/>
              </w:rPr>
            </w:pPr>
            <w:r>
              <w:rPr>
                <w:rFonts w:ascii="Arial" w:hAnsi="Arial" w:cs="Arial"/>
              </w:rPr>
              <w:t>2012</w:t>
            </w:r>
          </w:p>
          <w:p w:rsidR="002A6B95" w:rsidRPr="00D60CB4" w:rsidRDefault="00E9105C" w:rsidP="00BF0A57">
            <w:pPr>
              <w:ind w:left="162"/>
              <w:rPr>
                <w:rFonts w:ascii="Arial" w:hAnsi="Arial" w:cs="Arial"/>
              </w:rPr>
            </w:pPr>
            <w:r>
              <w:rPr>
                <w:rFonts w:ascii="Arial" w:hAnsi="Arial" w:cs="Arial"/>
              </w:rPr>
              <w:t>Ongoing</w:t>
            </w:r>
          </w:p>
        </w:tc>
        <w:tc>
          <w:tcPr>
            <w:tcW w:w="2039" w:type="dxa"/>
          </w:tcPr>
          <w:p w:rsidR="002A6B95" w:rsidRPr="00D60CB4" w:rsidRDefault="00E9105C" w:rsidP="00BF0A57">
            <w:pPr>
              <w:ind w:left="162"/>
              <w:rPr>
                <w:rFonts w:ascii="Arial" w:hAnsi="Arial" w:cs="Arial"/>
              </w:rPr>
            </w:pPr>
            <w:r>
              <w:rPr>
                <w:rFonts w:ascii="Arial" w:hAnsi="Arial" w:cs="Arial"/>
              </w:rPr>
              <w:t>MCLS staff and MCLS member library directors</w:t>
            </w:r>
          </w:p>
        </w:tc>
        <w:tc>
          <w:tcPr>
            <w:tcW w:w="1434" w:type="dxa"/>
          </w:tcPr>
          <w:p w:rsidR="002A6B95" w:rsidRPr="00D60CB4" w:rsidRDefault="00E9105C" w:rsidP="00BF0A57">
            <w:pPr>
              <w:ind w:left="162"/>
              <w:rPr>
                <w:rFonts w:ascii="Arial" w:hAnsi="Arial" w:cs="Arial"/>
              </w:rPr>
            </w:pPr>
            <w:r>
              <w:rPr>
                <w:rFonts w:ascii="Arial" w:hAnsi="Arial" w:cs="Arial"/>
              </w:rPr>
              <w:t>No additional cost consideration</w:t>
            </w:r>
          </w:p>
        </w:tc>
      </w:tr>
      <w:tr w:rsidR="002A6B95" w:rsidRPr="00D60CB4" w:rsidTr="002A6B95">
        <w:tc>
          <w:tcPr>
            <w:tcW w:w="2155" w:type="dxa"/>
          </w:tcPr>
          <w:p w:rsidR="002A6B95" w:rsidRDefault="002A6B95" w:rsidP="00BF0A57">
            <w:pPr>
              <w:ind w:left="162"/>
              <w:rPr>
                <w:rFonts w:ascii="Arial" w:hAnsi="Arial" w:cs="Arial"/>
              </w:rPr>
            </w:pPr>
            <w:r>
              <w:rPr>
                <w:rFonts w:ascii="Arial" w:hAnsi="Arial" w:cs="Arial"/>
              </w:rPr>
              <w:t>Goal 4.2</w:t>
            </w:r>
            <w:r w:rsidRPr="00D60CB4">
              <w:rPr>
                <w:rFonts w:ascii="Arial" w:hAnsi="Arial" w:cs="Arial"/>
              </w:rPr>
              <w:t xml:space="preserve">: </w:t>
            </w:r>
            <w:r>
              <w:rPr>
                <w:rFonts w:ascii="Arial" w:hAnsi="Arial" w:cs="Arial"/>
              </w:rPr>
              <w:t>Open communication among MCLS and member staff</w:t>
            </w:r>
          </w:p>
          <w:p w:rsidR="002A6B95" w:rsidRPr="00D60CB4" w:rsidRDefault="002A6B95" w:rsidP="00BF0A57">
            <w:pPr>
              <w:ind w:left="162"/>
              <w:rPr>
                <w:rFonts w:ascii="Arial" w:hAnsi="Arial" w:cs="Arial"/>
              </w:rPr>
            </w:pPr>
          </w:p>
        </w:tc>
        <w:tc>
          <w:tcPr>
            <w:tcW w:w="3407" w:type="dxa"/>
          </w:tcPr>
          <w:p w:rsidR="002A6B95" w:rsidRPr="00D60CB4" w:rsidRDefault="002A6B95" w:rsidP="00BF0A57">
            <w:pPr>
              <w:ind w:left="162"/>
              <w:rPr>
                <w:rFonts w:ascii="Arial" w:hAnsi="Arial" w:cs="Arial"/>
              </w:rPr>
            </w:pPr>
            <w:r>
              <w:rPr>
                <w:rFonts w:ascii="Arial" w:hAnsi="Arial" w:cs="Arial"/>
              </w:rPr>
              <w:t>Maintain open, clear communication among individual libraries, staff and MCLS</w:t>
            </w:r>
          </w:p>
        </w:tc>
        <w:tc>
          <w:tcPr>
            <w:tcW w:w="1783" w:type="dxa"/>
          </w:tcPr>
          <w:p w:rsidR="002A6B95" w:rsidRDefault="00E9105C" w:rsidP="00BF0A57">
            <w:pPr>
              <w:ind w:left="162"/>
              <w:rPr>
                <w:rFonts w:ascii="Arial" w:hAnsi="Arial" w:cs="Arial"/>
              </w:rPr>
            </w:pPr>
            <w:r>
              <w:rPr>
                <w:rFonts w:ascii="Arial" w:hAnsi="Arial" w:cs="Arial"/>
              </w:rPr>
              <w:t>Ongoing</w:t>
            </w:r>
          </w:p>
        </w:tc>
        <w:tc>
          <w:tcPr>
            <w:tcW w:w="2039" w:type="dxa"/>
          </w:tcPr>
          <w:p w:rsidR="002A6B95" w:rsidRDefault="00E9105C" w:rsidP="00BF0A57">
            <w:pPr>
              <w:ind w:left="162"/>
              <w:rPr>
                <w:rFonts w:ascii="Arial" w:hAnsi="Arial" w:cs="Arial"/>
              </w:rPr>
            </w:pPr>
            <w:r>
              <w:rPr>
                <w:rFonts w:ascii="Arial" w:hAnsi="Arial" w:cs="Arial"/>
              </w:rPr>
              <w:t>All MCLS staff, member library directors, and all staff members of the member libraries</w:t>
            </w:r>
          </w:p>
        </w:tc>
        <w:tc>
          <w:tcPr>
            <w:tcW w:w="1434" w:type="dxa"/>
          </w:tcPr>
          <w:p w:rsidR="002A6B95" w:rsidRDefault="00E9105C" w:rsidP="00BF0A57">
            <w:pPr>
              <w:ind w:left="162"/>
              <w:rPr>
                <w:rFonts w:ascii="Arial" w:hAnsi="Arial" w:cs="Arial"/>
              </w:rPr>
            </w:pPr>
            <w:r>
              <w:rPr>
                <w:rFonts w:ascii="Arial" w:hAnsi="Arial" w:cs="Arial"/>
              </w:rPr>
              <w:t>No additional cost consideration</w:t>
            </w:r>
          </w:p>
        </w:tc>
      </w:tr>
      <w:tr w:rsidR="002A6B95" w:rsidRPr="00D60CB4" w:rsidTr="002A6B95">
        <w:tc>
          <w:tcPr>
            <w:tcW w:w="2155" w:type="dxa"/>
          </w:tcPr>
          <w:p w:rsidR="002A6B95" w:rsidRDefault="002A6B95" w:rsidP="00BF0A57">
            <w:pPr>
              <w:ind w:left="162"/>
              <w:rPr>
                <w:rFonts w:ascii="Arial" w:hAnsi="Arial" w:cs="Arial"/>
              </w:rPr>
            </w:pPr>
            <w:r>
              <w:rPr>
                <w:rFonts w:ascii="Arial" w:hAnsi="Arial" w:cs="Arial"/>
              </w:rPr>
              <w:t>Goal 4.3:  Trustees have a clear understanding of their roles and responsibilities</w:t>
            </w:r>
          </w:p>
        </w:tc>
        <w:tc>
          <w:tcPr>
            <w:tcW w:w="3407" w:type="dxa"/>
          </w:tcPr>
          <w:p w:rsidR="002A6B95" w:rsidRDefault="002A6B95" w:rsidP="00BF0A57">
            <w:pPr>
              <w:ind w:left="162"/>
              <w:rPr>
                <w:rFonts w:ascii="Arial" w:hAnsi="Arial" w:cs="Arial"/>
              </w:rPr>
            </w:pPr>
            <w:r>
              <w:rPr>
                <w:rFonts w:ascii="Arial" w:hAnsi="Arial" w:cs="Arial"/>
              </w:rPr>
              <w:t>Maintain trustee training and education, building on the existing trustee handbook</w:t>
            </w:r>
          </w:p>
        </w:tc>
        <w:tc>
          <w:tcPr>
            <w:tcW w:w="1783" w:type="dxa"/>
          </w:tcPr>
          <w:p w:rsidR="009E08D1" w:rsidRDefault="009E08D1" w:rsidP="00BF0A57">
            <w:pPr>
              <w:ind w:left="162"/>
              <w:rPr>
                <w:rFonts w:ascii="Arial" w:hAnsi="Arial" w:cs="Arial"/>
              </w:rPr>
            </w:pPr>
            <w:r>
              <w:rPr>
                <w:rFonts w:ascii="Arial" w:hAnsi="Arial" w:cs="Arial"/>
              </w:rPr>
              <w:t>2012</w:t>
            </w:r>
          </w:p>
          <w:p w:rsidR="002A6B95" w:rsidRDefault="002A6B95" w:rsidP="00BF0A57">
            <w:pPr>
              <w:ind w:left="162"/>
              <w:rPr>
                <w:rFonts w:ascii="Arial" w:hAnsi="Arial" w:cs="Arial"/>
              </w:rPr>
            </w:pPr>
          </w:p>
        </w:tc>
        <w:tc>
          <w:tcPr>
            <w:tcW w:w="2039" w:type="dxa"/>
          </w:tcPr>
          <w:p w:rsidR="002A6B95" w:rsidRDefault="00BC7401" w:rsidP="00BC7401">
            <w:pPr>
              <w:ind w:left="162"/>
              <w:rPr>
                <w:rFonts w:ascii="Arial" w:hAnsi="Arial" w:cs="Arial"/>
              </w:rPr>
            </w:pPr>
            <w:r>
              <w:rPr>
                <w:rFonts w:ascii="Arial" w:hAnsi="Arial" w:cs="Arial"/>
              </w:rPr>
              <w:t xml:space="preserve">MCLS Director, </w:t>
            </w:r>
            <w:r w:rsidR="00E9105C">
              <w:rPr>
                <w:rFonts w:ascii="Arial" w:hAnsi="Arial" w:cs="Arial"/>
              </w:rPr>
              <w:t xml:space="preserve"> MCLS Board of Trustees</w:t>
            </w:r>
            <w:r>
              <w:rPr>
                <w:rFonts w:ascii="Arial" w:hAnsi="Arial" w:cs="Arial"/>
              </w:rPr>
              <w:t xml:space="preserve">, MCLS member library directors, and MCLS member library boards of trustees </w:t>
            </w:r>
          </w:p>
        </w:tc>
        <w:tc>
          <w:tcPr>
            <w:tcW w:w="1434" w:type="dxa"/>
          </w:tcPr>
          <w:p w:rsidR="002A6B95" w:rsidRDefault="00E9105C" w:rsidP="00BF0A57">
            <w:pPr>
              <w:ind w:left="162"/>
              <w:rPr>
                <w:rFonts w:ascii="Arial" w:hAnsi="Arial" w:cs="Arial"/>
              </w:rPr>
            </w:pPr>
            <w:r>
              <w:rPr>
                <w:rFonts w:ascii="Arial" w:hAnsi="Arial" w:cs="Arial"/>
              </w:rPr>
              <w:t xml:space="preserve">Will vary based on activity. </w:t>
            </w:r>
            <w:r w:rsidRPr="00B87444">
              <w:rPr>
                <w:rFonts w:ascii="Arial" w:hAnsi="Arial" w:cs="Arial"/>
                <w:highlight w:val="magenta"/>
              </w:rPr>
              <w:t>Built into</w:t>
            </w:r>
            <w:r w:rsidR="009E08D1">
              <w:rPr>
                <w:rFonts w:ascii="Arial" w:hAnsi="Arial" w:cs="Arial"/>
              </w:rPr>
              <w:t xml:space="preserve"> ??</w:t>
            </w:r>
          </w:p>
        </w:tc>
      </w:tr>
    </w:tbl>
    <w:p w:rsidR="002A6B95" w:rsidRDefault="002A6B95" w:rsidP="002A6B95">
      <w:pPr>
        <w:rPr>
          <w:rFonts w:ascii="Arial" w:hAnsi="Arial" w:cs="Arial"/>
        </w:rPr>
      </w:pPr>
    </w:p>
    <w:p w:rsidR="002A6B95" w:rsidRPr="00761028" w:rsidRDefault="002A6B95" w:rsidP="002A6B95">
      <w:pPr>
        <w:rPr>
          <w:rFonts w:ascii="Arial" w:hAnsi="Arial" w:cs="Arial"/>
        </w:rPr>
      </w:pPr>
    </w:p>
    <w:p w:rsidR="002A6B95" w:rsidRPr="00E57E6C" w:rsidRDefault="002A6B95" w:rsidP="002A6B95">
      <w:pPr>
        <w:ind w:left="360"/>
        <w:rPr>
          <w:rFonts w:cs="Arial"/>
        </w:rPr>
      </w:pPr>
      <w:r>
        <w:rPr>
          <w:rFonts w:ascii="Arial" w:hAnsi="Arial" w:cs="Arial"/>
          <w:b/>
        </w:rPr>
        <w:t xml:space="preserve">Strategic Issue 5: </w:t>
      </w:r>
      <w:r w:rsidRPr="006D35F7">
        <w:rPr>
          <w:rFonts w:cs="Arial"/>
          <w:b/>
          <w:highlight w:val="yellow"/>
        </w:rPr>
        <w:t xml:space="preserve">How can library collections be maintained </w:t>
      </w:r>
      <w:r>
        <w:rPr>
          <w:rFonts w:cs="Arial"/>
          <w:b/>
          <w:highlight w:val="yellow"/>
        </w:rPr>
        <w:t>and shared equitably among member libraries</w:t>
      </w:r>
      <w:r w:rsidRPr="006D35F7">
        <w:rPr>
          <w:rFonts w:cs="Arial"/>
          <w:b/>
          <w:highlight w:val="yellow"/>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3541"/>
        <w:gridCol w:w="1644"/>
        <w:gridCol w:w="1950"/>
        <w:gridCol w:w="1776"/>
      </w:tblGrid>
      <w:tr w:rsidR="002A6B95" w:rsidRPr="00D60CB4" w:rsidTr="00F5687B">
        <w:tc>
          <w:tcPr>
            <w:tcW w:w="1907" w:type="dxa"/>
          </w:tcPr>
          <w:p w:rsidR="002A6B95" w:rsidRPr="00D60CB4" w:rsidRDefault="002A6B95" w:rsidP="00BF0A57">
            <w:pPr>
              <w:ind w:left="270"/>
              <w:jc w:val="center"/>
              <w:rPr>
                <w:rFonts w:ascii="Arial" w:hAnsi="Arial" w:cs="Arial"/>
                <w:b/>
              </w:rPr>
            </w:pPr>
            <w:r w:rsidRPr="00D60CB4">
              <w:rPr>
                <w:rFonts w:ascii="Arial" w:hAnsi="Arial" w:cs="Arial"/>
                <w:b/>
              </w:rPr>
              <w:t>Goal</w:t>
            </w:r>
          </w:p>
        </w:tc>
        <w:tc>
          <w:tcPr>
            <w:tcW w:w="3541" w:type="dxa"/>
          </w:tcPr>
          <w:p w:rsidR="002A6B95" w:rsidRPr="00D60CB4" w:rsidRDefault="002A6B95" w:rsidP="00BF0A57">
            <w:pPr>
              <w:ind w:left="270"/>
              <w:jc w:val="center"/>
              <w:rPr>
                <w:rFonts w:ascii="Arial" w:hAnsi="Arial" w:cs="Arial"/>
                <w:b/>
              </w:rPr>
            </w:pPr>
            <w:r>
              <w:rPr>
                <w:rFonts w:ascii="Arial" w:hAnsi="Arial" w:cs="Arial"/>
                <w:b/>
              </w:rPr>
              <w:t>Actions</w:t>
            </w:r>
          </w:p>
        </w:tc>
        <w:tc>
          <w:tcPr>
            <w:tcW w:w="1644" w:type="dxa"/>
          </w:tcPr>
          <w:p w:rsidR="002A6B95" w:rsidRDefault="002A6B95" w:rsidP="00BF0A57">
            <w:pPr>
              <w:ind w:left="270"/>
              <w:jc w:val="center"/>
              <w:rPr>
                <w:rFonts w:ascii="Arial" w:hAnsi="Arial" w:cs="Arial"/>
                <w:b/>
              </w:rPr>
            </w:pPr>
            <w:r>
              <w:rPr>
                <w:rFonts w:ascii="Arial" w:hAnsi="Arial" w:cs="Arial"/>
                <w:b/>
              </w:rPr>
              <w:t>Deadline</w:t>
            </w:r>
          </w:p>
        </w:tc>
        <w:tc>
          <w:tcPr>
            <w:tcW w:w="1950" w:type="dxa"/>
          </w:tcPr>
          <w:p w:rsidR="002A6B95" w:rsidRDefault="002A6B95" w:rsidP="00BF0A57">
            <w:pPr>
              <w:ind w:left="270"/>
              <w:jc w:val="center"/>
              <w:rPr>
                <w:rFonts w:ascii="Arial" w:hAnsi="Arial" w:cs="Arial"/>
                <w:b/>
              </w:rPr>
            </w:pPr>
            <w:r>
              <w:rPr>
                <w:rFonts w:ascii="Arial" w:hAnsi="Arial" w:cs="Arial"/>
                <w:b/>
              </w:rPr>
              <w:t>Responsible Party</w:t>
            </w:r>
          </w:p>
        </w:tc>
        <w:tc>
          <w:tcPr>
            <w:tcW w:w="1776" w:type="dxa"/>
          </w:tcPr>
          <w:p w:rsidR="002A6B95" w:rsidRDefault="002A6B95" w:rsidP="00BF0A57">
            <w:pPr>
              <w:ind w:left="270"/>
              <w:jc w:val="center"/>
              <w:rPr>
                <w:rFonts w:ascii="Arial" w:hAnsi="Arial" w:cs="Arial"/>
                <w:b/>
              </w:rPr>
            </w:pPr>
            <w:r>
              <w:rPr>
                <w:rFonts w:ascii="Arial" w:hAnsi="Arial" w:cs="Arial"/>
                <w:b/>
              </w:rPr>
              <w:t>Cost</w:t>
            </w:r>
          </w:p>
        </w:tc>
      </w:tr>
      <w:tr w:rsidR="002A6B95" w:rsidRPr="00D60CB4" w:rsidTr="00F5687B">
        <w:trPr>
          <w:trHeight w:val="68"/>
        </w:trPr>
        <w:tc>
          <w:tcPr>
            <w:tcW w:w="1907" w:type="dxa"/>
            <w:vMerge w:val="restart"/>
          </w:tcPr>
          <w:p w:rsidR="002A6B95" w:rsidRDefault="002A6B95" w:rsidP="00BF0A57">
            <w:pPr>
              <w:ind w:left="162"/>
              <w:rPr>
                <w:rFonts w:ascii="Arial" w:hAnsi="Arial" w:cs="Arial"/>
              </w:rPr>
            </w:pPr>
            <w:r>
              <w:rPr>
                <w:rFonts w:ascii="Arial" w:hAnsi="Arial" w:cs="Arial"/>
              </w:rPr>
              <w:t>Goal 5</w:t>
            </w:r>
            <w:r w:rsidRPr="00D60CB4">
              <w:rPr>
                <w:rFonts w:ascii="Arial" w:hAnsi="Arial" w:cs="Arial"/>
              </w:rPr>
              <w:t>.</w:t>
            </w:r>
            <w:r>
              <w:rPr>
                <w:rFonts w:ascii="Arial" w:hAnsi="Arial" w:cs="Arial"/>
              </w:rPr>
              <w:t>1:  Library collections are maintained and shared per LARS agreement</w:t>
            </w:r>
          </w:p>
          <w:p w:rsidR="002A6B95" w:rsidRPr="00D60CB4" w:rsidRDefault="002A6B95" w:rsidP="00BF0A57">
            <w:pPr>
              <w:ind w:left="162"/>
              <w:rPr>
                <w:rFonts w:ascii="Arial" w:hAnsi="Arial" w:cs="Arial"/>
              </w:rPr>
            </w:pPr>
          </w:p>
        </w:tc>
        <w:tc>
          <w:tcPr>
            <w:tcW w:w="3541" w:type="dxa"/>
          </w:tcPr>
          <w:p w:rsidR="002A6B95" w:rsidRPr="00D60CB4" w:rsidRDefault="002A6B95" w:rsidP="00BF0A57">
            <w:pPr>
              <w:ind w:left="162"/>
              <w:rPr>
                <w:rFonts w:ascii="Arial" w:hAnsi="Arial" w:cs="Arial"/>
              </w:rPr>
            </w:pPr>
            <w:r>
              <w:rPr>
                <w:rFonts w:ascii="Arial" w:hAnsi="Arial" w:cs="Arial"/>
              </w:rPr>
              <w:t>Evaluate member collections and assess future needs</w:t>
            </w:r>
          </w:p>
        </w:tc>
        <w:tc>
          <w:tcPr>
            <w:tcW w:w="1644" w:type="dxa"/>
          </w:tcPr>
          <w:p w:rsidR="002A6B95" w:rsidRDefault="00656CAF" w:rsidP="00BF0A57">
            <w:pPr>
              <w:ind w:left="162"/>
              <w:rPr>
                <w:rFonts w:ascii="Arial" w:hAnsi="Arial" w:cs="Arial"/>
              </w:rPr>
            </w:pPr>
            <w:r>
              <w:rPr>
                <w:rFonts w:ascii="Arial" w:hAnsi="Arial" w:cs="Arial"/>
              </w:rPr>
              <w:t>Ongoing</w:t>
            </w:r>
          </w:p>
        </w:tc>
        <w:tc>
          <w:tcPr>
            <w:tcW w:w="1950" w:type="dxa"/>
          </w:tcPr>
          <w:p w:rsidR="002A6B95" w:rsidRDefault="00656CAF" w:rsidP="00BF0A57">
            <w:pPr>
              <w:ind w:left="162"/>
              <w:rPr>
                <w:rFonts w:ascii="Arial" w:hAnsi="Arial" w:cs="Arial"/>
              </w:rPr>
            </w:pPr>
            <w:r>
              <w:rPr>
                <w:rFonts w:ascii="Arial" w:hAnsi="Arial" w:cs="Arial"/>
              </w:rPr>
              <w:t>MCLS Director, MCLS ILS/IT Specialist, member library directors, and LARS</w:t>
            </w:r>
          </w:p>
        </w:tc>
        <w:tc>
          <w:tcPr>
            <w:tcW w:w="1776" w:type="dxa"/>
          </w:tcPr>
          <w:p w:rsidR="002A6B95" w:rsidRDefault="00656CAF" w:rsidP="00BF0A57">
            <w:pPr>
              <w:ind w:left="162"/>
              <w:rPr>
                <w:rFonts w:ascii="Arial" w:hAnsi="Arial" w:cs="Arial"/>
              </w:rPr>
            </w:pPr>
            <w:r>
              <w:rPr>
                <w:rFonts w:ascii="Arial" w:hAnsi="Arial" w:cs="Arial"/>
              </w:rPr>
              <w:t>No additional cost consideration</w:t>
            </w:r>
          </w:p>
        </w:tc>
      </w:tr>
      <w:tr w:rsidR="002A6B95" w:rsidRPr="00D60CB4" w:rsidTr="00F5687B">
        <w:trPr>
          <w:trHeight w:val="68"/>
        </w:trPr>
        <w:tc>
          <w:tcPr>
            <w:tcW w:w="1907" w:type="dxa"/>
            <w:vMerge/>
          </w:tcPr>
          <w:p w:rsidR="002A6B95" w:rsidRDefault="002A6B95" w:rsidP="00BF0A57">
            <w:pPr>
              <w:ind w:left="162"/>
              <w:rPr>
                <w:rFonts w:ascii="Arial" w:hAnsi="Arial" w:cs="Arial"/>
              </w:rPr>
            </w:pPr>
          </w:p>
        </w:tc>
        <w:tc>
          <w:tcPr>
            <w:tcW w:w="3541" w:type="dxa"/>
          </w:tcPr>
          <w:p w:rsidR="002A6B95" w:rsidRPr="00D60CB4" w:rsidRDefault="002A6B95" w:rsidP="00BF0A57">
            <w:pPr>
              <w:ind w:left="162"/>
              <w:rPr>
                <w:rFonts w:ascii="Arial" w:hAnsi="Arial" w:cs="Arial"/>
              </w:rPr>
            </w:pPr>
            <w:r>
              <w:rPr>
                <w:rFonts w:ascii="Arial" w:hAnsi="Arial" w:cs="Arial"/>
              </w:rPr>
              <w:t>E-collections are assessed</w:t>
            </w:r>
          </w:p>
        </w:tc>
        <w:tc>
          <w:tcPr>
            <w:tcW w:w="1644" w:type="dxa"/>
          </w:tcPr>
          <w:p w:rsidR="002A6B95" w:rsidRDefault="00656CAF" w:rsidP="00BF0A57">
            <w:pPr>
              <w:ind w:left="162"/>
              <w:rPr>
                <w:rFonts w:ascii="Arial" w:hAnsi="Arial" w:cs="Arial"/>
              </w:rPr>
            </w:pPr>
            <w:r>
              <w:rPr>
                <w:rFonts w:ascii="Arial" w:hAnsi="Arial" w:cs="Arial"/>
              </w:rPr>
              <w:t>Ongoing</w:t>
            </w:r>
          </w:p>
        </w:tc>
        <w:tc>
          <w:tcPr>
            <w:tcW w:w="1950" w:type="dxa"/>
          </w:tcPr>
          <w:p w:rsidR="002A6B95" w:rsidRDefault="00656CAF" w:rsidP="00BF0A57">
            <w:pPr>
              <w:ind w:left="162"/>
              <w:rPr>
                <w:rFonts w:ascii="Arial" w:hAnsi="Arial" w:cs="Arial"/>
              </w:rPr>
            </w:pPr>
            <w:r>
              <w:rPr>
                <w:rFonts w:ascii="Arial" w:hAnsi="Arial" w:cs="Arial"/>
              </w:rPr>
              <w:t>MCLS Director, MCLS ILS/IT Specialist, member library directors, and LARS</w:t>
            </w:r>
          </w:p>
        </w:tc>
        <w:tc>
          <w:tcPr>
            <w:tcW w:w="1776" w:type="dxa"/>
          </w:tcPr>
          <w:p w:rsidR="002A6B95" w:rsidRDefault="00656CAF" w:rsidP="00BF0A57">
            <w:pPr>
              <w:ind w:left="162"/>
              <w:rPr>
                <w:rFonts w:ascii="Arial" w:hAnsi="Arial" w:cs="Arial"/>
              </w:rPr>
            </w:pPr>
            <w:r>
              <w:rPr>
                <w:rFonts w:ascii="Arial" w:hAnsi="Arial" w:cs="Arial"/>
              </w:rPr>
              <w:t>No additional cost consideration</w:t>
            </w:r>
          </w:p>
        </w:tc>
      </w:tr>
      <w:tr w:rsidR="002A6B95" w:rsidRPr="00D60CB4" w:rsidTr="00F5687B">
        <w:trPr>
          <w:trHeight w:val="68"/>
        </w:trPr>
        <w:tc>
          <w:tcPr>
            <w:tcW w:w="1907" w:type="dxa"/>
            <w:vMerge/>
          </w:tcPr>
          <w:p w:rsidR="002A6B95" w:rsidRDefault="002A6B95" w:rsidP="00BF0A57">
            <w:pPr>
              <w:ind w:left="162"/>
              <w:rPr>
                <w:rFonts w:ascii="Arial" w:hAnsi="Arial" w:cs="Arial"/>
              </w:rPr>
            </w:pPr>
          </w:p>
        </w:tc>
        <w:tc>
          <w:tcPr>
            <w:tcW w:w="3541" w:type="dxa"/>
          </w:tcPr>
          <w:p w:rsidR="002A6B95" w:rsidRPr="00D60CB4" w:rsidRDefault="002A6B95" w:rsidP="00BF0A57">
            <w:pPr>
              <w:ind w:left="162"/>
              <w:rPr>
                <w:rFonts w:ascii="Arial" w:hAnsi="Arial" w:cs="Arial"/>
              </w:rPr>
            </w:pPr>
            <w:r>
              <w:rPr>
                <w:rFonts w:ascii="Arial" w:hAnsi="Arial" w:cs="Arial"/>
              </w:rPr>
              <w:t>Van delivery service is maintained</w:t>
            </w:r>
          </w:p>
        </w:tc>
        <w:tc>
          <w:tcPr>
            <w:tcW w:w="1644" w:type="dxa"/>
          </w:tcPr>
          <w:p w:rsidR="002A6B95" w:rsidRDefault="00656CAF" w:rsidP="00BF0A57">
            <w:pPr>
              <w:ind w:left="162"/>
              <w:rPr>
                <w:rFonts w:ascii="Arial" w:hAnsi="Arial" w:cs="Arial"/>
              </w:rPr>
            </w:pPr>
            <w:r>
              <w:rPr>
                <w:rFonts w:ascii="Arial" w:hAnsi="Arial" w:cs="Arial"/>
              </w:rPr>
              <w:t>Ongoing</w:t>
            </w:r>
          </w:p>
        </w:tc>
        <w:tc>
          <w:tcPr>
            <w:tcW w:w="1950" w:type="dxa"/>
          </w:tcPr>
          <w:p w:rsidR="002A6B95" w:rsidRDefault="00656CAF" w:rsidP="00BF0A57">
            <w:pPr>
              <w:ind w:left="162"/>
              <w:rPr>
                <w:rFonts w:ascii="Arial" w:hAnsi="Arial" w:cs="Arial"/>
              </w:rPr>
            </w:pPr>
            <w:r>
              <w:rPr>
                <w:rFonts w:ascii="Arial" w:hAnsi="Arial" w:cs="Arial"/>
              </w:rPr>
              <w:t>MCLS staff and MCLS Board of Trustees</w:t>
            </w:r>
          </w:p>
        </w:tc>
        <w:tc>
          <w:tcPr>
            <w:tcW w:w="1776" w:type="dxa"/>
          </w:tcPr>
          <w:p w:rsidR="002A6B95" w:rsidRDefault="00656CAF" w:rsidP="00BF0A57">
            <w:pPr>
              <w:ind w:left="162"/>
              <w:rPr>
                <w:rFonts w:ascii="Arial" w:hAnsi="Arial" w:cs="Arial"/>
              </w:rPr>
            </w:pPr>
            <w:r>
              <w:rPr>
                <w:rFonts w:ascii="Arial" w:hAnsi="Arial" w:cs="Arial"/>
              </w:rPr>
              <w:t>Costs are a main component built into the annual MCLS Budget</w:t>
            </w:r>
          </w:p>
        </w:tc>
      </w:tr>
      <w:tr w:rsidR="002A6B95" w:rsidRPr="00D60CB4" w:rsidTr="00F5687B">
        <w:trPr>
          <w:trHeight w:val="68"/>
        </w:trPr>
        <w:tc>
          <w:tcPr>
            <w:tcW w:w="1907" w:type="dxa"/>
            <w:vMerge/>
          </w:tcPr>
          <w:p w:rsidR="002A6B95" w:rsidRDefault="002A6B95" w:rsidP="00BF0A57">
            <w:pPr>
              <w:ind w:left="162"/>
              <w:rPr>
                <w:rFonts w:ascii="Arial" w:hAnsi="Arial" w:cs="Arial"/>
              </w:rPr>
            </w:pPr>
          </w:p>
        </w:tc>
        <w:tc>
          <w:tcPr>
            <w:tcW w:w="3541" w:type="dxa"/>
          </w:tcPr>
          <w:p w:rsidR="002A6B95" w:rsidRPr="00D60CB4" w:rsidRDefault="002A6B95" w:rsidP="00BF0A57">
            <w:pPr>
              <w:ind w:left="162"/>
              <w:rPr>
                <w:rFonts w:ascii="Arial" w:hAnsi="Arial" w:cs="Arial"/>
              </w:rPr>
            </w:pPr>
            <w:r>
              <w:rPr>
                <w:rFonts w:ascii="Arial" w:hAnsi="Arial" w:cs="Arial"/>
              </w:rPr>
              <w:t xml:space="preserve">Monitor and </w:t>
            </w:r>
            <w:r w:rsidRPr="00F87ABD">
              <w:rPr>
                <w:rFonts w:ascii="Arial" w:hAnsi="Arial" w:cs="Arial"/>
              </w:rPr>
              <w:t>enforce</w:t>
            </w:r>
            <w:r>
              <w:rPr>
                <w:rFonts w:ascii="Arial" w:hAnsi="Arial" w:cs="Arial"/>
              </w:rPr>
              <w:t xml:space="preserve"> LARS agreement (includes Net lending)</w:t>
            </w:r>
          </w:p>
        </w:tc>
        <w:tc>
          <w:tcPr>
            <w:tcW w:w="1644" w:type="dxa"/>
          </w:tcPr>
          <w:p w:rsidR="002A6B95" w:rsidRDefault="00656CAF" w:rsidP="00BF0A57">
            <w:pPr>
              <w:ind w:left="162"/>
              <w:rPr>
                <w:rFonts w:ascii="Arial" w:hAnsi="Arial" w:cs="Arial"/>
              </w:rPr>
            </w:pPr>
            <w:r>
              <w:rPr>
                <w:rFonts w:ascii="Arial" w:hAnsi="Arial" w:cs="Arial"/>
              </w:rPr>
              <w:t>Ongoing</w:t>
            </w:r>
          </w:p>
        </w:tc>
        <w:tc>
          <w:tcPr>
            <w:tcW w:w="1950" w:type="dxa"/>
          </w:tcPr>
          <w:p w:rsidR="002A6B95" w:rsidRDefault="00656CAF" w:rsidP="00BF0A57">
            <w:pPr>
              <w:ind w:left="162"/>
              <w:rPr>
                <w:rFonts w:ascii="Arial" w:hAnsi="Arial" w:cs="Arial"/>
              </w:rPr>
            </w:pPr>
            <w:r>
              <w:rPr>
                <w:rFonts w:ascii="Arial" w:hAnsi="Arial" w:cs="Arial"/>
              </w:rPr>
              <w:t>MCLS Director, MCLS ILS/IT Specialist, member library directors, and LARS</w:t>
            </w:r>
          </w:p>
        </w:tc>
        <w:tc>
          <w:tcPr>
            <w:tcW w:w="1776" w:type="dxa"/>
          </w:tcPr>
          <w:p w:rsidR="002A6B95" w:rsidRDefault="00656CAF" w:rsidP="00BF0A57">
            <w:pPr>
              <w:ind w:left="162"/>
              <w:rPr>
                <w:rFonts w:ascii="Arial" w:hAnsi="Arial" w:cs="Arial"/>
              </w:rPr>
            </w:pPr>
            <w:r>
              <w:rPr>
                <w:rFonts w:ascii="Arial" w:hAnsi="Arial" w:cs="Arial"/>
              </w:rPr>
              <w:t>No additional cost consideration</w:t>
            </w:r>
          </w:p>
        </w:tc>
      </w:tr>
      <w:tr w:rsidR="002A6B95" w:rsidRPr="00D60CB4" w:rsidTr="00F5687B">
        <w:trPr>
          <w:trHeight w:val="68"/>
        </w:trPr>
        <w:tc>
          <w:tcPr>
            <w:tcW w:w="1907" w:type="dxa"/>
            <w:vMerge/>
          </w:tcPr>
          <w:p w:rsidR="002A6B95" w:rsidRDefault="002A6B95" w:rsidP="00BF0A57">
            <w:pPr>
              <w:ind w:left="162"/>
              <w:rPr>
                <w:rFonts w:ascii="Arial" w:hAnsi="Arial" w:cs="Arial"/>
              </w:rPr>
            </w:pPr>
          </w:p>
        </w:tc>
        <w:tc>
          <w:tcPr>
            <w:tcW w:w="3541" w:type="dxa"/>
          </w:tcPr>
          <w:p w:rsidR="002A6B95" w:rsidRPr="00D60CB4" w:rsidRDefault="00CA640B" w:rsidP="00BF0A57">
            <w:pPr>
              <w:ind w:left="162"/>
              <w:rPr>
                <w:rFonts w:ascii="Arial" w:hAnsi="Arial" w:cs="Arial"/>
              </w:rPr>
            </w:pPr>
            <w:r>
              <w:rPr>
                <w:rFonts w:ascii="Arial" w:hAnsi="Arial" w:cs="Arial"/>
              </w:rPr>
              <w:t>Follow trends in WISCAT</w:t>
            </w:r>
            <w:r w:rsidR="002A6B95">
              <w:rPr>
                <w:rFonts w:ascii="Arial" w:hAnsi="Arial" w:cs="Arial"/>
              </w:rPr>
              <w:t xml:space="preserve"> </w:t>
            </w:r>
          </w:p>
        </w:tc>
        <w:tc>
          <w:tcPr>
            <w:tcW w:w="1644" w:type="dxa"/>
          </w:tcPr>
          <w:p w:rsidR="002A6B95" w:rsidRDefault="00CA640B" w:rsidP="00BF0A57">
            <w:pPr>
              <w:ind w:left="162"/>
              <w:rPr>
                <w:rFonts w:ascii="Arial" w:hAnsi="Arial" w:cs="Arial"/>
              </w:rPr>
            </w:pPr>
            <w:r>
              <w:rPr>
                <w:rFonts w:ascii="Arial" w:hAnsi="Arial" w:cs="Arial"/>
              </w:rPr>
              <w:t>Ongoing</w:t>
            </w:r>
          </w:p>
        </w:tc>
        <w:tc>
          <w:tcPr>
            <w:tcW w:w="1950" w:type="dxa"/>
          </w:tcPr>
          <w:p w:rsidR="002A6B95" w:rsidRDefault="00CA640B" w:rsidP="00CA640B">
            <w:pPr>
              <w:ind w:left="162"/>
              <w:rPr>
                <w:rFonts w:ascii="Arial" w:hAnsi="Arial" w:cs="Arial"/>
              </w:rPr>
            </w:pPr>
            <w:r>
              <w:rPr>
                <w:rFonts w:ascii="Arial" w:hAnsi="Arial" w:cs="Arial"/>
              </w:rPr>
              <w:t>All MCLS staff, member library directors, and ILL staff members at the member libraries</w:t>
            </w:r>
          </w:p>
        </w:tc>
        <w:tc>
          <w:tcPr>
            <w:tcW w:w="1776" w:type="dxa"/>
          </w:tcPr>
          <w:p w:rsidR="002A6B95" w:rsidRDefault="00CA640B" w:rsidP="00BF0A57">
            <w:pPr>
              <w:ind w:left="162"/>
              <w:rPr>
                <w:rFonts w:ascii="Arial" w:hAnsi="Arial" w:cs="Arial"/>
              </w:rPr>
            </w:pPr>
            <w:r>
              <w:rPr>
                <w:rFonts w:ascii="Arial" w:hAnsi="Arial" w:cs="Arial"/>
              </w:rPr>
              <w:t>No additional cost consideration</w:t>
            </w:r>
          </w:p>
        </w:tc>
      </w:tr>
      <w:tr w:rsidR="002A6B95" w:rsidRPr="00D60CB4" w:rsidTr="00F5687B">
        <w:trPr>
          <w:trHeight w:val="85"/>
        </w:trPr>
        <w:tc>
          <w:tcPr>
            <w:tcW w:w="1907" w:type="dxa"/>
            <w:vMerge w:val="restart"/>
          </w:tcPr>
          <w:p w:rsidR="002A6B95" w:rsidRDefault="002A6B95" w:rsidP="00BF0A57">
            <w:pPr>
              <w:ind w:left="162"/>
              <w:rPr>
                <w:rFonts w:ascii="Arial" w:hAnsi="Arial" w:cs="Arial"/>
              </w:rPr>
            </w:pPr>
            <w:r>
              <w:rPr>
                <w:rFonts w:ascii="Arial" w:hAnsi="Arial" w:cs="Arial"/>
              </w:rPr>
              <w:t>Goal 5</w:t>
            </w:r>
            <w:r w:rsidRPr="00D60CB4">
              <w:rPr>
                <w:rFonts w:ascii="Arial" w:hAnsi="Arial" w:cs="Arial"/>
              </w:rPr>
              <w:t xml:space="preserve">.2: </w:t>
            </w:r>
            <w:r>
              <w:rPr>
                <w:rFonts w:ascii="Arial" w:hAnsi="Arial" w:cs="Arial"/>
              </w:rPr>
              <w:t>Effective resource management is practiced</w:t>
            </w:r>
          </w:p>
          <w:p w:rsidR="002A6B95" w:rsidRPr="00D60CB4" w:rsidRDefault="002A6B95" w:rsidP="00BF0A57">
            <w:pPr>
              <w:ind w:left="162"/>
              <w:rPr>
                <w:rFonts w:ascii="Arial" w:hAnsi="Arial" w:cs="Arial"/>
              </w:rPr>
            </w:pPr>
          </w:p>
        </w:tc>
        <w:tc>
          <w:tcPr>
            <w:tcW w:w="3541" w:type="dxa"/>
          </w:tcPr>
          <w:p w:rsidR="002A6B95" w:rsidRPr="00D60CB4" w:rsidRDefault="002A6B95" w:rsidP="00BF0A57">
            <w:pPr>
              <w:ind w:left="162"/>
              <w:rPr>
                <w:rFonts w:ascii="Arial" w:hAnsi="Arial" w:cs="Arial"/>
              </w:rPr>
            </w:pPr>
            <w:r>
              <w:rPr>
                <w:rFonts w:ascii="Arial" w:hAnsi="Arial" w:cs="Arial"/>
              </w:rPr>
              <w:t>Keep member libraries abreast on new technologies</w:t>
            </w:r>
          </w:p>
        </w:tc>
        <w:tc>
          <w:tcPr>
            <w:tcW w:w="1644" w:type="dxa"/>
          </w:tcPr>
          <w:p w:rsidR="002A6B95" w:rsidRDefault="00CA640B" w:rsidP="00BF0A57">
            <w:pPr>
              <w:ind w:left="162"/>
              <w:rPr>
                <w:rFonts w:ascii="Arial" w:hAnsi="Arial" w:cs="Arial"/>
              </w:rPr>
            </w:pPr>
            <w:r>
              <w:rPr>
                <w:rFonts w:ascii="Arial" w:hAnsi="Arial" w:cs="Arial"/>
              </w:rPr>
              <w:t>Ongoing</w:t>
            </w:r>
          </w:p>
        </w:tc>
        <w:tc>
          <w:tcPr>
            <w:tcW w:w="1950" w:type="dxa"/>
          </w:tcPr>
          <w:p w:rsidR="002A6B95" w:rsidRDefault="00CA640B" w:rsidP="00BF0A57">
            <w:pPr>
              <w:ind w:left="162"/>
              <w:rPr>
                <w:rFonts w:ascii="Arial" w:hAnsi="Arial" w:cs="Arial"/>
              </w:rPr>
            </w:pPr>
            <w:r>
              <w:rPr>
                <w:rFonts w:ascii="Arial" w:hAnsi="Arial" w:cs="Arial"/>
              </w:rPr>
              <w:t>All MCLS staff and MPL as the Resource Library</w:t>
            </w:r>
          </w:p>
        </w:tc>
        <w:tc>
          <w:tcPr>
            <w:tcW w:w="1776" w:type="dxa"/>
          </w:tcPr>
          <w:p w:rsidR="002A6B95" w:rsidRDefault="00CA640B" w:rsidP="00BF0A57">
            <w:pPr>
              <w:ind w:left="162"/>
              <w:rPr>
                <w:rFonts w:ascii="Arial" w:hAnsi="Arial" w:cs="Arial"/>
              </w:rPr>
            </w:pPr>
            <w:r>
              <w:rPr>
                <w:rFonts w:ascii="Arial" w:hAnsi="Arial" w:cs="Arial"/>
              </w:rPr>
              <w:t>No additional cost consideration</w:t>
            </w:r>
          </w:p>
        </w:tc>
      </w:tr>
      <w:tr w:rsidR="002A6B95" w:rsidRPr="00D60CB4" w:rsidTr="00F5687B">
        <w:trPr>
          <w:trHeight w:val="85"/>
        </w:trPr>
        <w:tc>
          <w:tcPr>
            <w:tcW w:w="1907" w:type="dxa"/>
            <w:vMerge/>
          </w:tcPr>
          <w:p w:rsidR="002A6B95" w:rsidRDefault="002A6B95" w:rsidP="00BF0A57">
            <w:pPr>
              <w:ind w:left="162"/>
              <w:rPr>
                <w:rFonts w:ascii="Arial" w:hAnsi="Arial" w:cs="Arial"/>
              </w:rPr>
            </w:pPr>
          </w:p>
        </w:tc>
        <w:tc>
          <w:tcPr>
            <w:tcW w:w="3541" w:type="dxa"/>
          </w:tcPr>
          <w:p w:rsidR="002A6B95" w:rsidRPr="00D60CB4" w:rsidRDefault="002A6B95" w:rsidP="00BF0A57">
            <w:pPr>
              <w:ind w:left="162"/>
              <w:rPr>
                <w:rFonts w:ascii="Arial" w:hAnsi="Arial" w:cs="Arial"/>
              </w:rPr>
            </w:pPr>
            <w:r>
              <w:rPr>
                <w:rFonts w:ascii="Arial" w:hAnsi="Arial" w:cs="Arial"/>
              </w:rPr>
              <w:t>MCLS is the agent/negotiator/informer for member libraries</w:t>
            </w:r>
          </w:p>
        </w:tc>
        <w:tc>
          <w:tcPr>
            <w:tcW w:w="1644" w:type="dxa"/>
          </w:tcPr>
          <w:p w:rsidR="002A6B95" w:rsidRDefault="00CA640B" w:rsidP="00BF0A57">
            <w:pPr>
              <w:ind w:left="162"/>
              <w:rPr>
                <w:rFonts w:ascii="Arial" w:hAnsi="Arial" w:cs="Arial"/>
              </w:rPr>
            </w:pPr>
            <w:r>
              <w:rPr>
                <w:rFonts w:ascii="Arial" w:hAnsi="Arial" w:cs="Arial"/>
              </w:rPr>
              <w:t>Ongoing</w:t>
            </w:r>
          </w:p>
        </w:tc>
        <w:tc>
          <w:tcPr>
            <w:tcW w:w="1950" w:type="dxa"/>
          </w:tcPr>
          <w:p w:rsidR="002A6B95" w:rsidRDefault="00CA640B" w:rsidP="00BF0A57">
            <w:pPr>
              <w:ind w:left="162"/>
              <w:rPr>
                <w:rFonts w:ascii="Arial" w:hAnsi="Arial" w:cs="Arial"/>
              </w:rPr>
            </w:pPr>
            <w:r>
              <w:rPr>
                <w:rFonts w:ascii="Arial" w:hAnsi="Arial" w:cs="Arial"/>
              </w:rPr>
              <w:t>All MCLS staff</w:t>
            </w:r>
          </w:p>
        </w:tc>
        <w:tc>
          <w:tcPr>
            <w:tcW w:w="1776" w:type="dxa"/>
          </w:tcPr>
          <w:p w:rsidR="002A6B95" w:rsidRDefault="00CA640B" w:rsidP="00BF0A57">
            <w:pPr>
              <w:ind w:left="162"/>
              <w:rPr>
                <w:rFonts w:ascii="Arial" w:hAnsi="Arial" w:cs="Arial"/>
              </w:rPr>
            </w:pPr>
            <w:r>
              <w:rPr>
                <w:rFonts w:ascii="Arial" w:hAnsi="Arial" w:cs="Arial"/>
              </w:rPr>
              <w:t>No additional cost consideration</w:t>
            </w:r>
          </w:p>
        </w:tc>
      </w:tr>
      <w:tr w:rsidR="002A6B95" w:rsidRPr="00D60CB4" w:rsidTr="00F5687B">
        <w:trPr>
          <w:trHeight w:val="85"/>
        </w:trPr>
        <w:tc>
          <w:tcPr>
            <w:tcW w:w="1907" w:type="dxa"/>
            <w:vMerge/>
          </w:tcPr>
          <w:p w:rsidR="002A6B95" w:rsidRDefault="002A6B95" w:rsidP="00BF0A57">
            <w:pPr>
              <w:ind w:left="162"/>
              <w:rPr>
                <w:rFonts w:ascii="Arial" w:hAnsi="Arial" w:cs="Arial"/>
              </w:rPr>
            </w:pPr>
          </w:p>
        </w:tc>
        <w:tc>
          <w:tcPr>
            <w:tcW w:w="3541" w:type="dxa"/>
          </w:tcPr>
          <w:p w:rsidR="002A6B95" w:rsidRPr="00D60CB4" w:rsidRDefault="00D5384A" w:rsidP="00BF0A57">
            <w:pPr>
              <w:ind w:left="162"/>
              <w:rPr>
                <w:rFonts w:ascii="Arial" w:hAnsi="Arial" w:cs="Arial"/>
              </w:rPr>
            </w:pPr>
            <w:r>
              <w:rPr>
                <w:rFonts w:ascii="Arial" w:hAnsi="Arial" w:cs="Arial"/>
              </w:rPr>
              <w:t>Monitor electronic data and E-</w:t>
            </w:r>
            <w:r w:rsidR="002A6B95">
              <w:rPr>
                <w:rFonts w:ascii="Arial" w:hAnsi="Arial" w:cs="Arial"/>
              </w:rPr>
              <w:t>content</w:t>
            </w:r>
          </w:p>
        </w:tc>
        <w:tc>
          <w:tcPr>
            <w:tcW w:w="1644" w:type="dxa"/>
          </w:tcPr>
          <w:p w:rsidR="002A6B95" w:rsidRDefault="00CA640B" w:rsidP="00BF0A57">
            <w:pPr>
              <w:ind w:left="162"/>
              <w:rPr>
                <w:rFonts w:ascii="Arial" w:hAnsi="Arial" w:cs="Arial"/>
              </w:rPr>
            </w:pPr>
            <w:r>
              <w:rPr>
                <w:rFonts w:ascii="Arial" w:hAnsi="Arial" w:cs="Arial"/>
              </w:rPr>
              <w:t>Ongoing</w:t>
            </w:r>
          </w:p>
        </w:tc>
        <w:tc>
          <w:tcPr>
            <w:tcW w:w="1950" w:type="dxa"/>
          </w:tcPr>
          <w:p w:rsidR="002A6B95" w:rsidRDefault="00CA640B" w:rsidP="00BF0A57">
            <w:pPr>
              <w:ind w:left="162"/>
              <w:rPr>
                <w:rFonts w:ascii="Arial" w:hAnsi="Arial" w:cs="Arial"/>
              </w:rPr>
            </w:pPr>
            <w:r>
              <w:rPr>
                <w:rFonts w:ascii="Arial" w:hAnsi="Arial" w:cs="Arial"/>
              </w:rPr>
              <w:t>MCLS Director, MCLS ILS/IT Specialist, member library directors, and LARS</w:t>
            </w:r>
          </w:p>
        </w:tc>
        <w:tc>
          <w:tcPr>
            <w:tcW w:w="1776" w:type="dxa"/>
          </w:tcPr>
          <w:p w:rsidR="002A6B95" w:rsidRDefault="00CA640B" w:rsidP="00BF0A57">
            <w:pPr>
              <w:ind w:left="162"/>
              <w:rPr>
                <w:rFonts w:ascii="Arial" w:hAnsi="Arial" w:cs="Arial"/>
              </w:rPr>
            </w:pPr>
            <w:r>
              <w:rPr>
                <w:rFonts w:ascii="Arial" w:hAnsi="Arial" w:cs="Arial"/>
              </w:rPr>
              <w:t>No additional cost consideration</w:t>
            </w:r>
          </w:p>
        </w:tc>
      </w:tr>
    </w:tbl>
    <w:p w:rsidR="002A6B95" w:rsidRPr="00761028" w:rsidRDefault="002A6B95" w:rsidP="002A6B95">
      <w:pPr>
        <w:spacing w:after="0" w:line="240" w:lineRule="auto"/>
        <w:rPr>
          <w:rFonts w:ascii="Arial" w:hAnsi="Arial" w:cs="Arial"/>
        </w:rPr>
      </w:pPr>
    </w:p>
    <w:p w:rsidR="002A6B95" w:rsidRDefault="002A6B95" w:rsidP="002A6B95">
      <w:pPr>
        <w:spacing w:after="0" w:line="240" w:lineRule="auto"/>
        <w:rPr>
          <w:rFonts w:ascii="Arial" w:hAnsi="Arial" w:cs="Arial"/>
        </w:rPr>
      </w:pPr>
    </w:p>
    <w:p w:rsidR="002A6B95" w:rsidRDefault="002A6B95" w:rsidP="002A6B95">
      <w:pPr>
        <w:spacing w:after="0" w:line="240" w:lineRule="auto"/>
        <w:rPr>
          <w:rFonts w:ascii="Arial" w:hAnsi="Arial" w:cs="Arial"/>
        </w:rPr>
      </w:pPr>
    </w:p>
    <w:p w:rsidR="002A6B95" w:rsidRPr="0053694F" w:rsidRDefault="002A6B95" w:rsidP="002A6B95">
      <w:pPr>
        <w:spacing w:after="0"/>
        <w:ind w:left="360"/>
        <w:rPr>
          <w:rFonts w:cs="Arial"/>
          <w:b/>
        </w:rPr>
      </w:pPr>
      <w:r>
        <w:rPr>
          <w:rFonts w:cs="Arial"/>
          <w:b/>
          <w:highlight w:val="yellow"/>
        </w:rPr>
        <w:t>6. What can be done to</w:t>
      </w:r>
      <w:r w:rsidRPr="006D35F7">
        <w:rPr>
          <w:rFonts w:cs="Arial"/>
          <w:b/>
          <w:highlight w:val="yellow"/>
        </w:rPr>
        <w:t xml:space="preserve"> retain high quality </w:t>
      </w:r>
      <w:r>
        <w:rPr>
          <w:rFonts w:cs="Arial"/>
          <w:b/>
          <w:highlight w:val="yellow"/>
        </w:rPr>
        <w:t xml:space="preserve">MCLS </w:t>
      </w:r>
      <w:r w:rsidRPr="006D35F7">
        <w:rPr>
          <w:rFonts w:cs="Arial"/>
          <w:b/>
          <w:highlight w:val="yellow"/>
        </w:rPr>
        <w:t>staff</w:t>
      </w:r>
      <w:r>
        <w:rPr>
          <w:rFonts w:cs="Arial"/>
          <w:b/>
          <w:highlight w:val="yellow"/>
        </w:rPr>
        <w:t xml:space="preserve"> and maintain the organization</w:t>
      </w:r>
      <w:r w:rsidRPr="006D35F7">
        <w:rPr>
          <w:rFonts w:cs="Arial"/>
          <w:b/>
          <w:highlight w:val="yellow"/>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3230"/>
        <w:gridCol w:w="1762"/>
        <w:gridCol w:w="2025"/>
        <w:gridCol w:w="1818"/>
      </w:tblGrid>
      <w:tr w:rsidR="002A6B95" w:rsidRPr="00D60CB4" w:rsidTr="00BF0A57">
        <w:tc>
          <w:tcPr>
            <w:tcW w:w="2520" w:type="dxa"/>
          </w:tcPr>
          <w:p w:rsidR="002A6B95" w:rsidRPr="00D60CB4" w:rsidRDefault="002A6B95" w:rsidP="00BF0A57">
            <w:pPr>
              <w:ind w:left="270"/>
              <w:jc w:val="center"/>
              <w:rPr>
                <w:rFonts w:ascii="Arial" w:hAnsi="Arial" w:cs="Arial"/>
                <w:b/>
              </w:rPr>
            </w:pPr>
            <w:r w:rsidRPr="00D60CB4">
              <w:rPr>
                <w:rFonts w:ascii="Arial" w:hAnsi="Arial" w:cs="Arial"/>
                <w:b/>
              </w:rPr>
              <w:t>Goal</w:t>
            </w:r>
          </w:p>
        </w:tc>
        <w:tc>
          <w:tcPr>
            <w:tcW w:w="5310" w:type="dxa"/>
          </w:tcPr>
          <w:p w:rsidR="002A6B95" w:rsidRPr="00D60CB4" w:rsidRDefault="002A6B95" w:rsidP="00BF0A57">
            <w:pPr>
              <w:ind w:left="270"/>
              <w:jc w:val="center"/>
              <w:rPr>
                <w:rFonts w:ascii="Arial" w:hAnsi="Arial" w:cs="Arial"/>
                <w:b/>
              </w:rPr>
            </w:pPr>
            <w:r>
              <w:rPr>
                <w:rFonts w:ascii="Arial" w:hAnsi="Arial" w:cs="Arial"/>
                <w:b/>
              </w:rPr>
              <w:t>Actions</w:t>
            </w:r>
          </w:p>
        </w:tc>
        <w:tc>
          <w:tcPr>
            <w:tcW w:w="2250" w:type="dxa"/>
          </w:tcPr>
          <w:p w:rsidR="002A6B95" w:rsidRDefault="002A6B95" w:rsidP="00BF0A57">
            <w:pPr>
              <w:ind w:left="270"/>
              <w:jc w:val="center"/>
              <w:rPr>
                <w:rFonts w:ascii="Arial" w:hAnsi="Arial" w:cs="Arial"/>
                <w:b/>
              </w:rPr>
            </w:pPr>
            <w:r>
              <w:rPr>
                <w:rFonts w:ascii="Arial" w:hAnsi="Arial" w:cs="Arial"/>
                <w:b/>
              </w:rPr>
              <w:t>Deadline</w:t>
            </w:r>
          </w:p>
        </w:tc>
        <w:tc>
          <w:tcPr>
            <w:tcW w:w="2340" w:type="dxa"/>
          </w:tcPr>
          <w:p w:rsidR="002A6B95" w:rsidRDefault="002A6B95" w:rsidP="00BF0A57">
            <w:pPr>
              <w:ind w:left="270"/>
              <w:jc w:val="center"/>
              <w:rPr>
                <w:rFonts w:ascii="Arial" w:hAnsi="Arial" w:cs="Arial"/>
                <w:b/>
              </w:rPr>
            </w:pPr>
            <w:r>
              <w:rPr>
                <w:rFonts w:ascii="Arial" w:hAnsi="Arial" w:cs="Arial"/>
                <w:b/>
              </w:rPr>
              <w:t>Responsible Party</w:t>
            </w:r>
          </w:p>
        </w:tc>
        <w:tc>
          <w:tcPr>
            <w:tcW w:w="1998" w:type="dxa"/>
          </w:tcPr>
          <w:p w:rsidR="002A6B95" w:rsidRDefault="002A6B95" w:rsidP="00BF0A57">
            <w:pPr>
              <w:ind w:left="270"/>
              <w:jc w:val="center"/>
              <w:rPr>
                <w:rFonts w:ascii="Arial" w:hAnsi="Arial" w:cs="Arial"/>
                <w:b/>
              </w:rPr>
            </w:pPr>
            <w:r>
              <w:rPr>
                <w:rFonts w:ascii="Arial" w:hAnsi="Arial" w:cs="Arial"/>
                <w:b/>
              </w:rPr>
              <w:t>Cost</w:t>
            </w:r>
          </w:p>
        </w:tc>
      </w:tr>
      <w:tr w:rsidR="002A6B95" w:rsidRPr="00D60CB4" w:rsidTr="00BF0A57">
        <w:trPr>
          <w:trHeight w:val="68"/>
        </w:trPr>
        <w:tc>
          <w:tcPr>
            <w:tcW w:w="2520" w:type="dxa"/>
            <w:vMerge w:val="restart"/>
          </w:tcPr>
          <w:p w:rsidR="002A6B95" w:rsidRPr="00D60CB4" w:rsidRDefault="002A6B95" w:rsidP="00BF0A57">
            <w:pPr>
              <w:ind w:left="162"/>
              <w:rPr>
                <w:rFonts w:ascii="Arial" w:hAnsi="Arial" w:cs="Arial"/>
              </w:rPr>
            </w:pPr>
            <w:r>
              <w:rPr>
                <w:rFonts w:ascii="Arial" w:hAnsi="Arial" w:cs="Arial"/>
              </w:rPr>
              <w:t>Goal 6.1: Member libraries, Boards and MCLS staff are satisfied with working environment</w:t>
            </w:r>
          </w:p>
        </w:tc>
        <w:tc>
          <w:tcPr>
            <w:tcW w:w="5310" w:type="dxa"/>
          </w:tcPr>
          <w:p w:rsidR="002A6B95" w:rsidRPr="00D60CB4" w:rsidRDefault="002A6B95" w:rsidP="00BF0A57">
            <w:pPr>
              <w:ind w:left="162"/>
              <w:rPr>
                <w:rFonts w:ascii="Arial" w:hAnsi="Arial" w:cs="Arial"/>
              </w:rPr>
            </w:pPr>
            <w:r>
              <w:rPr>
                <w:rFonts w:ascii="Arial" w:hAnsi="Arial" w:cs="Arial"/>
              </w:rPr>
              <w:t>Maintain MCLS services</w:t>
            </w:r>
          </w:p>
        </w:tc>
        <w:tc>
          <w:tcPr>
            <w:tcW w:w="2250" w:type="dxa"/>
          </w:tcPr>
          <w:p w:rsidR="002A6B95" w:rsidRDefault="00772C55" w:rsidP="00BF0A57">
            <w:pPr>
              <w:ind w:left="162"/>
              <w:rPr>
                <w:rFonts w:ascii="Arial" w:hAnsi="Arial" w:cs="Arial"/>
              </w:rPr>
            </w:pPr>
            <w:r>
              <w:rPr>
                <w:rFonts w:ascii="Arial" w:hAnsi="Arial" w:cs="Arial"/>
              </w:rPr>
              <w:t>Ongoing</w:t>
            </w:r>
          </w:p>
        </w:tc>
        <w:tc>
          <w:tcPr>
            <w:tcW w:w="2340" w:type="dxa"/>
          </w:tcPr>
          <w:p w:rsidR="002A6B95" w:rsidRDefault="00F5687B" w:rsidP="00BF0A57">
            <w:pPr>
              <w:ind w:left="162"/>
              <w:rPr>
                <w:rFonts w:ascii="Arial" w:hAnsi="Arial" w:cs="Arial"/>
              </w:rPr>
            </w:pPr>
            <w:r>
              <w:rPr>
                <w:rFonts w:ascii="Arial" w:hAnsi="Arial" w:cs="Arial"/>
              </w:rPr>
              <w:t>All MCLS staff and MCLS Board of Trustees</w:t>
            </w:r>
          </w:p>
        </w:tc>
        <w:tc>
          <w:tcPr>
            <w:tcW w:w="1998" w:type="dxa"/>
          </w:tcPr>
          <w:p w:rsidR="002A6B95" w:rsidRDefault="00F5687B" w:rsidP="00BF0A57">
            <w:pPr>
              <w:ind w:left="162"/>
              <w:rPr>
                <w:rFonts w:ascii="Arial" w:hAnsi="Arial" w:cs="Arial"/>
              </w:rPr>
            </w:pPr>
            <w:r>
              <w:rPr>
                <w:rFonts w:ascii="Arial" w:hAnsi="Arial" w:cs="Arial"/>
              </w:rPr>
              <w:t>No additional cost consideration</w:t>
            </w:r>
          </w:p>
        </w:tc>
      </w:tr>
      <w:tr w:rsidR="002A6B95" w:rsidRPr="00D60CB4" w:rsidTr="00BF0A57">
        <w:trPr>
          <w:trHeight w:val="68"/>
        </w:trPr>
        <w:tc>
          <w:tcPr>
            <w:tcW w:w="2520" w:type="dxa"/>
            <w:vMerge/>
          </w:tcPr>
          <w:p w:rsidR="002A6B95" w:rsidRDefault="002A6B95" w:rsidP="00BF0A57">
            <w:pPr>
              <w:ind w:left="162"/>
              <w:rPr>
                <w:rFonts w:ascii="Arial" w:hAnsi="Arial" w:cs="Arial"/>
              </w:rPr>
            </w:pPr>
          </w:p>
        </w:tc>
        <w:tc>
          <w:tcPr>
            <w:tcW w:w="5310" w:type="dxa"/>
          </w:tcPr>
          <w:p w:rsidR="002A6B95" w:rsidRPr="00D60CB4" w:rsidRDefault="002A6B95" w:rsidP="00BF0A57">
            <w:pPr>
              <w:ind w:left="162"/>
              <w:rPr>
                <w:rFonts w:ascii="Arial" w:hAnsi="Arial" w:cs="Arial"/>
              </w:rPr>
            </w:pPr>
            <w:r>
              <w:rPr>
                <w:rFonts w:ascii="Arial" w:hAnsi="Arial" w:cs="Arial"/>
              </w:rPr>
              <w:t>Maintain funding</w:t>
            </w:r>
          </w:p>
        </w:tc>
        <w:tc>
          <w:tcPr>
            <w:tcW w:w="2250" w:type="dxa"/>
          </w:tcPr>
          <w:p w:rsidR="002A6B95" w:rsidRDefault="00F5687B" w:rsidP="00BF0A57">
            <w:pPr>
              <w:ind w:left="162"/>
              <w:rPr>
                <w:rFonts w:ascii="Arial" w:hAnsi="Arial" w:cs="Arial"/>
              </w:rPr>
            </w:pPr>
            <w:r>
              <w:rPr>
                <w:rFonts w:ascii="Arial" w:hAnsi="Arial" w:cs="Arial"/>
              </w:rPr>
              <w:t>Ongoing</w:t>
            </w:r>
          </w:p>
        </w:tc>
        <w:tc>
          <w:tcPr>
            <w:tcW w:w="2340" w:type="dxa"/>
          </w:tcPr>
          <w:p w:rsidR="002A6B95" w:rsidRDefault="00F5687B" w:rsidP="00BF0A57">
            <w:pPr>
              <w:ind w:left="162"/>
              <w:rPr>
                <w:rFonts w:ascii="Arial" w:hAnsi="Arial" w:cs="Arial"/>
              </w:rPr>
            </w:pPr>
            <w:r>
              <w:rPr>
                <w:rFonts w:ascii="Arial" w:hAnsi="Arial" w:cs="Arial"/>
              </w:rPr>
              <w:t>MCLS Director and MCLS Board of Trustees</w:t>
            </w:r>
          </w:p>
        </w:tc>
        <w:tc>
          <w:tcPr>
            <w:tcW w:w="1998" w:type="dxa"/>
          </w:tcPr>
          <w:p w:rsidR="002A6B95" w:rsidRDefault="00F5687B" w:rsidP="00BF0A57">
            <w:pPr>
              <w:ind w:left="162"/>
              <w:rPr>
                <w:rFonts w:ascii="Arial" w:hAnsi="Arial" w:cs="Arial"/>
              </w:rPr>
            </w:pPr>
            <w:r>
              <w:rPr>
                <w:rFonts w:ascii="Arial" w:hAnsi="Arial" w:cs="Arial"/>
              </w:rPr>
              <w:t>No additional cost consideration</w:t>
            </w:r>
          </w:p>
        </w:tc>
      </w:tr>
      <w:tr w:rsidR="002A6B95" w:rsidRPr="00D60CB4" w:rsidTr="00BF0A57">
        <w:trPr>
          <w:trHeight w:val="68"/>
        </w:trPr>
        <w:tc>
          <w:tcPr>
            <w:tcW w:w="2520" w:type="dxa"/>
            <w:vMerge/>
          </w:tcPr>
          <w:p w:rsidR="002A6B95" w:rsidRDefault="002A6B95" w:rsidP="00BF0A57">
            <w:pPr>
              <w:ind w:left="162"/>
              <w:rPr>
                <w:rFonts w:ascii="Arial" w:hAnsi="Arial" w:cs="Arial"/>
              </w:rPr>
            </w:pPr>
          </w:p>
        </w:tc>
        <w:tc>
          <w:tcPr>
            <w:tcW w:w="5310" w:type="dxa"/>
          </w:tcPr>
          <w:p w:rsidR="002A6B95" w:rsidRPr="00D60CB4" w:rsidRDefault="002A6B95" w:rsidP="00BF0A57">
            <w:pPr>
              <w:ind w:left="162"/>
              <w:rPr>
                <w:rFonts w:ascii="Arial" w:hAnsi="Arial" w:cs="Arial"/>
              </w:rPr>
            </w:pPr>
            <w:r>
              <w:rPr>
                <w:rFonts w:ascii="Arial" w:hAnsi="Arial" w:cs="Arial"/>
              </w:rPr>
              <w:t>Perform regular staff evaluations</w:t>
            </w:r>
          </w:p>
        </w:tc>
        <w:tc>
          <w:tcPr>
            <w:tcW w:w="2250" w:type="dxa"/>
          </w:tcPr>
          <w:p w:rsidR="002A6B95" w:rsidRDefault="00F5687B" w:rsidP="00BF0A57">
            <w:pPr>
              <w:ind w:left="162"/>
              <w:rPr>
                <w:rFonts w:ascii="Arial" w:hAnsi="Arial" w:cs="Arial"/>
              </w:rPr>
            </w:pPr>
            <w:r>
              <w:rPr>
                <w:rFonts w:ascii="Arial" w:hAnsi="Arial" w:cs="Arial"/>
              </w:rPr>
              <w:t>Performed annually</w:t>
            </w:r>
          </w:p>
          <w:p w:rsidR="00F5687B" w:rsidRDefault="00F5687B" w:rsidP="00BF0A57">
            <w:pPr>
              <w:ind w:left="162"/>
              <w:rPr>
                <w:rFonts w:ascii="Arial" w:hAnsi="Arial" w:cs="Arial"/>
              </w:rPr>
            </w:pPr>
            <w:r>
              <w:rPr>
                <w:rFonts w:ascii="Arial" w:hAnsi="Arial" w:cs="Arial"/>
              </w:rPr>
              <w:t>Ongoing</w:t>
            </w:r>
          </w:p>
        </w:tc>
        <w:tc>
          <w:tcPr>
            <w:tcW w:w="2340" w:type="dxa"/>
          </w:tcPr>
          <w:p w:rsidR="002A6B95" w:rsidRDefault="00F5687B" w:rsidP="00BF0A57">
            <w:pPr>
              <w:ind w:left="162"/>
              <w:rPr>
                <w:rFonts w:ascii="Arial" w:hAnsi="Arial" w:cs="Arial"/>
              </w:rPr>
            </w:pPr>
            <w:r>
              <w:rPr>
                <w:rFonts w:ascii="Arial" w:hAnsi="Arial" w:cs="Arial"/>
              </w:rPr>
              <w:t>MCLS Director, MCLS Personnel Committee and MCLS Board of Trustees</w:t>
            </w:r>
          </w:p>
        </w:tc>
        <w:tc>
          <w:tcPr>
            <w:tcW w:w="1998" w:type="dxa"/>
          </w:tcPr>
          <w:p w:rsidR="002A6B95" w:rsidRDefault="00F5687B" w:rsidP="00BF0A57">
            <w:pPr>
              <w:ind w:left="162"/>
              <w:rPr>
                <w:rFonts w:ascii="Arial" w:hAnsi="Arial" w:cs="Arial"/>
              </w:rPr>
            </w:pPr>
            <w:r>
              <w:rPr>
                <w:rFonts w:ascii="Arial" w:hAnsi="Arial" w:cs="Arial"/>
              </w:rPr>
              <w:t>No additional cost consideration</w:t>
            </w:r>
          </w:p>
        </w:tc>
      </w:tr>
      <w:tr w:rsidR="002A6B95" w:rsidRPr="00D60CB4" w:rsidTr="00BF0A57">
        <w:trPr>
          <w:trHeight w:val="85"/>
        </w:trPr>
        <w:tc>
          <w:tcPr>
            <w:tcW w:w="2520" w:type="dxa"/>
            <w:vMerge/>
          </w:tcPr>
          <w:p w:rsidR="002A6B95" w:rsidRPr="00D60CB4" w:rsidRDefault="002A6B95" w:rsidP="00BF0A57">
            <w:pPr>
              <w:ind w:left="162"/>
              <w:rPr>
                <w:rFonts w:ascii="Arial" w:hAnsi="Arial" w:cs="Arial"/>
              </w:rPr>
            </w:pPr>
          </w:p>
        </w:tc>
        <w:tc>
          <w:tcPr>
            <w:tcW w:w="5310" w:type="dxa"/>
          </w:tcPr>
          <w:p w:rsidR="002A6B95" w:rsidRPr="00D60CB4" w:rsidRDefault="002A6B95" w:rsidP="00BF0A57">
            <w:pPr>
              <w:ind w:left="162"/>
              <w:rPr>
                <w:rFonts w:ascii="Arial" w:hAnsi="Arial" w:cs="Arial"/>
              </w:rPr>
            </w:pPr>
            <w:r>
              <w:rPr>
                <w:rFonts w:ascii="Arial" w:hAnsi="Arial" w:cs="Arial"/>
              </w:rPr>
              <w:t>Support continuing education (conferences, etc) for staff</w:t>
            </w:r>
          </w:p>
        </w:tc>
        <w:tc>
          <w:tcPr>
            <w:tcW w:w="2250" w:type="dxa"/>
          </w:tcPr>
          <w:p w:rsidR="002A6B95" w:rsidRDefault="00F5687B" w:rsidP="00BF0A57">
            <w:pPr>
              <w:ind w:left="162"/>
              <w:rPr>
                <w:rFonts w:ascii="Arial" w:hAnsi="Arial" w:cs="Arial"/>
              </w:rPr>
            </w:pPr>
            <w:r>
              <w:rPr>
                <w:rFonts w:ascii="Arial" w:hAnsi="Arial" w:cs="Arial"/>
              </w:rPr>
              <w:t>Ongoing</w:t>
            </w:r>
            <w:r w:rsidR="00DD5A3F">
              <w:rPr>
                <w:rFonts w:ascii="Arial" w:hAnsi="Arial" w:cs="Arial"/>
              </w:rPr>
              <w:t xml:space="preserve"> as long as budget is adequate</w:t>
            </w:r>
          </w:p>
        </w:tc>
        <w:tc>
          <w:tcPr>
            <w:tcW w:w="2340" w:type="dxa"/>
          </w:tcPr>
          <w:p w:rsidR="002A6B95" w:rsidRDefault="00F5687B" w:rsidP="00BF0A57">
            <w:pPr>
              <w:ind w:left="162"/>
              <w:rPr>
                <w:rFonts w:ascii="Arial" w:hAnsi="Arial" w:cs="Arial"/>
              </w:rPr>
            </w:pPr>
            <w:r>
              <w:rPr>
                <w:rFonts w:ascii="Arial" w:hAnsi="Arial" w:cs="Arial"/>
              </w:rPr>
              <w:t>MCLS Director and MCLS Board of Trustees</w:t>
            </w:r>
          </w:p>
        </w:tc>
        <w:tc>
          <w:tcPr>
            <w:tcW w:w="1998" w:type="dxa"/>
          </w:tcPr>
          <w:p w:rsidR="002A6B95" w:rsidRDefault="00F5687B" w:rsidP="00BF0A57">
            <w:pPr>
              <w:ind w:left="162"/>
              <w:rPr>
                <w:rFonts w:ascii="Arial" w:hAnsi="Arial" w:cs="Arial"/>
              </w:rPr>
            </w:pPr>
            <w:r>
              <w:rPr>
                <w:rFonts w:ascii="Arial" w:hAnsi="Arial" w:cs="Arial"/>
              </w:rPr>
              <w:t>No additional cost consideration</w:t>
            </w:r>
          </w:p>
        </w:tc>
      </w:tr>
      <w:tr w:rsidR="002A6B95" w:rsidRPr="00D60CB4" w:rsidTr="00BF0A57">
        <w:trPr>
          <w:trHeight w:val="85"/>
        </w:trPr>
        <w:tc>
          <w:tcPr>
            <w:tcW w:w="2520" w:type="dxa"/>
            <w:vMerge/>
          </w:tcPr>
          <w:p w:rsidR="002A6B95" w:rsidRDefault="002A6B95" w:rsidP="00BF0A57">
            <w:pPr>
              <w:ind w:left="162"/>
              <w:rPr>
                <w:rFonts w:ascii="Arial" w:hAnsi="Arial" w:cs="Arial"/>
              </w:rPr>
            </w:pPr>
          </w:p>
        </w:tc>
        <w:tc>
          <w:tcPr>
            <w:tcW w:w="5310" w:type="dxa"/>
          </w:tcPr>
          <w:p w:rsidR="002A6B95" w:rsidRPr="00D60CB4" w:rsidRDefault="002A6B95" w:rsidP="00BF0A57">
            <w:pPr>
              <w:ind w:left="162"/>
              <w:rPr>
                <w:rFonts w:ascii="Arial" w:hAnsi="Arial" w:cs="Arial"/>
              </w:rPr>
            </w:pPr>
            <w:r>
              <w:rPr>
                <w:rFonts w:ascii="Arial" w:hAnsi="Arial" w:cs="Arial"/>
              </w:rPr>
              <w:t>Maintain adequate working environment and equipment</w:t>
            </w:r>
          </w:p>
        </w:tc>
        <w:tc>
          <w:tcPr>
            <w:tcW w:w="2250" w:type="dxa"/>
          </w:tcPr>
          <w:p w:rsidR="002A6B95" w:rsidRDefault="00F5687B" w:rsidP="00BF0A57">
            <w:pPr>
              <w:ind w:left="162"/>
              <w:rPr>
                <w:rFonts w:ascii="Arial" w:hAnsi="Arial" w:cs="Arial"/>
              </w:rPr>
            </w:pPr>
            <w:r>
              <w:rPr>
                <w:rFonts w:ascii="Arial" w:hAnsi="Arial" w:cs="Arial"/>
              </w:rPr>
              <w:t>Ongoing</w:t>
            </w:r>
          </w:p>
        </w:tc>
        <w:tc>
          <w:tcPr>
            <w:tcW w:w="2340" w:type="dxa"/>
          </w:tcPr>
          <w:p w:rsidR="002A6B95" w:rsidRDefault="00F5687B" w:rsidP="00BF0A57">
            <w:pPr>
              <w:ind w:left="162"/>
              <w:rPr>
                <w:rFonts w:ascii="Arial" w:hAnsi="Arial" w:cs="Arial"/>
              </w:rPr>
            </w:pPr>
            <w:r>
              <w:rPr>
                <w:rFonts w:ascii="Arial" w:hAnsi="Arial" w:cs="Arial"/>
              </w:rPr>
              <w:t>All MCLS staff and MCLS Board of Trustees</w:t>
            </w:r>
          </w:p>
        </w:tc>
        <w:tc>
          <w:tcPr>
            <w:tcW w:w="1998" w:type="dxa"/>
          </w:tcPr>
          <w:p w:rsidR="002A6B95" w:rsidRDefault="00F5687B" w:rsidP="00BF0A57">
            <w:pPr>
              <w:ind w:left="162"/>
              <w:rPr>
                <w:rFonts w:ascii="Arial" w:hAnsi="Arial" w:cs="Arial"/>
              </w:rPr>
            </w:pPr>
            <w:r>
              <w:rPr>
                <w:rFonts w:ascii="Arial" w:hAnsi="Arial" w:cs="Arial"/>
              </w:rPr>
              <w:t>No additional cost consideration</w:t>
            </w:r>
          </w:p>
        </w:tc>
      </w:tr>
      <w:tr w:rsidR="002A6B95" w:rsidRPr="00D60CB4" w:rsidTr="00BF0A57">
        <w:trPr>
          <w:trHeight w:val="85"/>
        </w:trPr>
        <w:tc>
          <w:tcPr>
            <w:tcW w:w="2520" w:type="dxa"/>
            <w:vMerge/>
          </w:tcPr>
          <w:p w:rsidR="002A6B95" w:rsidRDefault="002A6B95" w:rsidP="00BF0A57">
            <w:pPr>
              <w:ind w:left="162"/>
              <w:rPr>
                <w:rFonts w:ascii="Arial" w:hAnsi="Arial" w:cs="Arial"/>
              </w:rPr>
            </w:pPr>
          </w:p>
        </w:tc>
        <w:tc>
          <w:tcPr>
            <w:tcW w:w="5310" w:type="dxa"/>
          </w:tcPr>
          <w:p w:rsidR="002A6B95" w:rsidRPr="00D60CB4" w:rsidRDefault="002A6B95" w:rsidP="00BF0A57">
            <w:pPr>
              <w:ind w:left="162"/>
              <w:rPr>
                <w:rFonts w:ascii="Arial" w:hAnsi="Arial" w:cs="Arial"/>
              </w:rPr>
            </w:pPr>
            <w:r>
              <w:rPr>
                <w:rFonts w:ascii="Arial" w:hAnsi="Arial" w:cs="Arial"/>
              </w:rPr>
              <w:t>Staff and directors will have fun!!!!</w:t>
            </w:r>
          </w:p>
        </w:tc>
        <w:tc>
          <w:tcPr>
            <w:tcW w:w="2250" w:type="dxa"/>
          </w:tcPr>
          <w:p w:rsidR="002A6B95" w:rsidRDefault="00F5687B" w:rsidP="00BF0A57">
            <w:pPr>
              <w:ind w:left="162"/>
              <w:rPr>
                <w:rFonts w:ascii="Arial" w:hAnsi="Arial" w:cs="Arial"/>
              </w:rPr>
            </w:pPr>
            <w:r>
              <w:rPr>
                <w:rFonts w:ascii="Arial" w:hAnsi="Arial" w:cs="Arial"/>
              </w:rPr>
              <w:t>Ongoing</w:t>
            </w:r>
          </w:p>
        </w:tc>
        <w:tc>
          <w:tcPr>
            <w:tcW w:w="2340" w:type="dxa"/>
          </w:tcPr>
          <w:p w:rsidR="002A6B95" w:rsidRDefault="00F5687B" w:rsidP="00BF0A57">
            <w:pPr>
              <w:ind w:left="162"/>
              <w:rPr>
                <w:rFonts w:ascii="Arial" w:hAnsi="Arial" w:cs="Arial"/>
              </w:rPr>
            </w:pPr>
            <w:r>
              <w:rPr>
                <w:rFonts w:ascii="Arial" w:hAnsi="Arial" w:cs="Arial"/>
              </w:rPr>
              <w:t>MCLS Director</w:t>
            </w:r>
          </w:p>
        </w:tc>
        <w:tc>
          <w:tcPr>
            <w:tcW w:w="1998" w:type="dxa"/>
          </w:tcPr>
          <w:p w:rsidR="002A6B95" w:rsidRDefault="00F5687B" w:rsidP="00BF0A57">
            <w:pPr>
              <w:ind w:left="162"/>
              <w:rPr>
                <w:rFonts w:ascii="Arial" w:hAnsi="Arial" w:cs="Arial"/>
              </w:rPr>
            </w:pPr>
            <w:r>
              <w:rPr>
                <w:rFonts w:ascii="Arial" w:hAnsi="Arial" w:cs="Arial"/>
              </w:rPr>
              <w:t>?????</w:t>
            </w:r>
          </w:p>
          <w:p w:rsidR="00F5687B" w:rsidRDefault="00F5687B" w:rsidP="00BF0A57">
            <w:pPr>
              <w:ind w:left="162"/>
              <w:rPr>
                <w:rFonts w:ascii="Arial" w:hAnsi="Arial" w:cs="Arial"/>
              </w:rPr>
            </w:pPr>
            <w:r>
              <w:rPr>
                <w:rFonts w:ascii="Arial" w:hAnsi="Arial" w:cs="Arial"/>
              </w:rPr>
              <w:t>Priceless</w:t>
            </w:r>
          </w:p>
        </w:tc>
      </w:tr>
      <w:tr w:rsidR="002A6B95" w:rsidRPr="00D60CB4" w:rsidTr="00BF0A57">
        <w:trPr>
          <w:trHeight w:val="85"/>
        </w:trPr>
        <w:tc>
          <w:tcPr>
            <w:tcW w:w="2520" w:type="dxa"/>
            <w:vMerge/>
          </w:tcPr>
          <w:p w:rsidR="002A6B95" w:rsidRDefault="002A6B95" w:rsidP="00BF0A57">
            <w:pPr>
              <w:ind w:left="162"/>
              <w:rPr>
                <w:rFonts w:ascii="Arial" w:hAnsi="Arial" w:cs="Arial"/>
              </w:rPr>
            </w:pPr>
          </w:p>
        </w:tc>
        <w:tc>
          <w:tcPr>
            <w:tcW w:w="5310" w:type="dxa"/>
          </w:tcPr>
          <w:p w:rsidR="002A6B95" w:rsidRPr="00D60CB4" w:rsidRDefault="002A6B95" w:rsidP="00BF0A57">
            <w:pPr>
              <w:ind w:left="162"/>
              <w:rPr>
                <w:rFonts w:ascii="Arial" w:hAnsi="Arial" w:cs="Arial"/>
              </w:rPr>
            </w:pPr>
            <w:r>
              <w:rPr>
                <w:rFonts w:ascii="Arial" w:hAnsi="Arial" w:cs="Arial"/>
              </w:rPr>
              <w:t>Support continuing education (conferences, etc) for staff</w:t>
            </w:r>
          </w:p>
        </w:tc>
        <w:tc>
          <w:tcPr>
            <w:tcW w:w="2250" w:type="dxa"/>
          </w:tcPr>
          <w:p w:rsidR="002A6B95" w:rsidRPr="00D60CB4" w:rsidRDefault="00F5687B" w:rsidP="00BF0A57">
            <w:pPr>
              <w:ind w:left="162"/>
              <w:rPr>
                <w:rFonts w:ascii="Arial" w:hAnsi="Arial" w:cs="Arial"/>
              </w:rPr>
            </w:pPr>
            <w:r>
              <w:rPr>
                <w:rFonts w:ascii="Arial" w:hAnsi="Arial" w:cs="Arial"/>
              </w:rPr>
              <w:t>Ongoing</w:t>
            </w:r>
            <w:r w:rsidR="00DD5A3F">
              <w:rPr>
                <w:rFonts w:ascii="Arial" w:hAnsi="Arial" w:cs="Arial"/>
              </w:rPr>
              <w:t xml:space="preserve"> as long as budget is adequate</w:t>
            </w:r>
          </w:p>
        </w:tc>
        <w:tc>
          <w:tcPr>
            <w:tcW w:w="2340" w:type="dxa"/>
          </w:tcPr>
          <w:p w:rsidR="002A6B95" w:rsidRPr="00D60CB4" w:rsidRDefault="00F5687B" w:rsidP="00BF0A57">
            <w:pPr>
              <w:ind w:left="162"/>
              <w:rPr>
                <w:rFonts w:ascii="Arial" w:hAnsi="Arial" w:cs="Arial"/>
              </w:rPr>
            </w:pPr>
            <w:r>
              <w:rPr>
                <w:rFonts w:ascii="Arial" w:hAnsi="Arial" w:cs="Arial"/>
              </w:rPr>
              <w:t>MCLS Director and MCLS Board of Trustees</w:t>
            </w:r>
          </w:p>
        </w:tc>
        <w:tc>
          <w:tcPr>
            <w:tcW w:w="1998" w:type="dxa"/>
          </w:tcPr>
          <w:p w:rsidR="002A6B95" w:rsidRPr="00D60CB4" w:rsidRDefault="00F5687B" w:rsidP="00BF0A57">
            <w:pPr>
              <w:ind w:left="162"/>
              <w:rPr>
                <w:rFonts w:ascii="Arial" w:hAnsi="Arial" w:cs="Arial"/>
              </w:rPr>
            </w:pPr>
            <w:r>
              <w:rPr>
                <w:rFonts w:ascii="Arial" w:hAnsi="Arial" w:cs="Arial"/>
              </w:rPr>
              <w:t>Built into budget, up for consideration each budget cycle</w:t>
            </w:r>
          </w:p>
        </w:tc>
      </w:tr>
      <w:tr w:rsidR="002A6B95" w:rsidRPr="00D60CB4" w:rsidTr="00BF0A57">
        <w:trPr>
          <w:trHeight w:val="170"/>
        </w:trPr>
        <w:tc>
          <w:tcPr>
            <w:tcW w:w="2520" w:type="dxa"/>
            <w:vMerge w:val="restart"/>
          </w:tcPr>
          <w:p w:rsidR="002A6B95" w:rsidRPr="00D60CB4" w:rsidRDefault="002A6B95" w:rsidP="00BF0A57">
            <w:pPr>
              <w:ind w:left="162"/>
              <w:rPr>
                <w:rFonts w:ascii="Arial" w:hAnsi="Arial" w:cs="Arial"/>
              </w:rPr>
            </w:pPr>
            <w:r>
              <w:rPr>
                <w:rFonts w:ascii="Arial" w:hAnsi="Arial" w:cs="Arial"/>
              </w:rPr>
              <w:t>Goal 6.2</w:t>
            </w:r>
            <w:r w:rsidRPr="00D60CB4">
              <w:rPr>
                <w:rFonts w:ascii="Arial" w:hAnsi="Arial" w:cs="Arial"/>
              </w:rPr>
              <w:t xml:space="preserve">: </w:t>
            </w:r>
            <w:r>
              <w:rPr>
                <w:rFonts w:ascii="Arial" w:hAnsi="Arial" w:cs="Arial"/>
              </w:rPr>
              <w:t>Long range plan is actively used</w:t>
            </w:r>
          </w:p>
        </w:tc>
        <w:tc>
          <w:tcPr>
            <w:tcW w:w="5310" w:type="dxa"/>
            <w:tcBorders>
              <w:top w:val="single" w:sz="4" w:space="0" w:color="auto"/>
              <w:left w:val="single" w:sz="4" w:space="0" w:color="auto"/>
              <w:bottom w:val="single" w:sz="4" w:space="0" w:color="auto"/>
              <w:right w:val="single" w:sz="4" w:space="0" w:color="auto"/>
            </w:tcBorders>
          </w:tcPr>
          <w:p w:rsidR="002A6B95" w:rsidRPr="00D60CB4" w:rsidRDefault="002A6B95" w:rsidP="00BF0A57">
            <w:pPr>
              <w:ind w:left="162"/>
              <w:rPr>
                <w:rFonts w:ascii="Arial" w:hAnsi="Arial" w:cs="Arial"/>
              </w:rPr>
            </w:pPr>
            <w:r w:rsidRPr="007B262E">
              <w:rPr>
                <w:rFonts w:ascii="Arial" w:hAnsi="Arial" w:cs="Arial"/>
              </w:rPr>
              <w:t>Use plan, evaluate it</w:t>
            </w:r>
            <w:r w:rsidR="00F5687B">
              <w:rPr>
                <w:rFonts w:ascii="Arial" w:hAnsi="Arial" w:cs="Arial"/>
              </w:rPr>
              <w:t>s</w:t>
            </w:r>
            <w:r w:rsidRPr="007B262E">
              <w:rPr>
                <w:rFonts w:ascii="Arial" w:hAnsi="Arial" w:cs="Arial"/>
              </w:rPr>
              <w:t xml:space="preserve"> value, review it prior to annual meeting</w:t>
            </w:r>
          </w:p>
        </w:tc>
        <w:tc>
          <w:tcPr>
            <w:tcW w:w="2250" w:type="dxa"/>
            <w:tcBorders>
              <w:top w:val="single" w:sz="4" w:space="0" w:color="auto"/>
              <w:left w:val="single" w:sz="4" w:space="0" w:color="auto"/>
              <w:right w:val="single" w:sz="4" w:space="0" w:color="auto"/>
            </w:tcBorders>
          </w:tcPr>
          <w:p w:rsidR="002A6B95" w:rsidRDefault="00F5687B" w:rsidP="00BF0A57">
            <w:pPr>
              <w:ind w:left="162"/>
              <w:rPr>
                <w:rFonts w:ascii="Arial" w:hAnsi="Arial" w:cs="Arial"/>
              </w:rPr>
            </w:pPr>
            <w:r>
              <w:rPr>
                <w:rFonts w:ascii="Arial" w:hAnsi="Arial" w:cs="Arial"/>
              </w:rPr>
              <w:t>Ongoing</w:t>
            </w:r>
          </w:p>
          <w:p w:rsidR="00F5687B" w:rsidRPr="007B262E" w:rsidRDefault="00F5687B" w:rsidP="00D5384A">
            <w:pPr>
              <w:ind w:left="162"/>
              <w:rPr>
                <w:rFonts w:ascii="Arial" w:hAnsi="Arial" w:cs="Arial"/>
              </w:rPr>
            </w:pPr>
          </w:p>
        </w:tc>
        <w:tc>
          <w:tcPr>
            <w:tcW w:w="2340" w:type="dxa"/>
            <w:tcBorders>
              <w:top w:val="single" w:sz="4" w:space="0" w:color="auto"/>
              <w:left w:val="single" w:sz="4" w:space="0" w:color="auto"/>
              <w:right w:val="single" w:sz="4" w:space="0" w:color="auto"/>
            </w:tcBorders>
          </w:tcPr>
          <w:p w:rsidR="002A6B95" w:rsidRPr="007B262E" w:rsidRDefault="00F5687B" w:rsidP="00BF0A57">
            <w:pPr>
              <w:ind w:left="162"/>
              <w:rPr>
                <w:rFonts w:ascii="Arial" w:hAnsi="Arial" w:cs="Arial"/>
              </w:rPr>
            </w:pPr>
            <w:r>
              <w:rPr>
                <w:rFonts w:ascii="Arial" w:hAnsi="Arial" w:cs="Arial"/>
              </w:rPr>
              <w:t xml:space="preserve">MCLS Director, MCLS member library directors, and MCLS Board of </w:t>
            </w:r>
            <w:r w:rsidR="001137C5">
              <w:rPr>
                <w:rFonts w:ascii="Arial" w:hAnsi="Arial" w:cs="Arial"/>
              </w:rPr>
              <w:t>Trustees</w:t>
            </w:r>
          </w:p>
        </w:tc>
        <w:tc>
          <w:tcPr>
            <w:tcW w:w="1998" w:type="dxa"/>
            <w:tcBorders>
              <w:top w:val="single" w:sz="4" w:space="0" w:color="auto"/>
              <w:left w:val="single" w:sz="4" w:space="0" w:color="auto"/>
              <w:right w:val="single" w:sz="4" w:space="0" w:color="auto"/>
            </w:tcBorders>
          </w:tcPr>
          <w:p w:rsidR="002A6B95" w:rsidRPr="007B262E" w:rsidRDefault="001137C5" w:rsidP="00BF0A57">
            <w:pPr>
              <w:ind w:left="162"/>
              <w:rPr>
                <w:rFonts w:ascii="Arial" w:hAnsi="Arial" w:cs="Arial"/>
              </w:rPr>
            </w:pPr>
            <w:r>
              <w:rPr>
                <w:rFonts w:ascii="Arial" w:hAnsi="Arial" w:cs="Arial"/>
              </w:rPr>
              <w:t>No additional cost consideration</w:t>
            </w:r>
          </w:p>
        </w:tc>
      </w:tr>
      <w:tr w:rsidR="002A6B95" w:rsidRPr="00D60CB4" w:rsidTr="00BF0A57">
        <w:trPr>
          <w:trHeight w:val="170"/>
        </w:trPr>
        <w:tc>
          <w:tcPr>
            <w:tcW w:w="2520" w:type="dxa"/>
            <w:vMerge/>
          </w:tcPr>
          <w:p w:rsidR="002A6B95" w:rsidRDefault="002A6B95" w:rsidP="00BF0A57">
            <w:pPr>
              <w:ind w:left="162"/>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rsidR="002A6B95" w:rsidRPr="007B262E" w:rsidRDefault="002A6B95" w:rsidP="00BF0A57">
            <w:pPr>
              <w:ind w:left="162"/>
              <w:rPr>
                <w:rFonts w:ascii="Arial" w:hAnsi="Arial" w:cs="Arial"/>
              </w:rPr>
            </w:pPr>
            <w:r>
              <w:rPr>
                <w:rFonts w:ascii="Arial" w:hAnsi="Arial" w:cs="Arial"/>
              </w:rPr>
              <w:t>Regular review of long range plan at board meetings</w:t>
            </w:r>
          </w:p>
        </w:tc>
        <w:tc>
          <w:tcPr>
            <w:tcW w:w="2250" w:type="dxa"/>
            <w:tcBorders>
              <w:left w:val="single" w:sz="4" w:space="0" w:color="auto"/>
              <w:right w:val="single" w:sz="4" w:space="0" w:color="auto"/>
            </w:tcBorders>
          </w:tcPr>
          <w:p w:rsidR="002A6B95" w:rsidRPr="007B262E" w:rsidRDefault="001137C5" w:rsidP="00BF0A57">
            <w:pPr>
              <w:ind w:left="162"/>
              <w:rPr>
                <w:rFonts w:ascii="Arial" w:hAnsi="Arial" w:cs="Arial"/>
              </w:rPr>
            </w:pPr>
            <w:r>
              <w:rPr>
                <w:rFonts w:ascii="Arial" w:hAnsi="Arial" w:cs="Arial"/>
              </w:rPr>
              <w:t>Ongoing</w:t>
            </w:r>
          </w:p>
        </w:tc>
        <w:tc>
          <w:tcPr>
            <w:tcW w:w="2340" w:type="dxa"/>
            <w:tcBorders>
              <w:left w:val="single" w:sz="4" w:space="0" w:color="auto"/>
              <w:right w:val="single" w:sz="4" w:space="0" w:color="auto"/>
            </w:tcBorders>
          </w:tcPr>
          <w:p w:rsidR="002A6B95" w:rsidRPr="007B262E" w:rsidRDefault="001137C5" w:rsidP="00BF0A57">
            <w:pPr>
              <w:ind w:left="162"/>
              <w:rPr>
                <w:rFonts w:ascii="Arial" w:hAnsi="Arial" w:cs="Arial"/>
              </w:rPr>
            </w:pPr>
            <w:r>
              <w:rPr>
                <w:rFonts w:ascii="Arial" w:hAnsi="Arial" w:cs="Arial"/>
              </w:rPr>
              <w:t>MCLS Director and MCLS Board of Trustees</w:t>
            </w:r>
          </w:p>
        </w:tc>
        <w:tc>
          <w:tcPr>
            <w:tcW w:w="1998" w:type="dxa"/>
            <w:tcBorders>
              <w:left w:val="single" w:sz="4" w:space="0" w:color="auto"/>
              <w:right w:val="single" w:sz="4" w:space="0" w:color="auto"/>
            </w:tcBorders>
          </w:tcPr>
          <w:p w:rsidR="002A6B95" w:rsidRPr="007B262E" w:rsidRDefault="001137C5" w:rsidP="00BF0A57">
            <w:pPr>
              <w:ind w:left="162"/>
              <w:rPr>
                <w:rFonts w:ascii="Arial" w:hAnsi="Arial" w:cs="Arial"/>
              </w:rPr>
            </w:pPr>
            <w:r>
              <w:rPr>
                <w:rFonts w:ascii="Arial" w:hAnsi="Arial" w:cs="Arial"/>
              </w:rPr>
              <w:t>No additional cost consideration</w:t>
            </w:r>
          </w:p>
        </w:tc>
      </w:tr>
      <w:tr w:rsidR="002A6B95" w:rsidRPr="00D60CB4" w:rsidTr="00BF0A57">
        <w:trPr>
          <w:trHeight w:val="170"/>
        </w:trPr>
        <w:tc>
          <w:tcPr>
            <w:tcW w:w="2520" w:type="dxa"/>
            <w:vMerge/>
          </w:tcPr>
          <w:p w:rsidR="002A6B95" w:rsidRDefault="002A6B95" w:rsidP="00BF0A57">
            <w:pPr>
              <w:ind w:left="162"/>
              <w:rPr>
                <w:rFonts w:ascii="Arial" w:hAnsi="Arial" w:cs="Arial"/>
              </w:rPr>
            </w:pPr>
          </w:p>
        </w:tc>
        <w:tc>
          <w:tcPr>
            <w:tcW w:w="5310" w:type="dxa"/>
            <w:tcBorders>
              <w:top w:val="single" w:sz="4" w:space="0" w:color="auto"/>
              <w:left w:val="single" w:sz="4" w:space="0" w:color="auto"/>
              <w:bottom w:val="single" w:sz="4" w:space="0" w:color="auto"/>
              <w:right w:val="single" w:sz="4" w:space="0" w:color="auto"/>
            </w:tcBorders>
          </w:tcPr>
          <w:p w:rsidR="002A6B95" w:rsidRPr="007B262E" w:rsidRDefault="002A6B95" w:rsidP="00BF0A57">
            <w:pPr>
              <w:ind w:left="162"/>
              <w:rPr>
                <w:rFonts w:ascii="Arial" w:hAnsi="Arial" w:cs="Arial"/>
              </w:rPr>
            </w:pPr>
            <w:r>
              <w:rPr>
                <w:rFonts w:ascii="Arial" w:hAnsi="Arial" w:cs="Arial"/>
              </w:rPr>
              <w:t>Occasional review of plan at member library director meetings (6 times/yr)</w:t>
            </w:r>
          </w:p>
        </w:tc>
        <w:tc>
          <w:tcPr>
            <w:tcW w:w="2250" w:type="dxa"/>
            <w:tcBorders>
              <w:left w:val="single" w:sz="4" w:space="0" w:color="auto"/>
              <w:bottom w:val="single" w:sz="4" w:space="0" w:color="auto"/>
              <w:right w:val="single" w:sz="4" w:space="0" w:color="auto"/>
            </w:tcBorders>
          </w:tcPr>
          <w:p w:rsidR="002A6B95" w:rsidRDefault="001137C5" w:rsidP="00BF0A57">
            <w:pPr>
              <w:ind w:left="162"/>
              <w:rPr>
                <w:rFonts w:ascii="Arial" w:hAnsi="Arial" w:cs="Arial"/>
              </w:rPr>
            </w:pPr>
            <w:r>
              <w:rPr>
                <w:rFonts w:ascii="Arial" w:hAnsi="Arial" w:cs="Arial"/>
              </w:rPr>
              <w:t>Ongoing</w:t>
            </w:r>
          </w:p>
          <w:p w:rsidR="001137C5" w:rsidRDefault="001137C5" w:rsidP="001137C5">
            <w:pPr>
              <w:ind w:left="162"/>
              <w:rPr>
                <w:rFonts w:ascii="Arial" w:hAnsi="Arial" w:cs="Arial"/>
              </w:rPr>
            </w:pPr>
            <w:r>
              <w:rPr>
                <w:rFonts w:ascii="Arial" w:hAnsi="Arial" w:cs="Arial"/>
              </w:rPr>
              <w:t>(6 times/yr) at Directors’ meetings</w:t>
            </w:r>
          </w:p>
          <w:p w:rsidR="001137C5" w:rsidRPr="007B262E" w:rsidRDefault="001137C5" w:rsidP="00BF0A57">
            <w:pPr>
              <w:ind w:left="162"/>
              <w:rPr>
                <w:rFonts w:ascii="Arial" w:hAnsi="Arial" w:cs="Arial"/>
              </w:rPr>
            </w:pPr>
          </w:p>
        </w:tc>
        <w:tc>
          <w:tcPr>
            <w:tcW w:w="2340" w:type="dxa"/>
            <w:tcBorders>
              <w:left w:val="single" w:sz="4" w:space="0" w:color="auto"/>
              <w:bottom w:val="single" w:sz="4" w:space="0" w:color="auto"/>
              <w:right w:val="single" w:sz="4" w:space="0" w:color="auto"/>
            </w:tcBorders>
          </w:tcPr>
          <w:p w:rsidR="002A6B95" w:rsidRPr="007B262E" w:rsidRDefault="001137C5" w:rsidP="00BF0A57">
            <w:pPr>
              <w:ind w:left="162"/>
              <w:rPr>
                <w:rFonts w:ascii="Arial" w:hAnsi="Arial" w:cs="Arial"/>
              </w:rPr>
            </w:pPr>
            <w:r>
              <w:rPr>
                <w:rFonts w:ascii="Arial" w:hAnsi="Arial" w:cs="Arial"/>
              </w:rPr>
              <w:t>MCLS Director, MCLS member library directors</w:t>
            </w:r>
          </w:p>
        </w:tc>
        <w:tc>
          <w:tcPr>
            <w:tcW w:w="1998" w:type="dxa"/>
            <w:tcBorders>
              <w:left w:val="single" w:sz="4" w:space="0" w:color="auto"/>
              <w:bottom w:val="single" w:sz="4" w:space="0" w:color="auto"/>
              <w:right w:val="single" w:sz="4" w:space="0" w:color="auto"/>
            </w:tcBorders>
          </w:tcPr>
          <w:p w:rsidR="002A6B95" w:rsidRPr="007B262E" w:rsidRDefault="001137C5" w:rsidP="00BF0A57">
            <w:pPr>
              <w:ind w:left="162"/>
              <w:rPr>
                <w:rFonts w:ascii="Arial" w:hAnsi="Arial" w:cs="Arial"/>
              </w:rPr>
            </w:pPr>
            <w:r>
              <w:rPr>
                <w:rFonts w:ascii="Arial" w:hAnsi="Arial" w:cs="Arial"/>
              </w:rPr>
              <w:t>No additional cost consideration</w:t>
            </w:r>
          </w:p>
        </w:tc>
      </w:tr>
    </w:tbl>
    <w:p w:rsidR="00C75E62" w:rsidRPr="0053694F" w:rsidRDefault="00C75E62" w:rsidP="00C75E62">
      <w:pPr>
        <w:pStyle w:val="ListParagraph"/>
        <w:spacing w:after="0" w:line="240" w:lineRule="auto"/>
        <w:ind w:left="0"/>
        <w:rPr>
          <w:rFonts w:cs="Arial"/>
          <w:sz w:val="24"/>
          <w:szCs w:val="24"/>
        </w:rPr>
      </w:pPr>
    </w:p>
    <w:sectPr w:rsidR="00C75E62" w:rsidRPr="0053694F" w:rsidSect="002A6B95">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AE0" w:rsidRDefault="004A7AE0" w:rsidP="00F62044">
      <w:pPr>
        <w:spacing w:after="0" w:line="240" w:lineRule="auto"/>
      </w:pPr>
      <w:r>
        <w:separator/>
      </w:r>
    </w:p>
  </w:endnote>
  <w:endnote w:type="continuationSeparator" w:id="0">
    <w:p w:rsidR="004A7AE0" w:rsidRDefault="004A7AE0" w:rsidP="00F6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9F" w:rsidRPr="00F62044" w:rsidRDefault="00237361">
    <w:pPr>
      <w:pStyle w:val="Footer"/>
      <w:jc w:val="center"/>
      <w:rPr>
        <w:sz w:val="20"/>
        <w:szCs w:val="20"/>
      </w:rPr>
    </w:pPr>
    <w:r w:rsidRPr="00F62044">
      <w:rPr>
        <w:sz w:val="20"/>
        <w:szCs w:val="20"/>
      </w:rPr>
      <w:fldChar w:fldCharType="begin"/>
    </w:r>
    <w:r w:rsidR="00B3099F" w:rsidRPr="00F62044">
      <w:rPr>
        <w:sz w:val="20"/>
        <w:szCs w:val="20"/>
      </w:rPr>
      <w:instrText xml:space="preserve"> PAGE   \* MERGEFORMAT </w:instrText>
    </w:r>
    <w:r w:rsidRPr="00F62044">
      <w:rPr>
        <w:sz w:val="20"/>
        <w:szCs w:val="20"/>
      </w:rPr>
      <w:fldChar w:fldCharType="separate"/>
    </w:r>
    <w:r w:rsidR="004A7AE0">
      <w:rPr>
        <w:noProof/>
        <w:sz w:val="20"/>
        <w:szCs w:val="20"/>
      </w:rPr>
      <w:t>1</w:t>
    </w:r>
    <w:r w:rsidRPr="00F62044">
      <w:rPr>
        <w:sz w:val="20"/>
        <w:szCs w:val="20"/>
      </w:rPr>
      <w:fldChar w:fldCharType="end"/>
    </w:r>
  </w:p>
  <w:p w:rsidR="00B3099F" w:rsidRDefault="00B30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AE0" w:rsidRDefault="004A7AE0" w:rsidP="00F62044">
      <w:pPr>
        <w:spacing w:after="0" w:line="240" w:lineRule="auto"/>
      </w:pPr>
      <w:r>
        <w:separator/>
      </w:r>
    </w:p>
  </w:footnote>
  <w:footnote w:type="continuationSeparator" w:id="0">
    <w:p w:rsidR="004A7AE0" w:rsidRDefault="004A7AE0" w:rsidP="00F62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065"/>
    <w:multiLevelType w:val="hybridMultilevel"/>
    <w:tmpl w:val="0C48A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BD6825"/>
    <w:multiLevelType w:val="hybridMultilevel"/>
    <w:tmpl w:val="C5643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C11A8"/>
    <w:multiLevelType w:val="hybridMultilevel"/>
    <w:tmpl w:val="60EA4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52AE1"/>
    <w:multiLevelType w:val="hybridMultilevel"/>
    <w:tmpl w:val="523EA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E06445"/>
    <w:multiLevelType w:val="hybridMultilevel"/>
    <w:tmpl w:val="E78EC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F03749"/>
    <w:multiLevelType w:val="hybridMultilevel"/>
    <w:tmpl w:val="6C8E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22AF2"/>
    <w:multiLevelType w:val="hybridMultilevel"/>
    <w:tmpl w:val="A3962B54"/>
    <w:lvl w:ilvl="0" w:tplc="EFA29C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6A23E1C"/>
    <w:multiLevelType w:val="hybridMultilevel"/>
    <w:tmpl w:val="F71A57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A20D9C"/>
    <w:multiLevelType w:val="hybridMultilevel"/>
    <w:tmpl w:val="1F8A4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062C36"/>
    <w:multiLevelType w:val="hybridMultilevel"/>
    <w:tmpl w:val="C2582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11441D"/>
    <w:multiLevelType w:val="hybridMultilevel"/>
    <w:tmpl w:val="884071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9"/>
  </w:num>
  <w:num w:numId="5">
    <w:abstractNumId w:val="8"/>
  </w:num>
  <w:num w:numId="6">
    <w:abstractNumId w:val="10"/>
  </w:num>
  <w:num w:numId="7">
    <w:abstractNumId w:val="0"/>
  </w:num>
  <w:num w:numId="8">
    <w:abstractNumId w:val="4"/>
  </w:num>
  <w:num w:numId="9">
    <w:abstractNumId w:val="7"/>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61B13"/>
    <w:rsid w:val="00000539"/>
    <w:rsid w:val="0000057B"/>
    <w:rsid w:val="000024DC"/>
    <w:rsid w:val="000033DF"/>
    <w:rsid w:val="00003C1B"/>
    <w:rsid w:val="00004F2B"/>
    <w:rsid w:val="00005951"/>
    <w:rsid w:val="0000723A"/>
    <w:rsid w:val="00010510"/>
    <w:rsid w:val="00010A79"/>
    <w:rsid w:val="00011B2F"/>
    <w:rsid w:val="00012B74"/>
    <w:rsid w:val="000138AD"/>
    <w:rsid w:val="00015339"/>
    <w:rsid w:val="00015D53"/>
    <w:rsid w:val="00017270"/>
    <w:rsid w:val="00020FFB"/>
    <w:rsid w:val="00021728"/>
    <w:rsid w:val="000220FA"/>
    <w:rsid w:val="0002258E"/>
    <w:rsid w:val="00023798"/>
    <w:rsid w:val="00024009"/>
    <w:rsid w:val="00030AA5"/>
    <w:rsid w:val="00033061"/>
    <w:rsid w:val="00037E61"/>
    <w:rsid w:val="0004271F"/>
    <w:rsid w:val="0004551F"/>
    <w:rsid w:val="000505F2"/>
    <w:rsid w:val="00051B0F"/>
    <w:rsid w:val="00053E9C"/>
    <w:rsid w:val="00054DC4"/>
    <w:rsid w:val="0005616E"/>
    <w:rsid w:val="00060960"/>
    <w:rsid w:val="0006384D"/>
    <w:rsid w:val="0006478D"/>
    <w:rsid w:val="0006649B"/>
    <w:rsid w:val="0006794A"/>
    <w:rsid w:val="0007345A"/>
    <w:rsid w:val="00073A10"/>
    <w:rsid w:val="000757A7"/>
    <w:rsid w:val="00075963"/>
    <w:rsid w:val="0007788E"/>
    <w:rsid w:val="000802F1"/>
    <w:rsid w:val="00080A48"/>
    <w:rsid w:val="00080ED6"/>
    <w:rsid w:val="000856B0"/>
    <w:rsid w:val="00092569"/>
    <w:rsid w:val="000A2901"/>
    <w:rsid w:val="000A30B0"/>
    <w:rsid w:val="000A3436"/>
    <w:rsid w:val="000A3B3C"/>
    <w:rsid w:val="000A3B6B"/>
    <w:rsid w:val="000A3CE6"/>
    <w:rsid w:val="000A581A"/>
    <w:rsid w:val="000A71E0"/>
    <w:rsid w:val="000A7DF7"/>
    <w:rsid w:val="000B060E"/>
    <w:rsid w:val="000B2054"/>
    <w:rsid w:val="000B6410"/>
    <w:rsid w:val="000B6B23"/>
    <w:rsid w:val="000B71EB"/>
    <w:rsid w:val="000C10AB"/>
    <w:rsid w:val="000C1895"/>
    <w:rsid w:val="000C3534"/>
    <w:rsid w:val="000C4E50"/>
    <w:rsid w:val="000C717E"/>
    <w:rsid w:val="000D1175"/>
    <w:rsid w:val="000D43E1"/>
    <w:rsid w:val="000D6110"/>
    <w:rsid w:val="000D68F8"/>
    <w:rsid w:val="000E0CE1"/>
    <w:rsid w:val="000E2833"/>
    <w:rsid w:val="000E2F02"/>
    <w:rsid w:val="000E397C"/>
    <w:rsid w:val="000E5071"/>
    <w:rsid w:val="000E592C"/>
    <w:rsid w:val="000E5A44"/>
    <w:rsid w:val="000E5A9F"/>
    <w:rsid w:val="000E6D8B"/>
    <w:rsid w:val="000F0EF9"/>
    <w:rsid w:val="000F2DCB"/>
    <w:rsid w:val="000F7599"/>
    <w:rsid w:val="001001E7"/>
    <w:rsid w:val="0010317D"/>
    <w:rsid w:val="001032A9"/>
    <w:rsid w:val="00103401"/>
    <w:rsid w:val="0010366F"/>
    <w:rsid w:val="00103986"/>
    <w:rsid w:val="0010480A"/>
    <w:rsid w:val="001057F2"/>
    <w:rsid w:val="001119D8"/>
    <w:rsid w:val="001137C5"/>
    <w:rsid w:val="001138FE"/>
    <w:rsid w:val="00117AC0"/>
    <w:rsid w:val="00120099"/>
    <w:rsid w:val="001261BE"/>
    <w:rsid w:val="0012672D"/>
    <w:rsid w:val="001300D5"/>
    <w:rsid w:val="00130477"/>
    <w:rsid w:val="00131FFA"/>
    <w:rsid w:val="0013273C"/>
    <w:rsid w:val="00133E86"/>
    <w:rsid w:val="001402ED"/>
    <w:rsid w:val="00141FCA"/>
    <w:rsid w:val="00142C93"/>
    <w:rsid w:val="00142DB6"/>
    <w:rsid w:val="00144B6E"/>
    <w:rsid w:val="00145016"/>
    <w:rsid w:val="00146854"/>
    <w:rsid w:val="0014744A"/>
    <w:rsid w:val="001551AB"/>
    <w:rsid w:val="001566A6"/>
    <w:rsid w:val="00160D8A"/>
    <w:rsid w:val="00161B13"/>
    <w:rsid w:val="00162D30"/>
    <w:rsid w:val="001633F8"/>
    <w:rsid w:val="00165065"/>
    <w:rsid w:val="00167562"/>
    <w:rsid w:val="001676A9"/>
    <w:rsid w:val="00170A01"/>
    <w:rsid w:val="00172930"/>
    <w:rsid w:val="00172B60"/>
    <w:rsid w:val="0017376A"/>
    <w:rsid w:val="00173786"/>
    <w:rsid w:val="00184E70"/>
    <w:rsid w:val="001875BF"/>
    <w:rsid w:val="00187D66"/>
    <w:rsid w:val="001916D3"/>
    <w:rsid w:val="001924D6"/>
    <w:rsid w:val="00194102"/>
    <w:rsid w:val="0019515D"/>
    <w:rsid w:val="00195AA1"/>
    <w:rsid w:val="001A04F2"/>
    <w:rsid w:val="001A1E69"/>
    <w:rsid w:val="001A2B4F"/>
    <w:rsid w:val="001A308D"/>
    <w:rsid w:val="001A49DD"/>
    <w:rsid w:val="001A594F"/>
    <w:rsid w:val="001A62CE"/>
    <w:rsid w:val="001A6591"/>
    <w:rsid w:val="001A6BE4"/>
    <w:rsid w:val="001A6C6E"/>
    <w:rsid w:val="001B3A8F"/>
    <w:rsid w:val="001B450D"/>
    <w:rsid w:val="001B6D6B"/>
    <w:rsid w:val="001C073A"/>
    <w:rsid w:val="001C077F"/>
    <w:rsid w:val="001C25C1"/>
    <w:rsid w:val="001C55F6"/>
    <w:rsid w:val="001D0521"/>
    <w:rsid w:val="001D169E"/>
    <w:rsid w:val="001D1F04"/>
    <w:rsid w:val="001D40C5"/>
    <w:rsid w:val="001D4BBB"/>
    <w:rsid w:val="001E0586"/>
    <w:rsid w:val="001E1022"/>
    <w:rsid w:val="001E2D7B"/>
    <w:rsid w:val="001E3507"/>
    <w:rsid w:val="001E3BB7"/>
    <w:rsid w:val="001E4498"/>
    <w:rsid w:val="001E530A"/>
    <w:rsid w:val="001E5BC3"/>
    <w:rsid w:val="001E5DFF"/>
    <w:rsid w:val="001E7CEC"/>
    <w:rsid w:val="001F09B3"/>
    <w:rsid w:val="001F3E8B"/>
    <w:rsid w:val="001F4314"/>
    <w:rsid w:val="001F6ABC"/>
    <w:rsid w:val="00203687"/>
    <w:rsid w:val="002051D1"/>
    <w:rsid w:val="00205E57"/>
    <w:rsid w:val="00206C19"/>
    <w:rsid w:val="00207772"/>
    <w:rsid w:val="002106DE"/>
    <w:rsid w:val="002130BC"/>
    <w:rsid w:val="0021565F"/>
    <w:rsid w:val="00221F25"/>
    <w:rsid w:val="002225A6"/>
    <w:rsid w:val="0022262E"/>
    <w:rsid w:val="00222D0A"/>
    <w:rsid w:val="0022554B"/>
    <w:rsid w:val="0022691D"/>
    <w:rsid w:val="002306E0"/>
    <w:rsid w:val="0023111D"/>
    <w:rsid w:val="002324E5"/>
    <w:rsid w:val="002349D4"/>
    <w:rsid w:val="00234BB5"/>
    <w:rsid w:val="00235901"/>
    <w:rsid w:val="00235DAA"/>
    <w:rsid w:val="00237361"/>
    <w:rsid w:val="00240591"/>
    <w:rsid w:val="00240FA4"/>
    <w:rsid w:val="00244F50"/>
    <w:rsid w:val="0024651B"/>
    <w:rsid w:val="00251431"/>
    <w:rsid w:val="0025181B"/>
    <w:rsid w:val="0025213B"/>
    <w:rsid w:val="00255226"/>
    <w:rsid w:val="002630D7"/>
    <w:rsid w:val="00265A3C"/>
    <w:rsid w:val="00265B79"/>
    <w:rsid w:val="002668C2"/>
    <w:rsid w:val="00272667"/>
    <w:rsid w:val="00272A46"/>
    <w:rsid w:val="002734F4"/>
    <w:rsid w:val="002739EC"/>
    <w:rsid w:val="00275EA3"/>
    <w:rsid w:val="0028190B"/>
    <w:rsid w:val="00283A08"/>
    <w:rsid w:val="00283CF1"/>
    <w:rsid w:val="00285BE7"/>
    <w:rsid w:val="002928C2"/>
    <w:rsid w:val="00296880"/>
    <w:rsid w:val="002A0159"/>
    <w:rsid w:val="002A0ABB"/>
    <w:rsid w:val="002A1E6F"/>
    <w:rsid w:val="002A3B10"/>
    <w:rsid w:val="002A5E51"/>
    <w:rsid w:val="002A6B95"/>
    <w:rsid w:val="002B0835"/>
    <w:rsid w:val="002B0C0A"/>
    <w:rsid w:val="002B0C94"/>
    <w:rsid w:val="002B1F92"/>
    <w:rsid w:val="002B3ABE"/>
    <w:rsid w:val="002B3CC2"/>
    <w:rsid w:val="002B784F"/>
    <w:rsid w:val="002C048E"/>
    <w:rsid w:val="002C04D7"/>
    <w:rsid w:val="002C1DEF"/>
    <w:rsid w:val="002C3273"/>
    <w:rsid w:val="002C37D3"/>
    <w:rsid w:val="002C55B1"/>
    <w:rsid w:val="002C5746"/>
    <w:rsid w:val="002C727D"/>
    <w:rsid w:val="002D02A5"/>
    <w:rsid w:val="002D2E90"/>
    <w:rsid w:val="002D2EF6"/>
    <w:rsid w:val="002D38E0"/>
    <w:rsid w:val="002D46F6"/>
    <w:rsid w:val="002D4EB8"/>
    <w:rsid w:val="002D5177"/>
    <w:rsid w:val="002D5EC9"/>
    <w:rsid w:val="002D7E2E"/>
    <w:rsid w:val="002E3DEA"/>
    <w:rsid w:val="002E7366"/>
    <w:rsid w:val="002F0D12"/>
    <w:rsid w:val="002F0DCA"/>
    <w:rsid w:val="002F25F2"/>
    <w:rsid w:val="002F29C9"/>
    <w:rsid w:val="002F69D1"/>
    <w:rsid w:val="002F6F55"/>
    <w:rsid w:val="003009D2"/>
    <w:rsid w:val="0030280D"/>
    <w:rsid w:val="00302877"/>
    <w:rsid w:val="00302996"/>
    <w:rsid w:val="003045B4"/>
    <w:rsid w:val="0030475B"/>
    <w:rsid w:val="003074C6"/>
    <w:rsid w:val="0031155C"/>
    <w:rsid w:val="00312087"/>
    <w:rsid w:val="00312558"/>
    <w:rsid w:val="00313145"/>
    <w:rsid w:val="00313E2F"/>
    <w:rsid w:val="00315A8B"/>
    <w:rsid w:val="00315FFE"/>
    <w:rsid w:val="00316B96"/>
    <w:rsid w:val="00320637"/>
    <w:rsid w:val="003209BC"/>
    <w:rsid w:val="0032206A"/>
    <w:rsid w:val="00323EDF"/>
    <w:rsid w:val="00326876"/>
    <w:rsid w:val="003268BB"/>
    <w:rsid w:val="00326F28"/>
    <w:rsid w:val="00332C6C"/>
    <w:rsid w:val="00334671"/>
    <w:rsid w:val="003353B3"/>
    <w:rsid w:val="00335C4A"/>
    <w:rsid w:val="00335CDA"/>
    <w:rsid w:val="003369F1"/>
    <w:rsid w:val="003406E7"/>
    <w:rsid w:val="00341481"/>
    <w:rsid w:val="00342546"/>
    <w:rsid w:val="00343566"/>
    <w:rsid w:val="00345CCC"/>
    <w:rsid w:val="003460A0"/>
    <w:rsid w:val="00347681"/>
    <w:rsid w:val="00360B9D"/>
    <w:rsid w:val="003615E9"/>
    <w:rsid w:val="00362893"/>
    <w:rsid w:val="00363658"/>
    <w:rsid w:val="003645A6"/>
    <w:rsid w:val="0036501E"/>
    <w:rsid w:val="0036529A"/>
    <w:rsid w:val="0037053E"/>
    <w:rsid w:val="003705A7"/>
    <w:rsid w:val="0037161F"/>
    <w:rsid w:val="00373344"/>
    <w:rsid w:val="003772EA"/>
    <w:rsid w:val="00377357"/>
    <w:rsid w:val="00377588"/>
    <w:rsid w:val="003777A7"/>
    <w:rsid w:val="003832F0"/>
    <w:rsid w:val="003856DC"/>
    <w:rsid w:val="00390F6C"/>
    <w:rsid w:val="00391F82"/>
    <w:rsid w:val="003932C6"/>
    <w:rsid w:val="00393903"/>
    <w:rsid w:val="0039476B"/>
    <w:rsid w:val="0039700E"/>
    <w:rsid w:val="003A01A1"/>
    <w:rsid w:val="003A4669"/>
    <w:rsid w:val="003A6C89"/>
    <w:rsid w:val="003A6F88"/>
    <w:rsid w:val="003B129F"/>
    <w:rsid w:val="003C3FCB"/>
    <w:rsid w:val="003C4428"/>
    <w:rsid w:val="003D242E"/>
    <w:rsid w:val="003D511E"/>
    <w:rsid w:val="003E38AB"/>
    <w:rsid w:val="003F150C"/>
    <w:rsid w:val="003F7115"/>
    <w:rsid w:val="00402A04"/>
    <w:rsid w:val="00402E57"/>
    <w:rsid w:val="004042AD"/>
    <w:rsid w:val="0040557F"/>
    <w:rsid w:val="00407E87"/>
    <w:rsid w:val="00410938"/>
    <w:rsid w:val="00410993"/>
    <w:rsid w:val="00412CB2"/>
    <w:rsid w:val="004139E5"/>
    <w:rsid w:val="00414FCB"/>
    <w:rsid w:val="0042175B"/>
    <w:rsid w:val="0042326A"/>
    <w:rsid w:val="004243F8"/>
    <w:rsid w:val="00424A40"/>
    <w:rsid w:val="004252A9"/>
    <w:rsid w:val="004261FF"/>
    <w:rsid w:val="00430D1A"/>
    <w:rsid w:val="00434129"/>
    <w:rsid w:val="00436CE0"/>
    <w:rsid w:val="00441553"/>
    <w:rsid w:val="00442AD8"/>
    <w:rsid w:val="00442B9F"/>
    <w:rsid w:val="00443322"/>
    <w:rsid w:val="00444BC1"/>
    <w:rsid w:val="00445911"/>
    <w:rsid w:val="00454DC4"/>
    <w:rsid w:val="00455FDC"/>
    <w:rsid w:val="004564A6"/>
    <w:rsid w:val="00456D67"/>
    <w:rsid w:val="00456EB2"/>
    <w:rsid w:val="0045744A"/>
    <w:rsid w:val="00462374"/>
    <w:rsid w:val="004646F6"/>
    <w:rsid w:val="00466E65"/>
    <w:rsid w:val="00474F8D"/>
    <w:rsid w:val="00476456"/>
    <w:rsid w:val="00476B51"/>
    <w:rsid w:val="00481151"/>
    <w:rsid w:val="00482F4C"/>
    <w:rsid w:val="004853F8"/>
    <w:rsid w:val="0048722D"/>
    <w:rsid w:val="00487820"/>
    <w:rsid w:val="004905F4"/>
    <w:rsid w:val="0049080C"/>
    <w:rsid w:val="004921AC"/>
    <w:rsid w:val="00493647"/>
    <w:rsid w:val="00495E1F"/>
    <w:rsid w:val="00497245"/>
    <w:rsid w:val="004A2CA9"/>
    <w:rsid w:val="004A3D80"/>
    <w:rsid w:val="004A5727"/>
    <w:rsid w:val="004A7809"/>
    <w:rsid w:val="004A7AE0"/>
    <w:rsid w:val="004B1055"/>
    <w:rsid w:val="004B1B74"/>
    <w:rsid w:val="004B1BCE"/>
    <w:rsid w:val="004B37E1"/>
    <w:rsid w:val="004B3AFB"/>
    <w:rsid w:val="004B3C85"/>
    <w:rsid w:val="004B4DC6"/>
    <w:rsid w:val="004B79A3"/>
    <w:rsid w:val="004C0944"/>
    <w:rsid w:val="004C178A"/>
    <w:rsid w:val="004C4E8B"/>
    <w:rsid w:val="004C4F23"/>
    <w:rsid w:val="004C509D"/>
    <w:rsid w:val="004C7728"/>
    <w:rsid w:val="004C7E11"/>
    <w:rsid w:val="004D09E4"/>
    <w:rsid w:val="004D2193"/>
    <w:rsid w:val="004D6D14"/>
    <w:rsid w:val="004E0518"/>
    <w:rsid w:val="004E0DDA"/>
    <w:rsid w:val="004E2EE1"/>
    <w:rsid w:val="004E363C"/>
    <w:rsid w:val="004E660A"/>
    <w:rsid w:val="004E70E3"/>
    <w:rsid w:val="004E7C68"/>
    <w:rsid w:val="004F1372"/>
    <w:rsid w:val="004F1E5A"/>
    <w:rsid w:val="004F3FD7"/>
    <w:rsid w:val="004F4E81"/>
    <w:rsid w:val="004F5BC2"/>
    <w:rsid w:val="004F7DA3"/>
    <w:rsid w:val="00501120"/>
    <w:rsid w:val="00501770"/>
    <w:rsid w:val="00501FF1"/>
    <w:rsid w:val="00502055"/>
    <w:rsid w:val="005039F0"/>
    <w:rsid w:val="005050B5"/>
    <w:rsid w:val="00507010"/>
    <w:rsid w:val="00507214"/>
    <w:rsid w:val="00512484"/>
    <w:rsid w:val="00513168"/>
    <w:rsid w:val="0051376B"/>
    <w:rsid w:val="00514564"/>
    <w:rsid w:val="00517570"/>
    <w:rsid w:val="00521099"/>
    <w:rsid w:val="00522BDD"/>
    <w:rsid w:val="00524E32"/>
    <w:rsid w:val="005351B4"/>
    <w:rsid w:val="0053553F"/>
    <w:rsid w:val="0053620E"/>
    <w:rsid w:val="0053694F"/>
    <w:rsid w:val="00540DB7"/>
    <w:rsid w:val="00541A62"/>
    <w:rsid w:val="00541C0A"/>
    <w:rsid w:val="00541D99"/>
    <w:rsid w:val="00542B65"/>
    <w:rsid w:val="005449F8"/>
    <w:rsid w:val="00546761"/>
    <w:rsid w:val="00547445"/>
    <w:rsid w:val="0055018E"/>
    <w:rsid w:val="00550C7A"/>
    <w:rsid w:val="00551195"/>
    <w:rsid w:val="00552748"/>
    <w:rsid w:val="00552DE0"/>
    <w:rsid w:val="005537E5"/>
    <w:rsid w:val="00557186"/>
    <w:rsid w:val="005629C2"/>
    <w:rsid w:val="00563BAA"/>
    <w:rsid w:val="00564DBE"/>
    <w:rsid w:val="00566B39"/>
    <w:rsid w:val="00570D0D"/>
    <w:rsid w:val="00570F28"/>
    <w:rsid w:val="00573C7E"/>
    <w:rsid w:val="005764E9"/>
    <w:rsid w:val="0058055D"/>
    <w:rsid w:val="00580879"/>
    <w:rsid w:val="00581D03"/>
    <w:rsid w:val="005828D8"/>
    <w:rsid w:val="00582F10"/>
    <w:rsid w:val="005833E9"/>
    <w:rsid w:val="005834A1"/>
    <w:rsid w:val="0058460B"/>
    <w:rsid w:val="00584AA4"/>
    <w:rsid w:val="005902FF"/>
    <w:rsid w:val="00590CCF"/>
    <w:rsid w:val="00591B57"/>
    <w:rsid w:val="005942CB"/>
    <w:rsid w:val="005968EA"/>
    <w:rsid w:val="00597C03"/>
    <w:rsid w:val="005A1ED8"/>
    <w:rsid w:val="005A2219"/>
    <w:rsid w:val="005A365C"/>
    <w:rsid w:val="005A492A"/>
    <w:rsid w:val="005A616D"/>
    <w:rsid w:val="005A7528"/>
    <w:rsid w:val="005A7881"/>
    <w:rsid w:val="005A78A9"/>
    <w:rsid w:val="005A796E"/>
    <w:rsid w:val="005A7B00"/>
    <w:rsid w:val="005B1F18"/>
    <w:rsid w:val="005B3446"/>
    <w:rsid w:val="005B56B5"/>
    <w:rsid w:val="005B667E"/>
    <w:rsid w:val="005B7107"/>
    <w:rsid w:val="005B7196"/>
    <w:rsid w:val="005B767B"/>
    <w:rsid w:val="005B7F15"/>
    <w:rsid w:val="005C0F8D"/>
    <w:rsid w:val="005C1C51"/>
    <w:rsid w:val="005C345F"/>
    <w:rsid w:val="005C6313"/>
    <w:rsid w:val="005C6FF9"/>
    <w:rsid w:val="005C7BC4"/>
    <w:rsid w:val="005D07B5"/>
    <w:rsid w:val="005D46DF"/>
    <w:rsid w:val="005D49AF"/>
    <w:rsid w:val="005D4B1D"/>
    <w:rsid w:val="005D5362"/>
    <w:rsid w:val="005D6B89"/>
    <w:rsid w:val="005D7907"/>
    <w:rsid w:val="005E0D8B"/>
    <w:rsid w:val="005E12E2"/>
    <w:rsid w:val="005E1D8D"/>
    <w:rsid w:val="005E5DFE"/>
    <w:rsid w:val="005E69D1"/>
    <w:rsid w:val="005F3BE6"/>
    <w:rsid w:val="005F3EB9"/>
    <w:rsid w:val="005F4E0B"/>
    <w:rsid w:val="005F55A1"/>
    <w:rsid w:val="005F5A9C"/>
    <w:rsid w:val="005F676F"/>
    <w:rsid w:val="0060157B"/>
    <w:rsid w:val="00603594"/>
    <w:rsid w:val="006104E1"/>
    <w:rsid w:val="006141BC"/>
    <w:rsid w:val="006218C6"/>
    <w:rsid w:val="0062192C"/>
    <w:rsid w:val="00621ABD"/>
    <w:rsid w:val="006248C0"/>
    <w:rsid w:val="00624A4C"/>
    <w:rsid w:val="00625389"/>
    <w:rsid w:val="0062587A"/>
    <w:rsid w:val="00627075"/>
    <w:rsid w:val="006271D9"/>
    <w:rsid w:val="00627C6A"/>
    <w:rsid w:val="006359CB"/>
    <w:rsid w:val="00636395"/>
    <w:rsid w:val="00640CD9"/>
    <w:rsid w:val="00643562"/>
    <w:rsid w:val="006442A2"/>
    <w:rsid w:val="006501B0"/>
    <w:rsid w:val="0065083E"/>
    <w:rsid w:val="00650864"/>
    <w:rsid w:val="00650BAD"/>
    <w:rsid w:val="00652EF3"/>
    <w:rsid w:val="00655529"/>
    <w:rsid w:val="00656CAF"/>
    <w:rsid w:val="006570F5"/>
    <w:rsid w:val="006575CB"/>
    <w:rsid w:val="0066229F"/>
    <w:rsid w:val="0066244C"/>
    <w:rsid w:val="006761BA"/>
    <w:rsid w:val="0067661C"/>
    <w:rsid w:val="00683E01"/>
    <w:rsid w:val="0068550B"/>
    <w:rsid w:val="00686547"/>
    <w:rsid w:val="00686A0A"/>
    <w:rsid w:val="00687DA3"/>
    <w:rsid w:val="00687DBA"/>
    <w:rsid w:val="0069119B"/>
    <w:rsid w:val="00693162"/>
    <w:rsid w:val="00693CB4"/>
    <w:rsid w:val="006977BC"/>
    <w:rsid w:val="006A0696"/>
    <w:rsid w:val="006A1450"/>
    <w:rsid w:val="006A45C0"/>
    <w:rsid w:val="006A6DCB"/>
    <w:rsid w:val="006A7B81"/>
    <w:rsid w:val="006B1F68"/>
    <w:rsid w:val="006B3AB9"/>
    <w:rsid w:val="006B3CDC"/>
    <w:rsid w:val="006B7F67"/>
    <w:rsid w:val="006C1B1F"/>
    <w:rsid w:val="006C1B5D"/>
    <w:rsid w:val="006C3913"/>
    <w:rsid w:val="006C6373"/>
    <w:rsid w:val="006C6588"/>
    <w:rsid w:val="006C6C5E"/>
    <w:rsid w:val="006C6D60"/>
    <w:rsid w:val="006D087C"/>
    <w:rsid w:val="006D3177"/>
    <w:rsid w:val="006D35F7"/>
    <w:rsid w:val="006D57DA"/>
    <w:rsid w:val="006D5B01"/>
    <w:rsid w:val="006D779F"/>
    <w:rsid w:val="006D7C54"/>
    <w:rsid w:val="006E0BCE"/>
    <w:rsid w:val="006E110A"/>
    <w:rsid w:val="006E1550"/>
    <w:rsid w:val="006E1A1F"/>
    <w:rsid w:val="006E29B2"/>
    <w:rsid w:val="006E44ED"/>
    <w:rsid w:val="006E467E"/>
    <w:rsid w:val="006E5E4A"/>
    <w:rsid w:val="006E5EF5"/>
    <w:rsid w:val="006E6092"/>
    <w:rsid w:val="006E6568"/>
    <w:rsid w:val="006E65AF"/>
    <w:rsid w:val="006F0CD6"/>
    <w:rsid w:val="006F282F"/>
    <w:rsid w:val="006F2DBC"/>
    <w:rsid w:val="006F3E44"/>
    <w:rsid w:val="006F6DBF"/>
    <w:rsid w:val="00700690"/>
    <w:rsid w:val="00700788"/>
    <w:rsid w:val="00700870"/>
    <w:rsid w:val="00701484"/>
    <w:rsid w:val="007031F9"/>
    <w:rsid w:val="0070339B"/>
    <w:rsid w:val="00703826"/>
    <w:rsid w:val="00704D1D"/>
    <w:rsid w:val="00711941"/>
    <w:rsid w:val="0071238A"/>
    <w:rsid w:val="00712812"/>
    <w:rsid w:val="00713E2A"/>
    <w:rsid w:val="00717742"/>
    <w:rsid w:val="00720240"/>
    <w:rsid w:val="00720E26"/>
    <w:rsid w:val="007217E8"/>
    <w:rsid w:val="00721E81"/>
    <w:rsid w:val="00723AEE"/>
    <w:rsid w:val="00724AE7"/>
    <w:rsid w:val="007256CE"/>
    <w:rsid w:val="00727D78"/>
    <w:rsid w:val="00735EDF"/>
    <w:rsid w:val="00742158"/>
    <w:rsid w:val="0074336A"/>
    <w:rsid w:val="007448FE"/>
    <w:rsid w:val="007501A7"/>
    <w:rsid w:val="00752B10"/>
    <w:rsid w:val="00752BE3"/>
    <w:rsid w:val="00753A53"/>
    <w:rsid w:val="00754134"/>
    <w:rsid w:val="00756176"/>
    <w:rsid w:val="00756838"/>
    <w:rsid w:val="00760217"/>
    <w:rsid w:val="00761BD6"/>
    <w:rsid w:val="00764B8F"/>
    <w:rsid w:val="007724C1"/>
    <w:rsid w:val="00772C55"/>
    <w:rsid w:val="00773E71"/>
    <w:rsid w:val="0077501C"/>
    <w:rsid w:val="00775E88"/>
    <w:rsid w:val="00775FB8"/>
    <w:rsid w:val="00777268"/>
    <w:rsid w:val="0077733B"/>
    <w:rsid w:val="007849DC"/>
    <w:rsid w:val="007851C9"/>
    <w:rsid w:val="00786250"/>
    <w:rsid w:val="00790594"/>
    <w:rsid w:val="00790CCE"/>
    <w:rsid w:val="00793E2E"/>
    <w:rsid w:val="00793F7D"/>
    <w:rsid w:val="00796180"/>
    <w:rsid w:val="007A010B"/>
    <w:rsid w:val="007A1B00"/>
    <w:rsid w:val="007A4398"/>
    <w:rsid w:val="007A6608"/>
    <w:rsid w:val="007A6935"/>
    <w:rsid w:val="007B1071"/>
    <w:rsid w:val="007B25B4"/>
    <w:rsid w:val="007B297C"/>
    <w:rsid w:val="007B3EDF"/>
    <w:rsid w:val="007B542E"/>
    <w:rsid w:val="007C4334"/>
    <w:rsid w:val="007C44A5"/>
    <w:rsid w:val="007C651A"/>
    <w:rsid w:val="007C6891"/>
    <w:rsid w:val="007C798F"/>
    <w:rsid w:val="007D0F8F"/>
    <w:rsid w:val="007D1689"/>
    <w:rsid w:val="007D213F"/>
    <w:rsid w:val="007D3E79"/>
    <w:rsid w:val="007D61D7"/>
    <w:rsid w:val="007E2056"/>
    <w:rsid w:val="007E2506"/>
    <w:rsid w:val="007E319C"/>
    <w:rsid w:val="007E473D"/>
    <w:rsid w:val="007E6F38"/>
    <w:rsid w:val="007E76E4"/>
    <w:rsid w:val="007F2143"/>
    <w:rsid w:val="007F23C6"/>
    <w:rsid w:val="007F3731"/>
    <w:rsid w:val="007F3FFA"/>
    <w:rsid w:val="00800909"/>
    <w:rsid w:val="008013A7"/>
    <w:rsid w:val="00801FC9"/>
    <w:rsid w:val="00804B27"/>
    <w:rsid w:val="00804F03"/>
    <w:rsid w:val="0080504F"/>
    <w:rsid w:val="0080514C"/>
    <w:rsid w:val="00805319"/>
    <w:rsid w:val="00805949"/>
    <w:rsid w:val="00806959"/>
    <w:rsid w:val="00806ACB"/>
    <w:rsid w:val="00807AD5"/>
    <w:rsid w:val="00812359"/>
    <w:rsid w:val="00812DA6"/>
    <w:rsid w:val="00813D8E"/>
    <w:rsid w:val="0081418D"/>
    <w:rsid w:val="008149CA"/>
    <w:rsid w:val="00821AF9"/>
    <w:rsid w:val="00822873"/>
    <w:rsid w:val="00823439"/>
    <w:rsid w:val="008235C4"/>
    <w:rsid w:val="00827EB3"/>
    <w:rsid w:val="00831076"/>
    <w:rsid w:val="0083175C"/>
    <w:rsid w:val="00833E21"/>
    <w:rsid w:val="00834302"/>
    <w:rsid w:val="00835B12"/>
    <w:rsid w:val="00841DED"/>
    <w:rsid w:val="00843E69"/>
    <w:rsid w:val="008467A1"/>
    <w:rsid w:val="00856883"/>
    <w:rsid w:val="00860ECA"/>
    <w:rsid w:val="0086285F"/>
    <w:rsid w:val="00862E50"/>
    <w:rsid w:val="008654F1"/>
    <w:rsid w:val="00867180"/>
    <w:rsid w:val="00867356"/>
    <w:rsid w:val="00867751"/>
    <w:rsid w:val="008731B4"/>
    <w:rsid w:val="00873AA5"/>
    <w:rsid w:val="00873D3D"/>
    <w:rsid w:val="00873D3F"/>
    <w:rsid w:val="00876674"/>
    <w:rsid w:val="00877D65"/>
    <w:rsid w:val="00884236"/>
    <w:rsid w:val="008854CB"/>
    <w:rsid w:val="0088637F"/>
    <w:rsid w:val="00892DE2"/>
    <w:rsid w:val="00893121"/>
    <w:rsid w:val="008949C6"/>
    <w:rsid w:val="00894E64"/>
    <w:rsid w:val="008A62A3"/>
    <w:rsid w:val="008A7242"/>
    <w:rsid w:val="008B0341"/>
    <w:rsid w:val="008B0DAF"/>
    <w:rsid w:val="008B0ED4"/>
    <w:rsid w:val="008B52FC"/>
    <w:rsid w:val="008B71A2"/>
    <w:rsid w:val="008C0F6A"/>
    <w:rsid w:val="008C33D3"/>
    <w:rsid w:val="008C3669"/>
    <w:rsid w:val="008C3E2D"/>
    <w:rsid w:val="008C4181"/>
    <w:rsid w:val="008C41FD"/>
    <w:rsid w:val="008C486B"/>
    <w:rsid w:val="008C4DD0"/>
    <w:rsid w:val="008C6B38"/>
    <w:rsid w:val="008D03F8"/>
    <w:rsid w:val="008D0F35"/>
    <w:rsid w:val="008D1883"/>
    <w:rsid w:val="008D2768"/>
    <w:rsid w:val="008D314E"/>
    <w:rsid w:val="008D3319"/>
    <w:rsid w:val="008D4CE9"/>
    <w:rsid w:val="008D5489"/>
    <w:rsid w:val="008D566B"/>
    <w:rsid w:val="008D6041"/>
    <w:rsid w:val="008D6AB2"/>
    <w:rsid w:val="008D73EF"/>
    <w:rsid w:val="008D7615"/>
    <w:rsid w:val="008F02C1"/>
    <w:rsid w:val="008F08EE"/>
    <w:rsid w:val="008F0D4F"/>
    <w:rsid w:val="008F2DFD"/>
    <w:rsid w:val="008F3E97"/>
    <w:rsid w:val="008F3FC2"/>
    <w:rsid w:val="008F7835"/>
    <w:rsid w:val="008F7C04"/>
    <w:rsid w:val="008F7D3E"/>
    <w:rsid w:val="008F7DD4"/>
    <w:rsid w:val="00902DDA"/>
    <w:rsid w:val="009039C6"/>
    <w:rsid w:val="0091070C"/>
    <w:rsid w:val="00910890"/>
    <w:rsid w:val="009111AB"/>
    <w:rsid w:val="009114F7"/>
    <w:rsid w:val="00914D4F"/>
    <w:rsid w:val="00915134"/>
    <w:rsid w:val="0091754D"/>
    <w:rsid w:val="00920150"/>
    <w:rsid w:val="009204C5"/>
    <w:rsid w:val="00920E8D"/>
    <w:rsid w:val="00920F1C"/>
    <w:rsid w:val="00921128"/>
    <w:rsid w:val="00921F49"/>
    <w:rsid w:val="00922A55"/>
    <w:rsid w:val="00926205"/>
    <w:rsid w:val="00926C65"/>
    <w:rsid w:val="009308E6"/>
    <w:rsid w:val="00931205"/>
    <w:rsid w:val="00935855"/>
    <w:rsid w:val="00935B26"/>
    <w:rsid w:val="00936E5C"/>
    <w:rsid w:val="00941240"/>
    <w:rsid w:val="00941879"/>
    <w:rsid w:val="00941F6A"/>
    <w:rsid w:val="0094281A"/>
    <w:rsid w:val="00943ADC"/>
    <w:rsid w:val="00944C7A"/>
    <w:rsid w:val="00945633"/>
    <w:rsid w:val="00945C59"/>
    <w:rsid w:val="00950312"/>
    <w:rsid w:val="009505B8"/>
    <w:rsid w:val="0095090F"/>
    <w:rsid w:val="00951A08"/>
    <w:rsid w:val="00952383"/>
    <w:rsid w:val="009526D8"/>
    <w:rsid w:val="00954DB4"/>
    <w:rsid w:val="00955EAC"/>
    <w:rsid w:val="00961EBE"/>
    <w:rsid w:val="009657F6"/>
    <w:rsid w:val="0096657E"/>
    <w:rsid w:val="0097065F"/>
    <w:rsid w:val="00970ACC"/>
    <w:rsid w:val="0097338B"/>
    <w:rsid w:val="009900E0"/>
    <w:rsid w:val="00991A05"/>
    <w:rsid w:val="009923C1"/>
    <w:rsid w:val="009924FD"/>
    <w:rsid w:val="00996C20"/>
    <w:rsid w:val="00997DD6"/>
    <w:rsid w:val="009A0180"/>
    <w:rsid w:val="009A09E0"/>
    <w:rsid w:val="009A0EC0"/>
    <w:rsid w:val="009A1A22"/>
    <w:rsid w:val="009A306A"/>
    <w:rsid w:val="009A6378"/>
    <w:rsid w:val="009A7290"/>
    <w:rsid w:val="009B180E"/>
    <w:rsid w:val="009B3109"/>
    <w:rsid w:val="009B5A91"/>
    <w:rsid w:val="009B64DF"/>
    <w:rsid w:val="009B6999"/>
    <w:rsid w:val="009B6F6F"/>
    <w:rsid w:val="009B7D5A"/>
    <w:rsid w:val="009C1BCA"/>
    <w:rsid w:val="009C24E1"/>
    <w:rsid w:val="009D06C9"/>
    <w:rsid w:val="009D2C7B"/>
    <w:rsid w:val="009D2CAF"/>
    <w:rsid w:val="009D52C2"/>
    <w:rsid w:val="009D541A"/>
    <w:rsid w:val="009E08D1"/>
    <w:rsid w:val="009E239E"/>
    <w:rsid w:val="009E6A9B"/>
    <w:rsid w:val="009E6D63"/>
    <w:rsid w:val="009F4C6A"/>
    <w:rsid w:val="00A047A2"/>
    <w:rsid w:val="00A04840"/>
    <w:rsid w:val="00A06EE8"/>
    <w:rsid w:val="00A1184F"/>
    <w:rsid w:val="00A13441"/>
    <w:rsid w:val="00A14229"/>
    <w:rsid w:val="00A167EB"/>
    <w:rsid w:val="00A17B31"/>
    <w:rsid w:val="00A203D3"/>
    <w:rsid w:val="00A20BE3"/>
    <w:rsid w:val="00A25591"/>
    <w:rsid w:val="00A305DF"/>
    <w:rsid w:val="00A314A8"/>
    <w:rsid w:val="00A31942"/>
    <w:rsid w:val="00A32844"/>
    <w:rsid w:val="00A331A3"/>
    <w:rsid w:val="00A34933"/>
    <w:rsid w:val="00A36CCD"/>
    <w:rsid w:val="00A4318F"/>
    <w:rsid w:val="00A46C37"/>
    <w:rsid w:val="00A479A5"/>
    <w:rsid w:val="00A50F89"/>
    <w:rsid w:val="00A57C70"/>
    <w:rsid w:val="00A71CA2"/>
    <w:rsid w:val="00A733C3"/>
    <w:rsid w:val="00A76B98"/>
    <w:rsid w:val="00A7715D"/>
    <w:rsid w:val="00A81510"/>
    <w:rsid w:val="00A8167A"/>
    <w:rsid w:val="00A84270"/>
    <w:rsid w:val="00A8639C"/>
    <w:rsid w:val="00A86876"/>
    <w:rsid w:val="00A876E3"/>
    <w:rsid w:val="00A90F37"/>
    <w:rsid w:val="00A91001"/>
    <w:rsid w:val="00A91A70"/>
    <w:rsid w:val="00A92894"/>
    <w:rsid w:val="00A92F12"/>
    <w:rsid w:val="00A9473D"/>
    <w:rsid w:val="00A94D05"/>
    <w:rsid w:val="00A97510"/>
    <w:rsid w:val="00AA1067"/>
    <w:rsid w:val="00AA167C"/>
    <w:rsid w:val="00AA3B4C"/>
    <w:rsid w:val="00AB187C"/>
    <w:rsid w:val="00AB2332"/>
    <w:rsid w:val="00AB29D5"/>
    <w:rsid w:val="00AB2FF9"/>
    <w:rsid w:val="00AB75AF"/>
    <w:rsid w:val="00AC3246"/>
    <w:rsid w:val="00AC4382"/>
    <w:rsid w:val="00AC501A"/>
    <w:rsid w:val="00AC77EC"/>
    <w:rsid w:val="00AD03DF"/>
    <w:rsid w:val="00AD28A5"/>
    <w:rsid w:val="00AD32B6"/>
    <w:rsid w:val="00AD3CBA"/>
    <w:rsid w:val="00AD4490"/>
    <w:rsid w:val="00AD5B8C"/>
    <w:rsid w:val="00AD6491"/>
    <w:rsid w:val="00AD698A"/>
    <w:rsid w:val="00AD75A6"/>
    <w:rsid w:val="00AE1650"/>
    <w:rsid w:val="00AE4044"/>
    <w:rsid w:val="00AE4E5D"/>
    <w:rsid w:val="00AE4FDF"/>
    <w:rsid w:val="00AE7CBD"/>
    <w:rsid w:val="00AF177F"/>
    <w:rsid w:val="00AF1A11"/>
    <w:rsid w:val="00AF1BB1"/>
    <w:rsid w:val="00AF1EEF"/>
    <w:rsid w:val="00AF2725"/>
    <w:rsid w:val="00AF480E"/>
    <w:rsid w:val="00AF501F"/>
    <w:rsid w:val="00AF6318"/>
    <w:rsid w:val="00B02297"/>
    <w:rsid w:val="00B03906"/>
    <w:rsid w:val="00B04014"/>
    <w:rsid w:val="00B04712"/>
    <w:rsid w:val="00B10283"/>
    <w:rsid w:val="00B12F3E"/>
    <w:rsid w:val="00B13016"/>
    <w:rsid w:val="00B13727"/>
    <w:rsid w:val="00B15654"/>
    <w:rsid w:val="00B1596A"/>
    <w:rsid w:val="00B20928"/>
    <w:rsid w:val="00B20D08"/>
    <w:rsid w:val="00B212FB"/>
    <w:rsid w:val="00B21A79"/>
    <w:rsid w:val="00B22D9C"/>
    <w:rsid w:val="00B235C6"/>
    <w:rsid w:val="00B23E45"/>
    <w:rsid w:val="00B26270"/>
    <w:rsid w:val="00B27239"/>
    <w:rsid w:val="00B306C8"/>
    <w:rsid w:val="00B3099F"/>
    <w:rsid w:val="00B3326C"/>
    <w:rsid w:val="00B332CB"/>
    <w:rsid w:val="00B37CB6"/>
    <w:rsid w:val="00B4046B"/>
    <w:rsid w:val="00B41733"/>
    <w:rsid w:val="00B4218A"/>
    <w:rsid w:val="00B4331D"/>
    <w:rsid w:val="00B46348"/>
    <w:rsid w:val="00B47DEC"/>
    <w:rsid w:val="00B50897"/>
    <w:rsid w:val="00B517C9"/>
    <w:rsid w:val="00B52905"/>
    <w:rsid w:val="00B54E91"/>
    <w:rsid w:val="00B56279"/>
    <w:rsid w:val="00B56470"/>
    <w:rsid w:val="00B56CB1"/>
    <w:rsid w:val="00B6359C"/>
    <w:rsid w:val="00B63F5D"/>
    <w:rsid w:val="00B64519"/>
    <w:rsid w:val="00B64602"/>
    <w:rsid w:val="00B64606"/>
    <w:rsid w:val="00B64F6D"/>
    <w:rsid w:val="00B70B55"/>
    <w:rsid w:val="00B723BA"/>
    <w:rsid w:val="00B7491B"/>
    <w:rsid w:val="00B77BFD"/>
    <w:rsid w:val="00B80FDB"/>
    <w:rsid w:val="00B8212A"/>
    <w:rsid w:val="00B823BB"/>
    <w:rsid w:val="00B87444"/>
    <w:rsid w:val="00B87714"/>
    <w:rsid w:val="00B90A08"/>
    <w:rsid w:val="00B91FF7"/>
    <w:rsid w:val="00B93FD7"/>
    <w:rsid w:val="00B94773"/>
    <w:rsid w:val="00B96EF7"/>
    <w:rsid w:val="00BA0505"/>
    <w:rsid w:val="00BA054F"/>
    <w:rsid w:val="00BA1600"/>
    <w:rsid w:val="00BA2964"/>
    <w:rsid w:val="00BA2E27"/>
    <w:rsid w:val="00BA38CD"/>
    <w:rsid w:val="00BA7998"/>
    <w:rsid w:val="00BA7D22"/>
    <w:rsid w:val="00BB1FC3"/>
    <w:rsid w:val="00BB70CC"/>
    <w:rsid w:val="00BC19B6"/>
    <w:rsid w:val="00BC4B20"/>
    <w:rsid w:val="00BC5F95"/>
    <w:rsid w:val="00BC6B30"/>
    <w:rsid w:val="00BC717B"/>
    <w:rsid w:val="00BC7401"/>
    <w:rsid w:val="00BD24D6"/>
    <w:rsid w:val="00BD3066"/>
    <w:rsid w:val="00BD6E65"/>
    <w:rsid w:val="00BD7891"/>
    <w:rsid w:val="00BE1C92"/>
    <w:rsid w:val="00BE2530"/>
    <w:rsid w:val="00BE26B9"/>
    <w:rsid w:val="00BE47FB"/>
    <w:rsid w:val="00BE7025"/>
    <w:rsid w:val="00BE70FC"/>
    <w:rsid w:val="00BE7F7A"/>
    <w:rsid w:val="00BF1C25"/>
    <w:rsid w:val="00BF1D3F"/>
    <w:rsid w:val="00BF36DF"/>
    <w:rsid w:val="00BF5803"/>
    <w:rsid w:val="00BF7F0D"/>
    <w:rsid w:val="00C01E75"/>
    <w:rsid w:val="00C036AF"/>
    <w:rsid w:val="00C03CD0"/>
    <w:rsid w:val="00C10AF4"/>
    <w:rsid w:val="00C14860"/>
    <w:rsid w:val="00C20280"/>
    <w:rsid w:val="00C21E7C"/>
    <w:rsid w:val="00C22328"/>
    <w:rsid w:val="00C22CD4"/>
    <w:rsid w:val="00C24A5D"/>
    <w:rsid w:val="00C24E06"/>
    <w:rsid w:val="00C254E1"/>
    <w:rsid w:val="00C265C5"/>
    <w:rsid w:val="00C265CF"/>
    <w:rsid w:val="00C30914"/>
    <w:rsid w:val="00C3092E"/>
    <w:rsid w:val="00C3357E"/>
    <w:rsid w:val="00C339F2"/>
    <w:rsid w:val="00C37682"/>
    <w:rsid w:val="00C37860"/>
    <w:rsid w:val="00C4048F"/>
    <w:rsid w:val="00C41928"/>
    <w:rsid w:val="00C42AFA"/>
    <w:rsid w:val="00C45A5A"/>
    <w:rsid w:val="00C50F4F"/>
    <w:rsid w:val="00C5180D"/>
    <w:rsid w:val="00C52867"/>
    <w:rsid w:val="00C528FF"/>
    <w:rsid w:val="00C53262"/>
    <w:rsid w:val="00C60A66"/>
    <w:rsid w:val="00C62ECA"/>
    <w:rsid w:val="00C675F0"/>
    <w:rsid w:val="00C67D6D"/>
    <w:rsid w:val="00C707B1"/>
    <w:rsid w:val="00C73E23"/>
    <w:rsid w:val="00C75E62"/>
    <w:rsid w:val="00C77DFD"/>
    <w:rsid w:val="00C8060C"/>
    <w:rsid w:val="00C82127"/>
    <w:rsid w:val="00C84ECF"/>
    <w:rsid w:val="00C873D6"/>
    <w:rsid w:val="00C900A7"/>
    <w:rsid w:val="00C9187A"/>
    <w:rsid w:val="00C92E2A"/>
    <w:rsid w:val="00C944B4"/>
    <w:rsid w:val="00CA2A4C"/>
    <w:rsid w:val="00CA5B18"/>
    <w:rsid w:val="00CA640B"/>
    <w:rsid w:val="00CB00EE"/>
    <w:rsid w:val="00CB2032"/>
    <w:rsid w:val="00CB2399"/>
    <w:rsid w:val="00CB3214"/>
    <w:rsid w:val="00CB3EC2"/>
    <w:rsid w:val="00CB47F8"/>
    <w:rsid w:val="00CB5EA6"/>
    <w:rsid w:val="00CB6577"/>
    <w:rsid w:val="00CC339D"/>
    <w:rsid w:val="00CC3798"/>
    <w:rsid w:val="00CC4F15"/>
    <w:rsid w:val="00CC559C"/>
    <w:rsid w:val="00CC66AB"/>
    <w:rsid w:val="00CC69BC"/>
    <w:rsid w:val="00CD23FB"/>
    <w:rsid w:val="00CD3122"/>
    <w:rsid w:val="00CD3281"/>
    <w:rsid w:val="00CD5689"/>
    <w:rsid w:val="00CE0C63"/>
    <w:rsid w:val="00CE0E77"/>
    <w:rsid w:val="00CE0EC7"/>
    <w:rsid w:val="00CE1FFF"/>
    <w:rsid w:val="00CE2C98"/>
    <w:rsid w:val="00CE4AF5"/>
    <w:rsid w:val="00CE4D15"/>
    <w:rsid w:val="00CE69B4"/>
    <w:rsid w:val="00CF0241"/>
    <w:rsid w:val="00CF21B7"/>
    <w:rsid w:val="00CF2AD2"/>
    <w:rsid w:val="00CF321B"/>
    <w:rsid w:val="00CF4622"/>
    <w:rsid w:val="00D01635"/>
    <w:rsid w:val="00D02786"/>
    <w:rsid w:val="00D02EAB"/>
    <w:rsid w:val="00D04128"/>
    <w:rsid w:val="00D07089"/>
    <w:rsid w:val="00D11356"/>
    <w:rsid w:val="00D11908"/>
    <w:rsid w:val="00D1256A"/>
    <w:rsid w:val="00D1328D"/>
    <w:rsid w:val="00D1396B"/>
    <w:rsid w:val="00D14BB8"/>
    <w:rsid w:val="00D15974"/>
    <w:rsid w:val="00D15A53"/>
    <w:rsid w:val="00D209F4"/>
    <w:rsid w:val="00D224B5"/>
    <w:rsid w:val="00D22D6D"/>
    <w:rsid w:val="00D24467"/>
    <w:rsid w:val="00D271CA"/>
    <w:rsid w:val="00D2746F"/>
    <w:rsid w:val="00D2752E"/>
    <w:rsid w:val="00D31E0D"/>
    <w:rsid w:val="00D32029"/>
    <w:rsid w:val="00D3273F"/>
    <w:rsid w:val="00D3288A"/>
    <w:rsid w:val="00D359DD"/>
    <w:rsid w:val="00D40521"/>
    <w:rsid w:val="00D40CE0"/>
    <w:rsid w:val="00D40E90"/>
    <w:rsid w:val="00D41F88"/>
    <w:rsid w:val="00D42EA9"/>
    <w:rsid w:val="00D43BF3"/>
    <w:rsid w:val="00D43FAA"/>
    <w:rsid w:val="00D52D91"/>
    <w:rsid w:val="00D5384A"/>
    <w:rsid w:val="00D53D21"/>
    <w:rsid w:val="00D5607C"/>
    <w:rsid w:val="00D57FD5"/>
    <w:rsid w:val="00D63EAE"/>
    <w:rsid w:val="00D6455D"/>
    <w:rsid w:val="00D67FE5"/>
    <w:rsid w:val="00D72C36"/>
    <w:rsid w:val="00D75163"/>
    <w:rsid w:val="00D7794C"/>
    <w:rsid w:val="00D80D2D"/>
    <w:rsid w:val="00D8108B"/>
    <w:rsid w:val="00D81B52"/>
    <w:rsid w:val="00D85666"/>
    <w:rsid w:val="00D91954"/>
    <w:rsid w:val="00D92953"/>
    <w:rsid w:val="00D94D21"/>
    <w:rsid w:val="00D95469"/>
    <w:rsid w:val="00D957D5"/>
    <w:rsid w:val="00D95AFD"/>
    <w:rsid w:val="00D95EDD"/>
    <w:rsid w:val="00D96297"/>
    <w:rsid w:val="00D97DD6"/>
    <w:rsid w:val="00DA0711"/>
    <w:rsid w:val="00DA1BF9"/>
    <w:rsid w:val="00DA6AB4"/>
    <w:rsid w:val="00DB0A5E"/>
    <w:rsid w:val="00DB1AD8"/>
    <w:rsid w:val="00DB1D0A"/>
    <w:rsid w:val="00DB29D6"/>
    <w:rsid w:val="00DB477F"/>
    <w:rsid w:val="00DB66E0"/>
    <w:rsid w:val="00DB6777"/>
    <w:rsid w:val="00DC12B8"/>
    <w:rsid w:val="00DC5EB2"/>
    <w:rsid w:val="00DD1269"/>
    <w:rsid w:val="00DD1381"/>
    <w:rsid w:val="00DD1CA3"/>
    <w:rsid w:val="00DD3934"/>
    <w:rsid w:val="00DD3C0E"/>
    <w:rsid w:val="00DD5686"/>
    <w:rsid w:val="00DD5A3F"/>
    <w:rsid w:val="00DD693B"/>
    <w:rsid w:val="00DD73DA"/>
    <w:rsid w:val="00DE1161"/>
    <w:rsid w:val="00DF1AEF"/>
    <w:rsid w:val="00E045AD"/>
    <w:rsid w:val="00E049DD"/>
    <w:rsid w:val="00E10007"/>
    <w:rsid w:val="00E117FA"/>
    <w:rsid w:val="00E11969"/>
    <w:rsid w:val="00E12EAF"/>
    <w:rsid w:val="00E14457"/>
    <w:rsid w:val="00E14DD0"/>
    <w:rsid w:val="00E16C7E"/>
    <w:rsid w:val="00E20C74"/>
    <w:rsid w:val="00E2229A"/>
    <w:rsid w:val="00E2313F"/>
    <w:rsid w:val="00E26D04"/>
    <w:rsid w:val="00E273CC"/>
    <w:rsid w:val="00E33ECC"/>
    <w:rsid w:val="00E36699"/>
    <w:rsid w:val="00E37F63"/>
    <w:rsid w:val="00E4090C"/>
    <w:rsid w:val="00E40D70"/>
    <w:rsid w:val="00E410A7"/>
    <w:rsid w:val="00E500B9"/>
    <w:rsid w:val="00E543A7"/>
    <w:rsid w:val="00E625C1"/>
    <w:rsid w:val="00E625D0"/>
    <w:rsid w:val="00E63BDC"/>
    <w:rsid w:val="00E640DA"/>
    <w:rsid w:val="00E64882"/>
    <w:rsid w:val="00E65A34"/>
    <w:rsid w:val="00E65C3E"/>
    <w:rsid w:val="00E66C2B"/>
    <w:rsid w:val="00E67559"/>
    <w:rsid w:val="00E67797"/>
    <w:rsid w:val="00E71D11"/>
    <w:rsid w:val="00E71DCA"/>
    <w:rsid w:val="00E7260A"/>
    <w:rsid w:val="00E729B1"/>
    <w:rsid w:val="00E72E2A"/>
    <w:rsid w:val="00E737A4"/>
    <w:rsid w:val="00E74488"/>
    <w:rsid w:val="00E77B61"/>
    <w:rsid w:val="00E83A98"/>
    <w:rsid w:val="00E852DD"/>
    <w:rsid w:val="00E85A3B"/>
    <w:rsid w:val="00E9105C"/>
    <w:rsid w:val="00E922CC"/>
    <w:rsid w:val="00E92B30"/>
    <w:rsid w:val="00E93458"/>
    <w:rsid w:val="00E943AE"/>
    <w:rsid w:val="00E954B8"/>
    <w:rsid w:val="00E95F9C"/>
    <w:rsid w:val="00E961FD"/>
    <w:rsid w:val="00E9730A"/>
    <w:rsid w:val="00EA35B3"/>
    <w:rsid w:val="00EA6884"/>
    <w:rsid w:val="00EB065D"/>
    <w:rsid w:val="00EB0FDC"/>
    <w:rsid w:val="00EC1B26"/>
    <w:rsid w:val="00EC23CB"/>
    <w:rsid w:val="00EC5133"/>
    <w:rsid w:val="00ED1CA8"/>
    <w:rsid w:val="00ED1EDC"/>
    <w:rsid w:val="00ED254F"/>
    <w:rsid w:val="00ED51C3"/>
    <w:rsid w:val="00EE0379"/>
    <w:rsid w:val="00EE0F59"/>
    <w:rsid w:val="00EE2A81"/>
    <w:rsid w:val="00EE3F72"/>
    <w:rsid w:val="00EE5FD2"/>
    <w:rsid w:val="00EF00DF"/>
    <w:rsid w:val="00EF1474"/>
    <w:rsid w:val="00EF3238"/>
    <w:rsid w:val="00EF3652"/>
    <w:rsid w:val="00EF3CBC"/>
    <w:rsid w:val="00EF57B6"/>
    <w:rsid w:val="00EF6557"/>
    <w:rsid w:val="00EF6AE6"/>
    <w:rsid w:val="00F03D1D"/>
    <w:rsid w:val="00F053C4"/>
    <w:rsid w:val="00F054D1"/>
    <w:rsid w:val="00F10030"/>
    <w:rsid w:val="00F100F0"/>
    <w:rsid w:val="00F10972"/>
    <w:rsid w:val="00F14083"/>
    <w:rsid w:val="00F173B2"/>
    <w:rsid w:val="00F173FA"/>
    <w:rsid w:val="00F211EB"/>
    <w:rsid w:val="00F217D5"/>
    <w:rsid w:val="00F21A97"/>
    <w:rsid w:val="00F21F20"/>
    <w:rsid w:val="00F24014"/>
    <w:rsid w:val="00F24BB0"/>
    <w:rsid w:val="00F317A5"/>
    <w:rsid w:val="00F34612"/>
    <w:rsid w:val="00F37BF0"/>
    <w:rsid w:val="00F37C41"/>
    <w:rsid w:val="00F43683"/>
    <w:rsid w:val="00F447A2"/>
    <w:rsid w:val="00F532F6"/>
    <w:rsid w:val="00F53BA0"/>
    <w:rsid w:val="00F54B36"/>
    <w:rsid w:val="00F5687B"/>
    <w:rsid w:val="00F57842"/>
    <w:rsid w:val="00F60BF7"/>
    <w:rsid w:val="00F612A7"/>
    <w:rsid w:val="00F62044"/>
    <w:rsid w:val="00F6219A"/>
    <w:rsid w:val="00F633B8"/>
    <w:rsid w:val="00F63F8B"/>
    <w:rsid w:val="00F641CC"/>
    <w:rsid w:val="00F70BC3"/>
    <w:rsid w:val="00F71DEC"/>
    <w:rsid w:val="00F7344C"/>
    <w:rsid w:val="00F7367C"/>
    <w:rsid w:val="00F75B66"/>
    <w:rsid w:val="00F77829"/>
    <w:rsid w:val="00F80992"/>
    <w:rsid w:val="00F81407"/>
    <w:rsid w:val="00F82241"/>
    <w:rsid w:val="00F831B3"/>
    <w:rsid w:val="00F83D75"/>
    <w:rsid w:val="00F879B9"/>
    <w:rsid w:val="00F87BDD"/>
    <w:rsid w:val="00F90F6E"/>
    <w:rsid w:val="00F91AEB"/>
    <w:rsid w:val="00F92028"/>
    <w:rsid w:val="00F9613A"/>
    <w:rsid w:val="00F9689A"/>
    <w:rsid w:val="00FA00A3"/>
    <w:rsid w:val="00FA0886"/>
    <w:rsid w:val="00FA0F6D"/>
    <w:rsid w:val="00FA1894"/>
    <w:rsid w:val="00FA205F"/>
    <w:rsid w:val="00FA5354"/>
    <w:rsid w:val="00FB09DA"/>
    <w:rsid w:val="00FB1F4F"/>
    <w:rsid w:val="00FB2F3A"/>
    <w:rsid w:val="00FC09FA"/>
    <w:rsid w:val="00FC291A"/>
    <w:rsid w:val="00FC2D08"/>
    <w:rsid w:val="00FC3CDC"/>
    <w:rsid w:val="00FC41D0"/>
    <w:rsid w:val="00FC42CA"/>
    <w:rsid w:val="00FC7494"/>
    <w:rsid w:val="00FD0E8A"/>
    <w:rsid w:val="00FD2A05"/>
    <w:rsid w:val="00FD5361"/>
    <w:rsid w:val="00FD60DE"/>
    <w:rsid w:val="00FE045F"/>
    <w:rsid w:val="00FE09E3"/>
    <w:rsid w:val="00FE13FD"/>
    <w:rsid w:val="00FE271B"/>
    <w:rsid w:val="00FE28A7"/>
    <w:rsid w:val="00FE3346"/>
    <w:rsid w:val="00FE505B"/>
    <w:rsid w:val="00FE5E5B"/>
    <w:rsid w:val="00FE67E7"/>
    <w:rsid w:val="00FE7AEE"/>
    <w:rsid w:val="00FF0870"/>
    <w:rsid w:val="00FF4DC5"/>
    <w:rsid w:val="00FF4EFF"/>
    <w:rsid w:val="00FF621A"/>
    <w:rsid w:val="00FF7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13"/>
    <w:pPr>
      <w:ind w:left="720"/>
      <w:contextualSpacing/>
    </w:pPr>
  </w:style>
  <w:style w:type="paragraph" w:styleId="Header">
    <w:name w:val="header"/>
    <w:basedOn w:val="Normal"/>
    <w:link w:val="HeaderChar"/>
    <w:uiPriority w:val="99"/>
    <w:rsid w:val="00F62044"/>
    <w:pPr>
      <w:tabs>
        <w:tab w:val="center" w:pos="4320"/>
        <w:tab w:val="right" w:pos="8640"/>
      </w:tabs>
      <w:spacing w:after="0" w:line="240" w:lineRule="auto"/>
    </w:pPr>
    <w:rPr>
      <w:rFonts w:ascii="Arial" w:eastAsia="Times New Roman" w:hAnsi="Arial"/>
      <w:sz w:val="24"/>
      <w:szCs w:val="24"/>
    </w:rPr>
  </w:style>
  <w:style w:type="character" w:customStyle="1" w:styleId="HeaderChar">
    <w:name w:val="Header Char"/>
    <w:basedOn w:val="DefaultParagraphFont"/>
    <w:link w:val="Header"/>
    <w:uiPriority w:val="99"/>
    <w:rsid w:val="00F62044"/>
    <w:rPr>
      <w:rFonts w:ascii="Arial" w:eastAsia="Times New Roman" w:hAnsi="Arial"/>
      <w:sz w:val="24"/>
      <w:szCs w:val="24"/>
    </w:rPr>
  </w:style>
  <w:style w:type="paragraph" w:styleId="Footer">
    <w:name w:val="footer"/>
    <w:basedOn w:val="Normal"/>
    <w:link w:val="FooterChar"/>
    <w:uiPriority w:val="99"/>
    <w:unhideWhenUsed/>
    <w:rsid w:val="00F62044"/>
    <w:pPr>
      <w:tabs>
        <w:tab w:val="center" w:pos="4680"/>
        <w:tab w:val="right" w:pos="9360"/>
      </w:tabs>
    </w:pPr>
  </w:style>
  <w:style w:type="character" w:customStyle="1" w:styleId="FooterChar">
    <w:name w:val="Footer Char"/>
    <w:basedOn w:val="DefaultParagraphFont"/>
    <w:link w:val="Footer"/>
    <w:uiPriority w:val="99"/>
    <w:rsid w:val="00F62044"/>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C688-494B-4C48-A38A-340D2AE1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Calumet County</Company>
  <LinksUpToDate>false</LinksUpToDate>
  <CharactersWithSpaces>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debaa</dc:creator>
  <cp:lastModifiedBy>becky</cp:lastModifiedBy>
  <cp:revision>38</cp:revision>
  <cp:lastPrinted>2011-11-30T18:40:00Z</cp:lastPrinted>
  <dcterms:created xsi:type="dcterms:W3CDTF">2011-11-14T20:10:00Z</dcterms:created>
  <dcterms:modified xsi:type="dcterms:W3CDTF">2011-11-30T18:42:00Z</dcterms:modified>
</cp:coreProperties>
</file>