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7CE0" w14:textId="77777777" w:rsidR="009928A8" w:rsidRDefault="008C40D9">
      <w:pPr>
        <w:pStyle w:val="BodyText"/>
        <w:spacing w:before="53"/>
        <w:ind w:left="71" w:firstLine="0"/>
        <w:jc w:val="center"/>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p w14:paraId="456C63BC" w14:textId="77777777" w:rsidR="009928A8" w:rsidRDefault="009928A8">
      <w:pPr>
        <w:pStyle w:val="BodyText"/>
        <w:spacing w:before="3"/>
        <w:ind w:left="0" w:firstLine="0"/>
        <w:jc w:val="left"/>
        <w:rPr>
          <w:sz w:val="15"/>
        </w:rPr>
      </w:pPr>
    </w:p>
    <w:p w14:paraId="6A3AEC46" w14:textId="77777777" w:rsidR="009928A8" w:rsidRDefault="009928A8">
      <w:pPr>
        <w:pStyle w:val="BodyText"/>
        <w:jc w:val="left"/>
        <w:rPr>
          <w:sz w:val="15"/>
        </w:rPr>
        <w:sectPr w:rsidR="009928A8">
          <w:footerReference w:type="even" r:id="rId7"/>
          <w:footerReference w:type="default" r:id="rId8"/>
          <w:type w:val="continuous"/>
          <w:pgSz w:w="12240" w:h="15840"/>
          <w:pgMar w:top="200" w:right="1080" w:bottom="900" w:left="1080" w:header="0" w:footer="708" w:gutter="0"/>
          <w:pgNumType w:start="1"/>
          <w:cols w:space="720"/>
        </w:sectPr>
      </w:pPr>
    </w:p>
    <w:p w14:paraId="7187367B" w14:textId="77777777" w:rsidR="009928A8" w:rsidRDefault="008C40D9">
      <w:pPr>
        <w:tabs>
          <w:tab w:val="left" w:pos="822"/>
        </w:tabs>
        <w:spacing w:before="104"/>
        <w:ind w:left="371"/>
        <w:rPr>
          <w:b/>
          <w:sz w:val="18"/>
        </w:rPr>
      </w:pPr>
      <w:r>
        <w:rPr>
          <w:b/>
          <w:spacing w:val="-10"/>
          <w:sz w:val="18"/>
        </w:rPr>
        <w:t>1</w:t>
      </w:r>
      <w:r>
        <w:rPr>
          <w:b/>
          <w:sz w:val="18"/>
        </w:rPr>
        <w:tab/>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p w14:paraId="6B4212F4" w14:textId="77777777" w:rsidR="009928A8" w:rsidRDefault="008C40D9">
      <w:pPr>
        <w:pStyle w:val="Heading1"/>
        <w:tabs>
          <w:tab w:val="right" w:pos="2539"/>
        </w:tabs>
        <w:spacing w:before="74"/>
        <w:rPr>
          <w:rFonts w:ascii="Arial"/>
        </w:rPr>
      </w:pPr>
      <w:r>
        <w:rPr>
          <w:b w:val="0"/>
        </w:rPr>
        <w:br w:type="column"/>
      </w:r>
      <w:r>
        <w:rPr>
          <w:b w:val="0"/>
          <w:spacing w:val="-2"/>
          <w:position w:val="2"/>
        </w:rPr>
        <w:t>LIBRARIES</w:t>
      </w:r>
      <w:r>
        <w:rPr>
          <w:rFonts w:ascii="Times New Roman"/>
          <w:b w:val="0"/>
          <w:position w:val="2"/>
        </w:rPr>
        <w:tab/>
      </w:r>
      <w:r>
        <w:rPr>
          <w:rFonts w:ascii="Arial"/>
          <w:spacing w:val="-2"/>
        </w:rPr>
        <w:t>43.03</w:t>
      </w:r>
    </w:p>
    <w:p w14:paraId="60DE07A9" w14:textId="77777777" w:rsidR="009928A8" w:rsidRDefault="009928A8">
      <w:pPr>
        <w:pStyle w:val="Heading1"/>
        <w:rPr>
          <w:rFonts w:ascii="Arial"/>
        </w:rPr>
        <w:sectPr w:rsidR="009928A8">
          <w:type w:val="continuous"/>
          <w:pgSz w:w="12240" w:h="15840"/>
          <w:pgMar w:top="200" w:right="1080" w:bottom="900" w:left="1080" w:header="0" w:footer="708" w:gutter="0"/>
          <w:cols w:num="2" w:space="720" w:equalWidth="0">
            <w:col w:w="2879" w:space="4269"/>
            <w:col w:w="2932"/>
          </w:cols>
        </w:sectPr>
      </w:pPr>
    </w:p>
    <w:p w14:paraId="40D8C353" w14:textId="77777777" w:rsidR="009928A8" w:rsidRDefault="008C40D9">
      <w:pPr>
        <w:pStyle w:val="Title"/>
      </w:pPr>
      <w:r>
        <w:t>CHAPTER</w:t>
      </w:r>
      <w:r>
        <w:rPr>
          <w:spacing w:val="-12"/>
        </w:rPr>
        <w:t xml:space="preserve"> </w:t>
      </w:r>
      <w:r>
        <w:rPr>
          <w:spacing w:val="-5"/>
        </w:rPr>
        <w:t>43</w:t>
      </w:r>
    </w:p>
    <w:p w14:paraId="56CA1454" w14:textId="77777777" w:rsidR="009928A8" w:rsidRDefault="008C40D9">
      <w:pPr>
        <w:spacing w:before="149"/>
        <w:ind w:left="71" w:right="71"/>
        <w:jc w:val="center"/>
        <w:rPr>
          <w:rFonts w:ascii="Arial"/>
          <w:b/>
        </w:rPr>
      </w:pPr>
      <w:r>
        <w:rPr>
          <w:rFonts w:ascii="Arial"/>
          <w:b/>
          <w:spacing w:val="-2"/>
        </w:rPr>
        <w:t>LIBRARIES</w:t>
      </w:r>
    </w:p>
    <w:p w14:paraId="217AB7CE" w14:textId="77777777" w:rsidR="009928A8" w:rsidRDefault="009928A8">
      <w:pPr>
        <w:jc w:val="center"/>
        <w:rPr>
          <w:rFonts w:ascii="Arial"/>
          <w:b/>
        </w:rPr>
        <w:sectPr w:rsidR="009928A8">
          <w:type w:val="continuous"/>
          <w:pgSz w:w="12240" w:h="15840"/>
          <w:pgMar w:top="200" w:right="1080" w:bottom="900" w:left="1080" w:header="0" w:footer="708" w:gutter="0"/>
          <w:cols w:space="720"/>
        </w:sectPr>
      </w:pPr>
    </w:p>
    <w:p w14:paraId="7BEA12C7" w14:textId="77777777" w:rsidR="009928A8" w:rsidRDefault="009928A8">
      <w:pPr>
        <w:pStyle w:val="BodyText"/>
        <w:ind w:left="0" w:firstLine="0"/>
        <w:jc w:val="left"/>
        <w:rPr>
          <w:rFonts w:ascii="Arial"/>
          <w:b/>
          <w:sz w:val="14"/>
        </w:rPr>
      </w:pPr>
    </w:p>
    <w:p w14:paraId="5DDF5E4B" w14:textId="77777777" w:rsidR="009928A8" w:rsidRDefault="009928A8">
      <w:pPr>
        <w:pStyle w:val="BodyText"/>
        <w:spacing w:before="65"/>
        <w:ind w:left="0" w:firstLine="0"/>
        <w:jc w:val="left"/>
        <w:rPr>
          <w:rFonts w:ascii="Arial"/>
          <w:b/>
          <w:sz w:val="14"/>
        </w:rPr>
      </w:pPr>
    </w:p>
    <w:p w14:paraId="5D3142C7" w14:textId="77777777" w:rsidR="009928A8" w:rsidRDefault="008C40D9">
      <w:pPr>
        <w:spacing w:before="1" w:line="156" w:lineRule="exact"/>
        <w:ind w:left="274"/>
        <w:rPr>
          <w:sz w:val="14"/>
        </w:rPr>
      </w:pPr>
      <w:hyperlink r:id="rId9">
        <w:r>
          <w:rPr>
            <w:color w:val="0000E5"/>
            <w:sz w:val="14"/>
          </w:rPr>
          <w:t>43.001</w:t>
        </w:r>
      </w:hyperlink>
      <w:r>
        <w:rPr>
          <w:color w:val="0000E5"/>
          <w:spacing w:val="60"/>
          <w:sz w:val="14"/>
        </w:rPr>
        <w:t xml:space="preserve">  </w:t>
      </w:r>
      <w:r>
        <w:rPr>
          <w:sz w:val="14"/>
        </w:rPr>
        <w:t xml:space="preserve">Legislative findings and declaration of </w:t>
      </w:r>
      <w:r>
        <w:rPr>
          <w:spacing w:val="-2"/>
          <w:sz w:val="14"/>
        </w:rPr>
        <w:t>policy.</w:t>
      </w:r>
    </w:p>
    <w:p w14:paraId="45DBBCD6" w14:textId="77777777" w:rsidR="009928A8" w:rsidRDefault="008C40D9">
      <w:pPr>
        <w:tabs>
          <w:tab w:val="left" w:pos="850"/>
        </w:tabs>
        <w:spacing w:line="150" w:lineRule="exact"/>
        <w:ind w:left="274"/>
        <w:rPr>
          <w:sz w:val="14"/>
        </w:rPr>
      </w:pPr>
      <w:hyperlink r:id="rId10">
        <w:r>
          <w:rPr>
            <w:color w:val="0000E5"/>
            <w:spacing w:val="-2"/>
            <w:sz w:val="14"/>
          </w:rPr>
          <w:t>43.01</w:t>
        </w:r>
      </w:hyperlink>
      <w:r>
        <w:rPr>
          <w:color w:val="0000E5"/>
          <w:sz w:val="14"/>
        </w:rPr>
        <w:tab/>
      </w:r>
      <w:r>
        <w:rPr>
          <w:spacing w:val="-2"/>
          <w:sz w:val="14"/>
        </w:rPr>
        <w:t>Definitions.</w:t>
      </w:r>
    </w:p>
    <w:p w14:paraId="19E830D7" w14:textId="77777777" w:rsidR="009928A8" w:rsidRDefault="008C40D9">
      <w:pPr>
        <w:tabs>
          <w:tab w:val="left" w:pos="850"/>
        </w:tabs>
        <w:spacing w:line="150" w:lineRule="exact"/>
        <w:ind w:left="274"/>
        <w:rPr>
          <w:sz w:val="14"/>
        </w:rPr>
      </w:pPr>
      <w:hyperlink r:id="rId11">
        <w:r>
          <w:rPr>
            <w:color w:val="0000E5"/>
            <w:spacing w:val="-2"/>
            <w:sz w:val="14"/>
          </w:rPr>
          <w:t>43.03</w:t>
        </w:r>
      </w:hyperlink>
      <w:r>
        <w:rPr>
          <w:color w:val="0000E5"/>
          <w:sz w:val="14"/>
        </w:rPr>
        <w:tab/>
      </w:r>
      <w:r>
        <w:rPr>
          <w:sz w:val="14"/>
        </w:rPr>
        <w:t xml:space="preserve">General duties of state </w:t>
      </w:r>
      <w:r>
        <w:rPr>
          <w:spacing w:val="-2"/>
          <w:sz w:val="14"/>
        </w:rPr>
        <w:t>superintendent.</w:t>
      </w:r>
    </w:p>
    <w:p w14:paraId="7BA66C70" w14:textId="77777777" w:rsidR="009928A8" w:rsidRDefault="008C40D9">
      <w:pPr>
        <w:pStyle w:val="ListParagraph"/>
        <w:numPr>
          <w:ilvl w:val="1"/>
          <w:numId w:val="60"/>
        </w:numPr>
        <w:tabs>
          <w:tab w:val="left" w:pos="850"/>
        </w:tabs>
        <w:spacing w:before="0" w:line="151" w:lineRule="exact"/>
        <w:rPr>
          <w:sz w:val="14"/>
        </w:rPr>
      </w:pPr>
      <w:r>
        <w:rPr>
          <w:sz w:val="14"/>
        </w:rPr>
        <w:t xml:space="preserve">General duties of the </w:t>
      </w:r>
      <w:r>
        <w:rPr>
          <w:spacing w:val="-2"/>
          <w:sz w:val="14"/>
        </w:rPr>
        <w:t>division.</w:t>
      </w:r>
    </w:p>
    <w:p w14:paraId="3A9AF7B4" w14:textId="77777777" w:rsidR="009928A8" w:rsidRDefault="008C40D9">
      <w:pPr>
        <w:pStyle w:val="ListParagraph"/>
        <w:numPr>
          <w:ilvl w:val="1"/>
          <w:numId w:val="60"/>
        </w:numPr>
        <w:tabs>
          <w:tab w:val="left" w:pos="850"/>
        </w:tabs>
        <w:spacing w:before="0" w:line="150" w:lineRule="exact"/>
        <w:rPr>
          <w:sz w:val="14"/>
        </w:rPr>
      </w:pPr>
      <w:r>
        <w:rPr>
          <w:sz w:val="14"/>
        </w:rPr>
        <w:t xml:space="preserve">Collection and maintenance of </w:t>
      </w:r>
      <w:r>
        <w:rPr>
          <w:spacing w:val="-2"/>
          <w:sz w:val="14"/>
        </w:rPr>
        <w:t>data.</w:t>
      </w:r>
    </w:p>
    <w:p w14:paraId="661D8756" w14:textId="77777777" w:rsidR="009928A8" w:rsidRDefault="008C40D9">
      <w:pPr>
        <w:pStyle w:val="ListParagraph"/>
        <w:numPr>
          <w:ilvl w:val="1"/>
          <w:numId w:val="60"/>
        </w:numPr>
        <w:tabs>
          <w:tab w:val="left" w:pos="850"/>
        </w:tabs>
        <w:spacing w:before="0" w:line="150" w:lineRule="exact"/>
        <w:rPr>
          <w:sz w:val="14"/>
        </w:rPr>
      </w:pPr>
      <w:r>
        <w:rPr>
          <w:sz w:val="14"/>
        </w:rPr>
        <w:t xml:space="preserve">Council on library and network </w:t>
      </w:r>
      <w:r>
        <w:rPr>
          <w:spacing w:val="-2"/>
          <w:sz w:val="14"/>
        </w:rPr>
        <w:t>development.</w:t>
      </w:r>
    </w:p>
    <w:p w14:paraId="15DDCB02" w14:textId="77777777" w:rsidR="009928A8" w:rsidRDefault="008C40D9">
      <w:pPr>
        <w:tabs>
          <w:tab w:val="left" w:pos="850"/>
        </w:tabs>
        <w:spacing w:line="151" w:lineRule="exact"/>
        <w:ind w:left="274"/>
        <w:rPr>
          <w:sz w:val="14"/>
        </w:rPr>
      </w:pPr>
      <w:hyperlink r:id="rId12">
        <w:r>
          <w:rPr>
            <w:color w:val="0000E5"/>
            <w:spacing w:val="-2"/>
            <w:sz w:val="14"/>
          </w:rPr>
          <w:t>43.09</w:t>
        </w:r>
      </w:hyperlink>
      <w:r>
        <w:rPr>
          <w:color w:val="0000E5"/>
          <w:sz w:val="14"/>
        </w:rPr>
        <w:tab/>
      </w:r>
      <w:r>
        <w:rPr>
          <w:sz w:val="14"/>
        </w:rPr>
        <w:t>Certificates</w:t>
      </w:r>
      <w:r>
        <w:rPr>
          <w:spacing w:val="-2"/>
          <w:sz w:val="14"/>
        </w:rPr>
        <w:t xml:space="preserve"> </w:t>
      </w:r>
      <w:r>
        <w:rPr>
          <w:sz w:val="14"/>
        </w:rPr>
        <w:t xml:space="preserve">and </w:t>
      </w:r>
      <w:r>
        <w:rPr>
          <w:spacing w:val="-2"/>
          <w:sz w:val="14"/>
        </w:rPr>
        <w:t>standards.</w:t>
      </w:r>
    </w:p>
    <w:p w14:paraId="78C1BA41" w14:textId="77777777" w:rsidR="009928A8" w:rsidRDefault="008C40D9">
      <w:pPr>
        <w:pStyle w:val="ListParagraph"/>
        <w:numPr>
          <w:ilvl w:val="1"/>
          <w:numId w:val="59"/>
        </w:numPr>
        <w:tabs>
          <w:tab w:val="left" w:pos="850"/>
        </w:tabs>
        <w:spacing w:before="0" w:line="150" w:lineRule="exact"/>
        <w:rPr>
          <w:sz w:val="14"/>
        </w:rPr>
      </w:pPr>
      <w:r>
        <w:rPr>
          <w:sz w:val="14"/>
        </w:rPr>
        <w:t xml:space="preserve">County library planning </w:t>
      </w:r>
      <w:r>
        <w:rPr>
          <w:spacing w:val="-2"/>
          <w:sz w:val="14"/>
        </w:rPr>
        <w:t>committees.</w:t>
      </w:r>
    </w:p>
    <w:p w14:paraId="3B134819" w14:textId="77777777" w:rsidR="009928A8" w:rsidRDefault="008C40D9">
      <w:pPr>
        <w:pStyle w:val="ListParagraph"/>
        <w:numPr>
          <w:ilvl w:val="1"/>
          <w:numId w:val="59"/>
        </w:numPr>
        <w:tabs>
          <w:tab w:val="left" w:pos="850"/>
        </w:tabs>
        <w:spacing w:before="0" w:line="150" w:lineRule="exact"/>
        <w:rPr>
          <w:sz w:val="14"/>
        </w:rPr>
      </w:pPr>
      <w:r>
        <w:rPr>
          <w:sz w:val="14"/>
        </w:rPr>
        <w:t xml:space="preserve">County payment for library </w:t>
      </w:r>
      <w:r>
        <w:rPr>
          <w:spacing w:val="-2"/>
          <w:sz w:val="14"/>
        </w:rPr>
        <w:t>services.</w:t>
      </w:r>
    </w:p>
    <w:p w14:paraId="6DC1C3EA" w14:textId="77777777" w:rsidR="009928A8" w:rsidRDefault="008C40D9">
      <w:pPr>
        <w:pStyle w:val="ListParagraph"/>
        <w:numPr>
          <w:ilvl w:val="1"/>
          <w:numId w:val="59"/>
        </w:numPr>
        <w:tabs>
          <w:tab w:val="left" w:pos="850"/>
        </w:tabs>
        <w:spacing w:before="0" w:line="151" w:lineRule="exact"/>
        <w:rPr>
          <w:sz w:val="14"/>
        </w:rPr>
      </w:pPr>
      <w:r>
        <w:rPr>
          <w:sz w:val="14"/>
        </w:rPr>
        <w:t>Division</w:t>
      </w:r>
      <w:r>
        <w:rPr>
          <w:spacing w:val="-10"/>
          <w:sz w:val="14"/>
        </w:rPr>
        <w:t xml:space="preserve"> </w:t>
      </w:r>
      <w:r>
        <w:rPr>
          <w:spacing w:val="-2"/>
          <w:sz w:val="14"/>
        </w:rPr>
        <w:t>review.</w:t>
      </w:r>
    </w:p>
    <w:p w14:paraId="3D85EA3C" w14:textId="77777777" w:rsidR="009928A8" w:rsidRDefault="008C40D9">
      <w:pPr>
        <w:pStyle w:val="ListParagraph"/>
        <w:numPr>
          <w:ilvl w:val="1"/>
          <w:numId w:val="58"/>
        </w:numPr>
        <w:tabs>
          <w:tab w:val="left" w:pos="850"/>
        </w:tabs>
        <w:spacing w:before="0" w:line="150" w:lineRule="exact"/>
        <w:rPr>
          <w:sz w:val="14"/>
        </w:rPr>
      </w:pPr>
      <w:r>
        <w:rPr>
          <w:sz w:val="14"/>
        </w:rPr>
        <w:t xml:space="preserve">Standards for public library </w:t>
      </w:r>
      <w:r>
        <w:rPr>
          <w:spacing w:val="-2"/>
          <w:sz w:val="14"/>
        </w:rPr>
        <w:t>systems.</w:t>
      </w:r>
    </w:p>
    <w:p w14:paraId="5577CDF2" w14:textId="77777777" w:rsidR="009928A8" w:rsidRDefault="008C40D9">
      <w:pPr>
        <w:pStyle w:val="ListParagraph"/>
        <w:numPr>
          <w:ilvl w:val="1"/>
          <w:numId w:val="58"/>
        </w:numPr>
        <w:tabs>
          <w:tab w:val="left" w:pos="850"/>
        </w:tabs>
        <w:spacing w:before="0" w:line="150" w:lineRule="exact"/>
        <w:rPr>
          <w:sz w:val="14"/>
        </w:rPr>
      </w:pPr>
      <w:r>
        <w:rPr>
          <w:sz w:val="14"/>
        </w:rPr>
        <w:t xml:space="preserve">Resource </w:t>
      </w:r>
      <w:r>
        <w:rPr>
          <w:spacing w:val="-2"/>
          <w:sz w:val="14"/>
        </w:rPr>
        <w:t>libraries.</w:t>
      </w:r>
    </w:p>
    <w:p w14:paraId="7024A80F" w14:textId="77777777" w:rsidR="009928A8" w:rsidRDefault="008C40D9">
      <w:pPr>
        <w:pStyle w:val="ListParagraph"/>
        <w:numPr>
          <w:ilvl w:val="1"/>
          <w:numId w:val="58"/>
        </w:numPr>
        <w:tabs>
          <w:tab w:val="left" w:pos="850"/>
        </w:tabs>
        <w:spacing w:before="0" w:line="150" w:lineRule="exact"/>
        <w:rPr>
          <w:sz w:val="14"/>
        </w:rPr>
      </w:pPr>
      <w:r>
        <w:rPr>
          <w:sz w:val="14"/>
        </w:rPr>
        <w:t xml:space="preserve">Public library systems; general </w:t>
      </w:r>
      <w:r>
        <w:rPr>
          <w:spacing w:val="-2"/>
          <w:sz w:val="14"/>
        </w:rPr>
        <w:t>provisions.</w:t>
      </w:r>
    </w:p>
    <w:p w14:paraId="49503DE9" w14:textId="77777777" w:rsidR="009928A8" w:rsidRDefault="008C40D9">
      <w:pPr>
        <w:pStyle w:val="ListParagraph"/>
        <w:numPr>
          <w:ilvl w:val="1"/>
          <w:numId w:val="58"/>
        </w:numPr>
        <w:tabs>
          <w:tab w:val="left" w:pos="850"/>
        </w:tabs>
        <w:spacing w:before="0" w:line="150" w:lineRule="exact"/>
        <w:rPr>
          <w:sz w:val="14"/>
        </w:rPr>
      </w:pPr>
      <w:r>
        <w:rPr>
          <w:sz w:val="14"/>
        </w:rPr>
        <w:t>Withdrawal,</w:t>
      </w:r>
      <w:r>
        <w:rPr>
          <w:spacing w:val="-3"/>
          <w:sz w:val="14"/>
        </w:rPr>
        <w:t xml:space="preserve"> </w:t>
      </w:r>
      <w:r>
        <w:rPr>
          <w:sz w:val="14"/>
        </w:rPr>
        <w:t>abolition</w:t>
      </w:r>
      <w:r>
        <w:rPr>
          <w:spacing w:val="-2"/>
          <w:sz w:val="14"/>
        </w:rPr>
        <w:t xml:space="preserve"> </w:t>
      </w:r>
      <w:r>
        <w:rPr>
          <w:sz w:val="14"/>
        </w:rPr>
        <w:t>and</w:t>
      </w:r>
      <w:r>
        <w:rPr>
          <w:spacing w:val="-2"/>
          <w:sz w:val="14"/>
        </w:rPr>
        <w:t xml:space="preserve"> expulsion.</w:t>
      </w:r>
    </w:p>
    <w:p w14:paraId="2663F43B" w14:textId="77777777" w:rsidR="009928A8" w:rsidRDefault="008C40D9">
      <w:pPr>
        <w:pStyle w:val="ListParagraph"/>
        <w:numPr>
          <w:ilvl w:val="1"/>
          <w:numId w:val="58"/>
        </w:numPr>
        <w:tabs>
          <w:tab w:val="left" w:pos="850"/>
        </w:tabs>
        <w:spacing w:before="0" w:line="156" w:lineRule="exact"/>
        <w:rPr>
          <w:sz w:val="14"/>
        </w:rPr>
      </w:pPr>
      <w:r>
        <w:rPr>
          <w:sz w:val="14"/>
        </w:rPr>
        <w:t xml:space="preserve">Federated public library </w:t>
      </w:r>
      <w:r>
        <w:rPr>
          <w:spacing w:val="-2"/>
          <w:sz w:val="14"/>
        </w:rPr>
        <w:t>systems.</w:t>
      </w:r>
    </w:p>
    <w:p w14:paraId="639D3414" w14:textId="77777777" w:rsidR="009928A8" w:rsidRDefault="008C40D9">
      <w:pPr>
        <w:pStyle w:val="BodyText"/>
        <w:ind w:left="0" w:firstLine="0"/>
        <w:jc w:val="left"/>
        <w:rPr>
          <w:sz w:val="14"/>
        </w:rPr>
      </w:pPr>
      <w:r>
        <w:br w:type="column"/>
      </w:r>
    </w:p>
    <w:p w14:paraId="20E3C965" w14:textId="77777777" w:rsidR="009928A8" w:rsidRDefault="009928A8">
      <w:pPr>
        <w:pStyle w:val="BodyText"/>
        <w:spacing w:before="65"/>
        <w:ind w:left="0" w:firstLine="0"/>
        <w:jc w:val="left"/>
        <w:rPr>
          <w:sz w:val="14"/>
        </w:rPr>
      </w:pPr>
    </w:p>
    <w:p w14:paraId="5DB1F145" w14:textId="77777777" w:rsidR="009928A8" w:rsidRDefault="008C40D9">
      <w:pPr>
        <w:tabs>
          <w:tab w:val="left" w:pos="850"/>
        </w:tabs>
        <w:spacing w:before="1"/>
        <w:ind w:left="274"/>
        <w:rPr>
          <w:sz w:val="14"/>
        </w:rPr>
      </w:pPr>
      <w:hyperlink r:id="rId13">
        <w:r>
          <w:rPr>
            <w:color w:val="0000E5"/>
            <w:spacing w:val="-2"/>
            <w:sz w:val="14"/>
          </w:rPr>
          <w:t>43.21</w:t>
        </w:r>
      </w:hyperlink>
      <w:r>
        <w:rPr>
          <w:color w:val="0000E5"/>
          <w:sz w:val="14"/>
        </w:rPr>
        <w:tab/>
      </w:r>
      <w:r>
        <w:rPr>
          <w:sz w:val="14"/>
        </w:rPr>
        <w:t xml:space="preserve">Consolidated public library </w:t>
      </w:r>
      <w:r>
        <w:rPr>
          <w:spacing w:val="-2"/>
          <w:sz w:val="14"/>
        </w:rPr>
        <w:t>systems.</w:t>
      </w:r>
    </w:p>
    <w:p w14:paraId="0E81CC25" w14:textId="77777777" w:rsidR="009928A8" w:rsidRDefault="008C40D9">
      <w:pPr>
        <w:tabs>
          <w:tab w:val="left" w:pos="850"/>
        </w:tabs>
        <w:spacing w:before="1"/>
        <w:ind w:left="274"/>
        <w:rPr>
          <w:sz w:val="14"/>
        </w:rPr>
      </w:pPr>
      <w:hyperlink r:id="rId14">
        <w:r>
          <w:rPr>
            <w:color w:val="0000E5"/>
            <w:spacing w:val="-2"/>
            <w:sz w:val="14"/>
          </w:rPr>
          <w:t>43.24</w:t>
        </w:r>
      </w:hyperlink>
      <w:r>
        <w:rPr>
          <w:color w:val="0000E5"/>
          <w:sz w:val="14"/>
        </w:rPr>
        <w:tab/>
      </w:r>
      <w:r>
        <w:rPr>
          <w:sz w:val="14"/>
        </w:rPr>
        <w:t>State</w:t>
      </w:r>
      <w:r>
        <w:rPr>
          <w:spacing w:val="-5"/>
          <w:sz w:val="14"/>
        </w:rPr>
        <w:t xml:space="preserve"> </w:t>
      </w:r>
      <w:r>
        <w:rPr>
          <w:spacing w:val="-4"/>
          <w:sz w:val="14"/>
        </w:rPr>
        <w:t>aid.</w:t>
      </w:r>
    </w:p>
    <w:p w14:paraId="24816662" w14:textId="77777777" w:rsidR="009928A8" w:rsidRDefault="008C40D9">
      <w:pPr>
        <w:tabs>
          <w:tab w:val="left" w:pos="850"/>
        </w:tabs>
        <w:spacing w:before="1"/>
        <w:ind w:left="966" w:right="272" w:hanging="692"/>
        <w:rPr>
          <w:sz w:val="14"/>
        </w:rPr>
      </w:pPr>
      <w:hyperlink r:id="rId15">
        <w:r>
          <w:rPr>
            <w:color w:val="0000E5"/>
            <w:spacing w:val="-2"/>
            <w:sz w:val="14"/>
          </w:rPr>
          <w:t>43.27</w:t>
        </w:r>
      </w:hyperlink>
      <w:r>
        <w:rPr>
          <w:color w:val="0000E5"/>
          <w:sz w:val="14"/>
        </w:rPr>
        <w:tab/>
      </w:r>
      <w:r>
        <w:rPr>
          <w:sz w:val="14"/>
        </w:rPr>
        <w:t>Distribution</w:t>
      </w:r>
      <w:r>
        <w:rPr>
          <w:spacing w:val="-9"/>
          <w:sz w:val="14"/>
        </w:rPr>
        <w:t xml:space="preserve"> </w:t>
      </w:r>
      <w:r>
        <w:rPr>
          <w:sz w:val="14"/>
        </w:rPr>
        <w:t>of</w:t>
      </w:r>
      <w:r>
        <w:rPr>
          <w:spacing w:val="-9"/>
          <w:sz w:val="14"/>
        </w:rPr>
        <w:t xml:space="preserve"> </w:t>
      </w:r>
      <w:r>
        <w:rPr>
          <w:sz w:val="14"/>
        </w:rPr>
        <w:t>materials</w:t>
      </w:r>
      <w:r>
        <w:rPr>
          <w:spacing w:val="-9"/>
          <w:sz w:val="14"/>
        </w:rPr>
        <w:t xml:space="preserve"> </w:t>
      </w:r>
      <w:r>
        <w:rPr>
          <w:sz w:val="14"/>
        </w:rPr>
        <w:t>from</w:t>
      </w:r>
      <w:r>
        <w:rPr>
          <w:spacing w:val="-8"/>
          <w:sz w:val="14"/>
        </w:rPr>
        <w:t xml:space="preserve"> </w:t>
      </w:r>
      <w:r>
        <w:rPr>
          <w:sz w:val="14"/>
        </w:rPr>
        <w:t>resources</w:t>
      </w:r>
      <w:r>
        <w:rPr>
          <w:spacing w:val="-9"/>
          <w:sz w:val="14"/>
        </w:rPr>
        <w:t xml:space="preserve"> </w:t>
      </w:r>
      <w:r>
        <w:rPr>
          <w:sz w:val="14"/>
        </w:rPr>
        <w:t>for</w:t>
      </w:r>
      <w:r>
        <w:rPr>
          <w:spacing w:val="-9"/>
          <w:sz w:val="14"/>
        </w:rPr>
        <w:t xml:space="preserve"> </w:t>
      </w:r>
      <w:r>
        <w:rPr>
          <w:sz w:val="14"/>
        </w:rPr>
        <w:t>libraries</w:t>
      </w:r>
      <w:r>
        <w:rPr>
          <w:spacing w:val="-9"/>
          <w:sz w:val="14"/>
        </w:rPr>
        <w:t xml:space="preserve"> </w:t>
      </w:r>
      <w:r>
        <w:rPr>
          <w:sz w:val="14"/>
        </w:rPr>
        <w:t>and</w:t>
      </w:r>
      <w:r>
        <w:rPr>
          <w:spacing w:val="-8"/>
          <w:sz w:val="14"/>
        </w:rPr>
        <w:t xml:space="preserve"> </w:t>
      </w:r>
      <w:r>
        <w:rPr>
          <w:sz w:val="14"/>
        </w:rPr>
        <w:t>lifelong</w:t>
      </w:r>
      <w:r>
        <w:rPr>
          <w:spacing w:val="-9"/>
          <w:sz w:val="14"/>
        </w:rPr>
        <w:t xml:space="preserve"> </w:t>
      </w:r>
      <w:r>
        <w:rPr>
          <w:sz w:val="14"/>
        </w:rPr>
        <w:t>learning</w:t>
      </w:r>
      <w:r>
        <w:rPr>
          <w:spacing w:val="40"/>
          <w:sz w:val="14"/>
        </w:rPr>
        <w:t xml:space="preserve"> </w:t>
      </w:r>
      <w:r>
        <w:rPr>
          <w:sz w:val="14"/>
        </w:rPr>
        <w:t>collection to public library systems.</w:t>
      </w:r>
    </w:p>
    <w:p w14:paraId="13418742" w14:textId="77777777" w:rsidR="009928A8" w:rsidRDefault="008C40D9">
      <w:pPr>
        <w:tabs>
          <w:tab w:val="left" w:pos="850"/>
        </w:tabs>
        <w:spacing w:before="1"/>
        <w:ind w:left="274"/>
        <w:rPr>
          <w:sz w:val="14"/>
        </w:rPr>
      </w:pPr>
      <w:hyperlink r:id="rId16">
        <w:r>
          <w:rPr>
            <w:color w:val="0000E5"/>
            <w:spacing w:val="-2"/>
            <w:sz w:val="14"/>
          </w:rPr>
          <w:t>43.30</w:t>
        </w:r>
      </w:hyperlink>
      <w:r>
        <w:rPr>
          <w:color w:val="0000E5"/>
          <w:sz w:val="14"/>
        </w:rPr>
        <w:tab/>
      </w:r>
      <w:r>
        <w:rPr>
          <w:sz w:val="14"/>
        </w:rPr>
        <w:t xml:space="preserve">Public library </w:t>
      </w:r>
      <w:r>
        <w:rPr>
          <w:spacing w:val="-2"/>
          <w:sz w:val="14"/>
        </w:rPr>
        <w:t>records.</w:t>
      </w:r>
    </w:p>
    <w:p w14:paraId="53EEB7A8" w14:textId="77777777" w:rsidR="009928A8" w:rsidRDefault="008C40D9">
      <w:pPr>
        <w:pStyle w:val="ListParagraph"/>
        <w:numPr>
          <w:ilvl w:val="1"/>
          <w:numId w:val="57"/>
        </w:numPr>
        <w:tabs>
          <w:tab w:val="left" w:pos="850"/>
        </w:tabs>
        <w:spacing w:before="1"/>
        <w:rPr>
          <w:sz w:val="14"/>
        </w:rPr>
      </w:pPr>
      <w:r>
        <w:rPr>
          <w:spacing w:val="-2"/>
          <w:sz w:val="14"/>
        </w:rPr>
        <w:t>Municipal</w:t>
      </w:r>
      <w:r>
        <w:rPr>
          <w:spacing w:val="9"/>
          <w:sz w:val="14"/>
        </w:rPr>
        <w:t xml:space="preserve"> </w:t>
      </w:r>
      <w:r>
        <w:rPr>
          <w:spacing w:val="-2"/>
          <w:sz w:val="14"/>
        </w:rPr>
        <w:t>libraries.</w:t>
      </w:r>
    </w:p>
    <w:p w14:paraId="08088938" w14:textId="77777777" w:rsidR="009928A8" w:rsidRDefault="008C40D9">
      <w:pPr>
        <w:pStyle w:val="ListParagraph"/>
        <w:numPr>
          <w:ilvl w:val="1"/>
          <w:numId w:val="57"/>
        </w:numPr>
        <w:tabs>
          <w:tab w:val="left" w:pos="850"/>
        </w:tabs>
        <w:spacing w:before="1"/>
        <w:rPr>
          <w:sz w:val="14"/>
        </w:rPr>
      </w:pPr>
      <w:r>
        <w:rPr>
          <w:sz w:val="14"/>
        </w:rPr>
        <w:t>Joint</w:t>
      </w:r>
      <w:r>
        <w:rPr>
          <w:spacing w:val="-5"/>
          <w:sz w:val="14"/>
        </w:rPr>
        <w:t xml:space="preserve"> </w:t>
      </w:r>
      <w:r>
        <w:rPr>
          <w:spacing w:val="-2"/>
          <w:sz w:val="14"/>
        </w:rPr>
        <w:t>libraries.</w:t>
      </w:r>
    </w:p>
    <w:p w14:paraId="4A84CD02" w14:textId="77777777" w:rsidR="009928A8" w:rsidRDefault="008C40D9">
      <w:pPr>
        <w:pStyle w:val="ListParagraph"/>
        <w:numPr>
          <w:ilvl w:val="1"/>
          <w:numId w:val="57"/>
        </w:numPr>
        <w:tabs>
          <w:tab w:val="left" w:pos="850"/>
        </w:tabs>
        <w:spacing w:before="2"/>
        <w:rPr>
          <w:sz w:val="14"/>
        </w:rPr>
      </w:pPr>
      <w:r>
        <w:rPr>
          <w:sz w:val="14"/>
        </w:rPr>
        <w:t xml:space="preserve">Municipal library board </w:t>
      </w:r>
      <w:r>
        <w:rPr>
          <w:spacing w:val="-2"/>
          <w:sz w:val="14"/>
        </w:rPr>
        <w:t>composition.</w:t>
      </w:r>
    </w:p>
    <w:p w14:paraId="63B9B13F" w14:textId="77777777" w:rsidR="009928A8" w:rsidRDefault="008C40D9">
      <w:pPr>
        <w:pStyle w:val="ListParagraph"/>
        <w:numPr>
          <w:ilvl w:val="1"/>
          <w:numId w:val="56"/>
        </w:numPr>
        <w:tabs>
          <w:tab w:val="left" w:pos="850"/>
        </w:tabs>
        <w:spacing w:before="1"/>
        <w:rPr>
          <w:sz w:val="14"/>
        </w:rPr>
      </w:pPr>
      <w:r>
        <w:rPr>
          <w:sz w:val="14"/>
        </w:rPr>
        <w:t xml:space="preserve">Consolidated county libraries and county library </w:t>
      </w:r>
      <w:r>
        <w:rPr>
          <w:spacing w:val="-2"/>
          <w:sz w:val="14"/>
        </w:rPr>
        <w:t>services.</w:t>
      </w:r>
    </w:p>
    <w:p w14:paraId="65D1B0D3" w14:textId="77777777" w:rsidR="009928A8" w:rsidRDefault="008C40D9">
      <w:pPr>
        <w:pStyle w:val="ListParagraph"/>
        <w:numPr>
          <w:ilvl w:val="1"/>
          <w:numId w:val="56"/>
        </w:numPr>
        <w:tabs>
          <w:tab w:val="left" w:pos="850"/>
        </w:tabs>
        <w:spacing w:before="1"/>
        <w:rPr>
          <w:sz w:val="14"/>
        </w:rPr>
      </w:pPr>
      <w:r>
        <w:rPr>
          <w:sz w:val="14"/>
        </w:rPr>
        <w:t>Powers</w:t>
      </w:r>
      <w:r>
        <w:rPr>
          <w:spacing w:val="-3"/>
          <w:sz w:val="14"/>
        </w:rPr>
        <w:t xml:space="preserve"> </w:t>
      </w:r>
      <w:r>
        <w:rPr>
          <w:sz w:val="14"/>
        </w:rPr>
        <w:t>and</w:t>
      </w:r>
      <w:r>
        <w:rPr>
          <w:spacing w:val="-2"/>
          <w:sz w:val="14"/>
        </w:rPr>
        <w:t xml:space="preserve"> duties.</w:t>
      </w:r>
    </w:p>
    <w:p w14:paraId="387980EB" w14:textId="77777777" w:rsidR="009928A8" w:rsidRDefault="008C40D9">
      <w:pPr>
        <w:tabs>
          <w:tab w:val="left" w:pos="850"/>
        </w:tabs>
        <w:spacing w:before="1"/>
        <w:ind w:left="274"/>
        <w:rPr>
          <w:sz w:val="14"/>
        </w:rPr>
      </w:pPr>
      <w:hyperlink r:id="rId17">
        <w:r>
          <w:rPr>
            <w:color w:val="0000E5"/>
            <w:spacing w:val="-2"/>
            <w:sz w:val="14"/>
          </w:rPr>
          <w:t>43.60</w:t>
        </w:r>
      </w:hyperlink>
      <w:r>
        <w:rPr>
          <w:color w:val="0000E5"/>
          <w:sz w:val="14"/>
        </w:rPr>
        <w:tab/>
      </w:r>
      <w:r>
        <w:rPr>
          <w:sz w:val="14"/>
        </w:rPr>
        <w:t xml:space="preserve">County appointments to municipal and joint public library </w:t>
      </w:r>
      <w:r>
        <w:rPr>
          <w:spacing w:val="-2"/>
          <w:sz w:val="14"/>
        </w:rPr>
        <w:t>boards.</w:t>
      </w:r>
    </w:p>
    <w:p w14:paraId="28539149" w14:textId="77777777" w:rsidR="009928A8" w:rsidRDefault="008C40D9">
      <w:pPr>
        <w:tabs>
          <w:tab w:val="left" w:pos="850"/>
        </w:tabs>
        <w:ind w:left="274"/>
        <w:rPr>
          <w:sz w:val="14"/>
        </w:rPr>
      </w:pPr>
      <w:hyperlink r:id="rId18">
        <w:r>
          <w:rPr>
            <w:color w:val="0000E5"/>
            <w:spacing w:val="-2"/>
            <w:sz w:val="14"/>
          </w:rPr>
          <w:t>43.64</w:t>
        </w:r>
      </w:hyperlink>
      <w:r>
        <w:rPr>
          <w:color w:val="0000E5"/>
          <w:sz w:val="14"/>
        </w:rPr>
        <w:tab/>
      </w:r>
      <w:r>
        <w:rPr>
          <w:sz w:val="14"/>
        </w:rPr>
        <w:t xml:space="preserve">County </w:t>
      </w:r>
      <w:r>
        <w:rPr>
          <w:spacing w:val="-4"/>
          <w:sz w:val="14"/>
        </w:rPr>
        <w:t>tax.</w:t>
      </w:r>
    </w:p>
    <w:p w14:paraId="28F97629" w14:textId="77777777" w:rsidR="009928A8" w:rsidRDefault="008C40D9">
      <w:pPr>
        <w:tabs>
          <w:tab w:val="left" w:pos="850"/>
        </w:tabs>
        <w:spacing w:before="1"/>
        <w:ind w:left="274"/>
        <w:rPr>
          <w:sz w:val="14"/>
        </w:rPr>
      </w:pPr>
      <w:hyperlink r:id="rId19">
        <w:r>
          <w:rPr>
            <w:color w:val="0000E5"/>
            <w:spacing w:val="-2"/>
            <w:sz w:val="14"/>
          </w:rPr>
          <w:t>43.70</w:t>
        </w:r>
      </w:hyperlink>
      <w:r>
        <w:rPr>
          <w:color w:val="0000E5"/>
          <w:sz w:val="14"/>
        </w:rPr>
        <w:tab/>
      </w:r>
      <w:r>
        <w:rPr>
          <w:sz w:val="14"/>
        </w:rPr>
        <w:t>Common</w:t>
      </w:r>
      <w:r>
        <w:rPr>
          <w:spacing w:val="1"/>
          <w:sz w:val="14"/>
        </w:rPr>
        <w:t xml:space="preserve"> </w:t>
      </w:r>
      <w:r>
        <w:rPr>
          <w:sz w:val="14"/>
        </w:rPr>
        <w:t>school</w:t>
      </w:r>
      <w:r>
        <w:rPr>
          <w:spacing w:val="1"/>
          <w:sz w:val="14"/>
        </w:rPr>
        <w:t xml:space="preserve"> </w:t>
      </w:r>
      <w:r>
        <w:rPr>
          <w:spacing w:val="-2"/>
          <w:sz w:val="14"/>
        </w:rPr>
        <w:t>fund.</w:t>
      </w:r>
    </w:p>
    <w:p w14:paraId="0536D82B" w14:textId="77777777" w:rsidR="009928A8" w:rsidRDefault="008C40D9">
      <w:pPr>
        <w:tabs>
          <w:tab w:val="left" w:pos="850"/>
        </w:tabs>
        <w:spacing w:before="1"/>
        <w:ind w:left="274"/>
        <w:rPr>
          <w:sz w:val="14"/>
        </w:rPr>
      </w:pPr>
      <w:hyperlink r:id="rId20">
        <w:r>
          <w:rPr>
            <w:color w:val="0000E5"/>
            <w:spacing w:val="-2"/>
            <w:sz w:val="14"/>
          </w:rPr>
          <w:t>43.72</w:t>
        </w:r>
      </w:hyperlink>
      <w:r>
        <w:rPr>
          <w:color w:val="0000E5"/>
          <w:sz w:val="14"/>
        </w:rPr>
        <w:tab/>
      </w:r>
      <w:r>
        <w:rPr>
          <w:sz w:val="14"/>
        </w:rPr>
        <w:t>Library</w:t>
      </w:r>
      <w:r>
        <w:rPr>
          <w:spacing w:val="-1"/>
          <w:sz w:val="14"/>
        </w:rPr>
        <w:t xml:space="preserve"> </w:t>
      </w:r>
      <w:r>
        <w:rPr>
          <w:spacing w:val="-2"/>
          <w:sz w:val="14"/>
        </w:rPr>
        <w:t>exchanges.</w:t>
      </w:r>
    </w:p>
    <w:p w14:paraId="240F91DC" w14:textId="77777777" w:rsidR="009928A8" w:rsidRDefault="009928A8">
      <w:pPr>
        <w:rPr>
          <w:sz w:val="14"/>
        </w:rPr>
        <w:sectPr w:rsidR="009928A8">
          <w:type w:val="continuous"/>
          <w:pgSz w:w="12240" w:h="15840"/>
          <w:pgMar w:top="200" w:right="1080" w:bottom="900" w:left="1080" w:header="0" w:footer="708" w:gutter="0"/>
          <w:cols w:num="2" w:space="720" w:equalWidth="0">
            <w:col w:w="3466" w:space="1418"/>
            <w:col w:w="5196"/>
          </w:cols>
        </w:sectPr>
      </w:pPr>
    </w:p>
    <w:p w14:paraId="045B6D28" w14:textId="77777777" w:rsidR="009928A8" w:rsidRDefault="009928A8">
      <w:pPr>
        <w:pStyle w:val="BodyText"/>
        <w:spacing w:before="8"/>
        <w:ind w:left="0" w:firstLine="0"/>
        <w:jc w:val="left"/>
        <w:rPr>
          <w:sz w:val="12"/>
        </w:rPr>
      </w:pPr>
    </w:p>
    <w:p w14:paraId="42774EE7" w14:textId="77777777" w:rsidR="009928A8" w:rsidRDefault="008C40D9">
      <w:pPr>
        <w:spacing w:line="20" w:lineRule="exact"/>
        <w:ind w:left="274"/>
        <w:rPr>
          <w:sz w:val="2"/>
        </w:rPr>
      </w:pPr>
      <w:r>
        <w:rPr>
          <w:noProof/>
          <w:sz w:val="2"/>
        </w:rPr>
        <mc:AlternateContent>
          <mc:Choice Requires="wpg">
            <w:drawing>
              <wp:inline distT="0" distB="0" distL="0" distR="0" wp14:anchorId="52341185" wp14:editId="32910484">
                <wp:extent cx="6047105"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7105" cy="6350"/>
                          <a:chOff x="0" y="0"/>
                          <a:chExt cx="6047105" cy="6350"/>
                        </a:xfrm>
                      </wpg:grpSpPr>
                      <wps:wsp>
                        <wps:cNvPr id="6" name="Graphic 6"/>
                        <wps:cNvSpPr/>
                        <wps:spPr>
                          <a:xfrm>
                            <a:off x="0" y="0"/>
                            <a:ext cx="6047105" cy="6350"/>
                          </a:xfrm>
                          <a:custGeom>
                            <a:avLst/>
                            <a:gdLst/>
                            <a:ahLst/>
                            <a:cxnLst/>
                            <a:rect l="l" t="t" r="r" b="b"/>
                            <a:pathLst>
                              <a:path w="6047105" h="6350">
                                <a:moveTo>
                                  <a:pt x="6046564" y="0"/>
                                </a:moveTo>
                                <a:lnTo>
                                  <a:pt x="0" y="0"/>
                                </a:lnTo>
                                <a:lnTo>
                                  <a:pt x="0" y="5759"/>
                                </a:lnTo>
                                <a:lnTo>
                                  <a:pt x="6046564" y="5759"/>
                                </a:lnTo>
                                <a:lnTo>
                                  <a:pt x="60465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A3AF30F" id="Group 5" o:spid="_x0000_s1026" style="width:476.15pt;height:.5pt;mso-position-horizontal-relative:char;mso-position-vertical-relative:line" coordsize="6047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">
                <v:shape id="Graphic 6" o:spid="_x0000_s1027" style="position:absolute;width:60471;height:63;visibility:visible;mso-wrap-style:square;v-text-anchor:top" coordsize="60471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" path="m6046564,l,,,5759r6046564,l6046564,xe" fillcolor="black" stroked="f">
                  <v:path arrowok="t"/>
                </v:shape>
                <w10:anchorlock/>
              </v:group>
            </w:pict>
          </mc:Fallback>
        </mc:AlternateContent>
      </w:r>
    </w:p>
    <w:p w14:paraId="761AD6AC" w14:textId="77777777" w:rsidR="009928A8" w:rsidRDefault="009928A8">
      <w:pPr>
        <w:pStyle w:val="BodyText"/>
        <w:spacing w:before="76"/>
        <w:ind w:left="0" w:firstLine="0"/>
        <w:jc w:val="left"/>
        <w:rPr>
          <w:sz w:val="20"/>
        </w:rPr>
      </w:pPr>
    </w:p>
    <w:p w14:paraId="7EAA6DC1" w14:textId="77777777" w:rsidR="009928A8" w:rsidRDefault="009928A8">
      <w:pPr>
        <w:pStyle w:val="BodyText"/>
        <w:jc w:val="left"/>
        <w:rPr>
          <w:sz w:val="20"/>
        </w:rPr>
        <w:sectPr w:rsidR="009928A8">
          <w:type w:val="continuous"/>
          <w:pgSz w:w="12240" w:h="15840"/>
          <w:pgMar w:top="200" w:right="1080" w:bottom="900" w:left="1080" w:header="0" w:footer="708" w:gutter="0"/>
          <w:cols w:space="720"/>
        </w:sectPr>
      </w:pPr>
    </w:p>
    <w:p w14:paraId="6B418D41" w14:textId="77777777" w:rsidR="009928A8" w:rsidRDefault="008C40D9">
      <w:pPr>
        <w:pStyle w:val="Heading2"/>
        <w:spacing w:before="71" w:line="202" w:lineRule="exact"/>
        <w:ind w:left="274"/>
        <w:jc w:val="both"/>
        <w:rPr>
          <w:rFonts w:ascii="Arial"/>
        </w:rPr>
      </w:pPr>
      <w:proofErr w:type="gramStart"/>
      <w:r>
        <w:rPr>
          <w:rFonts w:ascii="Arial"/>
        </w:rPr>
        <w:t>43.001</w:t>
      </w:r>
      <w:r>
        <w:rPr>
          <w:rFonts w:ascii="Arial"/>
          <w:spacing w:val="37"/>
        </w:rPr>
        <w:t xml:space="preserve">  </w:t>
      </w:r>
      <w:r>
        <w:rPr>
          <w:rFonts w:ascii="Arial"/>
        </w:rPr>
        <w:t>Legislative</w:t>
      </w:r>
      <w:proofErr w:type="gramEnd"/>
      <w:r>
        <w:rPr>
          <w:rFonts w:ascii="Arial"/>
          <w:spacing w:val="5"/>
        </w:rPr>
        <w:t xml:space="preserve"> </w:t>
      </w:r>
      <w:r>
        <w:rPr>
          <w:rFonts w:ascii="Arial"/>
        </w:rPr>
        <w:t>findings</w:t>
      </w:r>
      <w:r>
        <w:rPr>
          <w:rFonts w:ascii="Arial"/>
          <w:spacing w:val="5"/>
        </w:rPr>
        <w:t xml:space="preserve"> </w:t>
      </w:r>
      <w:r>
        <w:rPr>
          <w:rFonts w:ascii="Arial"/>
        </w:rPr>
        <w:t>and</w:t>
      </w:r>
      <w:r>
        <w:rPr>
          <w:rFonts w:ascii="Arial"/>
          <w:spacing w:val="5"/>
        </w:rPr>
        <w:t xml:space="preserve"> </w:t>
      </w:r>
      <w:r>
        <w:rPr>
          <w:rFonts w:ascii="Arial"/>
        </w:rPr>
        <w:t>declaration</w:t>
      </w:r>
      <w:r>
        <w:rPr>
          <w:rFonts w:ascii="Arial"/>
          <w:spacing w:val="6"/>
        </w:rPr>
        <w:t xml:space="preserve"> </w:t>
      </w:r>
      <w:r>
        <w:rPr>
          <w:rFonts w:ascii="Arial"/>
        </w:rPr>
        <w:t>of</w:t>
      </w:r>
      <w:r>
        <w:rPr>
          <w:rFonts w:ascii="Arial"/>
          <w:spacing w:val="5"/>
        </w:rPr>
        <w:t xml:space="preserve"> </w:t>
      </w:r>
      <w:r>
        <w:rPr>
          <w:rFonts w:ascii="Arial"/>
          <w:spacing w:val="-4"/>
        </w:rPr>
        <w:t>policy.</w:t>
      </w:r>
    </w:p>
    <w:p w14:paraId="4CD4F877" w14:textId="77777777" w:rsidR="009928A8" w:rsidRDefault="008C40D9">
      <w:pPr>
        <w:pStyle w:val="ListParagraph"/>
        <w:numPr>
          <w:ilvl w:val="0"/>
          <w:numId w:val="55"/>
        </w:numPr>
        <w:tabs>
          <w:tab w:val="left" w:pos="583"/>
        </w:tabs>
        <w:spacing w:before="0" w:line="203" w:lineRule="exact"/>
        <w:ind w:left="583" w:hanging="309"/>
        <w:jc w:val="both"/>
        <w:rPr>
          <w:sz w:val="18"/>
        </w:rPr>
      </w:pPr>
      <w:r>
        <w:rPr>
          <w:sz w:val="18"/>
        </w:rPr>
        <w:t>The</w:t>
      </w:r>
      <w:r>
        <w:rPr>
          <w:spacing w:val="5"/>
          <w:sz w:val="18"/>
        </w:rPr>
        <w:t xml:space="preserve"> </w:t>
      </w:r>
      <w:r>
        <w:rPr>
          <w:sz w:val="18"/>
        </w:rPr>
        <w:t>legislature</w:t>
      </w:r>
      <w:r>
        <w:rPr>
          <w:spacing w:val="4"/>
          <w:sz w:val="18"/>
        </w:rPr>
        <w:t xml:space="preserve"> </w:t>
      </w:r>
      <w:r>
        <w:rPr>
          <w:spacing w:val="-2"/>
          <w:sz w:val="18"/>
        </w:rPr>
        <w:t>recognizes:</w:t>
      </w:r>
    </w:p>
    <w:p w14:paraId="214CBED4" w14:textId="77777777" w:rsidR="009928A8" w:rsidRDefault="008C40D9">
      <w:pPr>
        <w:pStyle w:val="ListParagraph"/>
        <w:numPr>
          <w:ilvl w:val="1"/>
          <w:numId w:val="55"/>
        </w:numPr>
        <w:tabs>
          <w:tab w:val="left" w:pos="781"/>
        </w:tabs>
        <w:spacing w:before="35" w:line="228" w:lineRule="auto"/>
        <w:ind w:firstLine="216"/>
        <w:jc w:val="both"/>
        <w:rPr>
          <w:sz w:val="18"/>
        </w:rPr>
      </w:pPr>
      <w:r>
        <w:rPr>
          <w:sz w:val="18"/>
        </w:rPr>
        <w:t>The</w:t>
      </w:r>
      <w:r>
        <w:rPr>
          <w:spacing w:val="-3"/>
          <w:sz w:val="18"/>
        </w:rPr>
        <w:t xml:space="preserve"> </w:t>
      </w:r>
      <w:r>
        <w:rPr>
          <w:sz w:val="18"/>
        </w:rPr>
        <w:t>importance</w:t>
      </w:r>
      <w:r>
        <w:rPr>
          <w:spacing w:val="-3"/>
          <w:sz w:val="18"/>
        </w:rPr>
        <w:t xml:space="preserve"> </w:t>
      </w:r>
      <w:r>
        <w:rPr>
          <w:sz w:val="18"/>
        </w:rPr>
        <w:t>of</w:t>
      </w:r>
      <w:r>
        <w:rPr>
          <w:spacing w:val="-3"/>
          <w:sz w:val="18"/>
        </w:rPr>
        <w:t xml:space="preserve"> </w:t>
      </w:r>
      <w:r>
        <w:rPr>
          <w:sz w:val="18"/>
        </w:rPr>
        <w:t>free</w:t>
      </w:r>
      <w:r>
        <w:rPr>
          <w:spacing w:val="-3"/>
          <w:sz w:val="18"/>
        </w:rPr>
        <w:t xml:space="preserve"> </w:t>
      </w:r>
      <w:r>
        <w:rPr>
          <w:sz w:val="18"/>
        </w:rPr>
        <w:t>access</w:t>
      </w:r>
      <w:r>
        <w:rPr>
          <w:spacing w:val="-3"/>
          <w:sz w:val="18"/>
        </w:rPr>
        <w:t xml:space="preserve"> </w:t>
      </w:r>
      <w:r>
        <w:rPr>
          <w:sz w:val="18"/>
        </w:rPr>
        <w:t>to</w:t>
      </w:r>
      <w:r>
        <w:rPr>
          <w:spacing w:val="-3"/>
          <w:sz w:val="18"/>
        </w:rPr>
        <w:t xml:space="preserve"> </w:t>
      </w:r>
      <w:r>
        <w:rPr>
          <w:sz w:val="18"/>
        </w:rPr>
        <w:t>knowledge,</w:t>
      </w:r>
      <w:r>
        <w:rPr>
          <w:spacing w:val="-3"/>
          <w:sz w:val="18"/>
        </w:rPr>
        <w:t xml:space="preserve"> </w:t>
      </w:r>
      <w:r>
        <w:rPr>
          <w:sz w:val="18"/>
        </w:rPr>
        <w:t>information and diversity of ideas by all residents of this state;</w:t>
      </w:r>
    </w:p>
    <w:p w14:paraId="18419D71" w14:textId="77777777" w:rsidR="009928A8" w:rsidRDefault="008C40D9">
      <w:pPr>
        <w:pStyle w:val="ListParagraph"/>
        <w:numPr>
          <w:ilvl w:val="1"/>
          <w:numId w:val="55"/>
        </w:numPr>
        <w:tabs>
          <w:tab w:val="left" w:pos="787"/>
        </w:tabs>
        <w:spacing w:line="228" w:lineRule="auto"/>
        <w:ind w:firstLine="216"/>
        <w:jc w:val="both"/>
        <w:rPr>
          <w:sz w:val="18"/>
        </w:rPr>
      </w:pPr>
      <w:r>
        <w:rPr>
          <w:sz w:val="18"/>
        </w:rPr>
        <w:t>The</w:t>
      </w:r>
      <w:r>
        <w:rPr>
          <w:spacing w:val="-12"/>
          <w:sz w:val="18"/>
        </w:rPr>
        <w:t xml:space="preserve"> </w:t>
      </w:r>
      <w:r>
        <w:rPr>
          <w:sz w:val="18"/>
        </w:rPr>
        <w:t>critical</w:t>
      </w:r>
      <w:r>
        <w:rPr>
          <w:spacing w:val="-11"/>
          <w:sz w:val="18"/>
        </w:rPr>
        <w:t xml:space="preserve"> </w:t>
      </w:r>
      <w:r>
        <w:rPr>
          <w:sz w:val="18"/>
        </w:rPr>
        <w:t>role</w:t>
      </w:r>
      <w:r>
        <w:rPr>
          <w:spacing w:val="-11"/>
          <w:sz w:val="18"/>
        </w:rPr>
        <w:t xml:space="preserve"> </w:t>
      </w:r>
      <w:r>
        <w:rPr>
          <w:sz w:val="18"/>
        </w:rPr>
        <w:t>played</w:t>
      </w:r>
      <w:r>
        <w:rPr>
          <w:spacing w:val="-11"/>
          <w:sz w:val="18"/>
        </w:rPr>
        <w:t xml:space="preserve"> </w:t>
      </w:r>
      <w:r>
        <w:rPr>
          <w:sz w:val="18"/>
        </w:rPr>
        <w:t>by</w:t>
      </w:r>
      <w:r>
        <w:rPr>
          <w:spacing w:val="-12"/>
          <w:sz w:val="18"/>
        </w:rPr>
        <w:t xml:space="preserve"> </w:t>
      </w:r>
      <w:r>
        <w:rPr>
          <w:sz w:val="18"/>
        </w:rPr>
        <w:t>public,</w:t>
      </w:r>
      <w:r>
        <w:rPr>
          <w:spacing w:val="-11"/>
          <w:sz w:val="18"/>
        </w:rPr>
        <w:t xml:space="preserve"> </w:t>
      </w:r>
      <w:r>
        <w:rPr>
          <w:sz w:val="18"/>
        </w:rPr>
        <w:t>school,</w:t>
      </w:r>
      <w:r>
        <w:rPr>
          <w:spacing w:val="-11"/>
          <w:sz w:val="18"/>
        </w:rPr>
        <w:t xml:space="preserve"> </w:t>
      </w:r>
      <w:r>
        <w:rPr>
          <w:sz w:val="18"/>
        </w:rPr>
        <w:t>special</w:t>
      </w:r>
      <w:r>
        <w:rPr>
          <w:spacing w:val="-10"/>
          <w:sz w:val="18"/>
        </w:rPr>
        <w:t xml:space="preserve"> </w:t>
      </w:r>
      <w:r>
        <w:rPr>
          <w:sz w:val="18"/>
        </w:rPr>
        <w:t>and</w:t>
      </w:r>
      <w:r>
        <w:rPr>
          <w:spacing w:val="-11"/>
          <w:sz w:val="18"/>
        </w:rPr>
        <w:t xml:space="preserve"> </w:t>
      </w:r>
      <w:r>
        <w:rPr>
          <w:sz w:val="18"/>
        </w:rPr>
        <w:t>aca-demic libraries in providing that access;</w:t>
      </w:r>
    </w:p>
    <w:p w14:paraId="2841A409" w14:textId="77777777" w:rsidR="009928A8" w:rsidRDefault="008C40D9">
      <w:pPr>
        <w:pStyle w:val="ListParagraph"/>
        <w:numPr>
          <w:ilvl w:val="1"/>
          <w:numId w:val="55"/>
        </w:numPr>
        <w:tabs>
          <w:tab w:val="left" w:pos="778"/>
        </w:tabs>
        <w:spacing w:line="228" w:lineRule="auto"/>
        <w:ind w:firstLine="216"/>
        <w:jc w:val="both"/>
        <w:rPr>
          <w:sz w:val="18"/>
        </w:rPr>
      </w:pPr>
      <w:r>
        <w:rPr>
          <w:sz w:val="18"/>
        </w:rPr>
        <w:t>The</w:t>
      </w:r>
      <w:r>
        <w:rPr>
          <w:spacing w:val="-11"/>
          <w:sz w:val="18"/>
        </w:rPr>
        <w:t xml:space="preserve"> </w:t>
      </w:r>
      <w:r>
        <w:rPr>
          <w:sz w:val="18"/>
        </w:rPr>
        <w:t>major</w:t>
      </w:r>
      <w:r>
        <w:rPr>
          <w:spacing w:val="-10"/>
          <w:sz w:val="18"/>
        </w:rPr>
        <w:t xml:space="preserve"> </w:t>
      </w:r>
      <w:r>
        <w:rPr>
          <w:sz w:val="18"/>
        </w:rPr>
        <w:t>educational,</w:t>
      </w:r>
      <w:r>
        <w:rPr>
          <w:spacing w:val="-10"/>
          <w:sz w:val="18"/>
        </w:rPr>
        <w:t xml:space="preserve"> </w:t>
      </w:r>
      <w:r>
        <w:rPr>
          <w:sz w:val="18"/>
        </w:rPr>
        <w:t>cultural</w:t>
      </w:r>
      <w:r>
        <w:rPr>
          <w:spacing w:val="-10"/>
          <w:sz w:val="18"/>
        </w:rPr>
        <w:t xml:space="preserve"> </w:t>
      </w:r>
      <w:r>
        <w:rPr>
          <w:sz w:val="18"/>
        </w:rPr>
        <w:t>and</w:t>
      </w:r>
      <w:r>
        <w:rPr>
          <w:spacing w:val="-10"/>
          <w:sz w:val="18"/>
        </w:rPr>
        <w:t xml:space="preserve"> </w:t>
      </w:r>
      <w:r>
        <w:rPr>
          <w:sz w:val="18"/>
        </w:rPr>
        <w:t>economic</w:t>
      </w:r>
      <w:r>
        <w:rPr>
          <w:spacing w:val="-10"/>
          <w:sz w:val="18"/>
        </w:rPr>
        <w:t xml:space="preserve"> </w:t>
      </w:r>
      <w:r>
        <w:rPr>
          <w:sz w:val="18"/>
        </w:rPr>
        <w:t>asset</w:t>
      </w:r>
      <w:r>
        <w:rPr>
          <w:spacing w:val="-10"/>
          <w:sz w:val="18"/>
        </w:rPr>
        <w:t xml:space="preserve"> </w:t>
      </w:r>
      <w:r>
        <w:rPr>
          <w:sz w:val="18"/>
        </w:rPr>
        <w:t>that</w:t>
      </w:r>
      <w:r>
        <w:rPr>
          <w:spacing w:val="-12"/>
          <w:sz w:val="18"/>
        </w:rPr>
        <w:t xml:space="preserve"> </w:t>
      </w:r>
      <w:r>
        <w:rPr>
          <w:sz w:val="18"/>
        </w:rPr>
        <w:t>is represented in the collective knowledge and information resources of the state’s libraries;</w:t>
      </w:r>
    </w:p>
    <w:p w14:paraId="793EB8A5" w14:textId="77777777" w:rsidR="009928A8" w:rsidRDefault="008C40D9">
      <w:pPr>
        <w:pStyle w:val="ListParagraph"/>
        <w:numPr>
          <w:ilvl w:val="1"/>
          <w:numId w:val="55"/>
        </w:numPr>
        <w:tabs>
          <w:tab w:val="left" w:pos="794"/>
        </w:tabs>
        <w:spacing w:before="37" w:line="228" w:lineRule="auto"/>
        <w:ind w:firstLine="216"/>
        <w:jc w:val="both"/>
        <w:rPr>
          <w:sz w:val="18"/>
        </w:rPr>
      </w:pPr>
      <w:r>
        <w:rPr>
          <w:sz w:val="18"/>
        </w:rPr>
        <w:t>The</w:t>
      </w:r>
      <w:r>
        <w:rPr>
          <w:spacing w:val="-2"/>
          <w:sz w:val="18"/>
        </w:rPr>
        <w:t xml:space="preserve"> </w:t>
      </w:r>
      <w:r>
        <w:rPr>
          <w:sz w:val="18"/>
        </w:rPr>
        <w:t>importance</w:t>
      </w:r>
      <w:r>
        <w:rPr>
          <w:spacing w:val="-2"/>
          <w:sz w:val="18"/>
        </w:rPr>
        <w:t xml:space="preserve"> </w:t>
      </w:r>
      <w:r>
        <w:rPr>
          <w:sz w:val="18"/>
        </w:rPr>
        <w:t>of</w:t>
      </w:r>
      <w:r>
        <w:rPr>
          <w:spacing w:val="-2"/>
          <w:sz w:val="18"/>
        </w:rPr>
        <w:t xml:space="preserve"> </w:t>
      </w:r>
      <w:r>
        <w:rPr>
          <w:sz w:val="18"/>
        </w:rPr>
        <w:t>public</w:t>
      </w:r>
      <w:r>
        <w:rPr>
          <w:spacing w:val="-2"/>
          <w:sz w:val="18"/>
        </w:rPr>
        <w:t xml:space="preserve"> </w:t>
      </w:r>
      <w:r>
        <w:rPr>
          <w:sz w:val="18"/>
        </w:rPr>
        <w:t>libraries</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democratic</w:t>
      </w:r>
      <w:r>
        <w:rPr>
          <w:spacing w:val="-2"/>
          <w:sz w:val="18"/>
        </w:rPr>
        <w:t xml:space="preserve"> </w:t>
      </w:r>
      <w:r>
        <w:rPr>
          <w:sz w:val="18"/>
        </w:rPr>
        <w:t>pro-</w:t>
      </w:r>
      <w:proofErr w:type="spellStart"/>
      <w:r>
        <w:rPr>
          <w:sz w:val="18"/>
        </w:rPr>
        <w:t>cess</w:t>
      </w:r>
      <w:proofErr w:type="spellEnd"/>
      <w:r>
        <w:rPr>
          <w:sz w:val="18"/>
        </w:rPr>
        <w:t>; and</w:t>
      </w:r>
    </w:p>
    <w:p w14:paraId="763E87CD" w14:textId="77777777" w:rsidR="009928A8" w:rsidRDefault="008C40D9">
      <w:pPr>
        <w:pStyle w:val="ListParagraph"/>
        <w:numPr>
          <w:ilvl w:val="1"/>
          <w:numId w:val="55"/>
        </w:numPr>
        <w:tabs>
          <w:tab w:val="left" w:pos="775"/>
        </w:tabs>
        <w:spacing w:before="39" w:line="228" w:lineRule="auto"/>
        <w:ind w:left="275" w:firstLine="216"/>
        <w:jc w:val="both"/>
        <w:rPr>
          <w:sz w:val="18"/>
        </w:rPr>
      </w:pPr>
      <w:r>
        <w:rPr>
          <w:spacing w:val="-2"/>
          <w:sz w:val="18"/>
        </w:rPr>
        <w:t>That</w:t>
      </w:r>
      <w:r>
        <w:rPr>
          <w:spacing w:val="-7"/>
          <w:sz w:val="18"/>
        </w:rPr>
        <w:t xml:space="preserve"> </w:t>
      </w:r>
      <w:r>
        <w:rPr>
          <w:spacing w:val="-2"/>
          <w:sz w:val="18"/>
        </w:rPr>
        <w:t>the</w:t>
      </w:r>
      <w:r>
        <w:rPr>
          <w:spacing w:val="-7"/>
          <w:sz w:val="18"/>
        </w:rPr>
        <w:t xml:space="preserve"> </w:t>
      </w:r>
      <w:r>
        <w:rPr>
          <w:spacing w:val="-2"/>
          <w:sz w:val="18"/>
        </w:rPr>
        <w:t>most</w:t>
      </w:r>
      <w:r>
        <w:rPr>
          <w:spacing w:val="-7"/>
          <w:sz w:val="18"/>
        </w:rPr>
        <w:t xml:space="preserve"> </w:t>
      </w:r>
      <w:r>
        <w:rPr>
          <w:spacing w:val="-2"/>
          <w:sz w:val="18"/>
        </w:rPr>
        <w:t>effective</w:t>
      </w:r>
      <w:r>
        <w:rPr>
          <w:spacing w:val="-4"/>
          <w:sz w:val="18"/>
        </w:rPr>
        <w:t xml:space="preserve"> </w:t>
      </w:r>
      <w:r>
        <w:rPr>
          <w:spacing w:val="-2"/>
          <w:sz w:val="18"/>
        </w:rPr>
        <w:t>use</w:t>
      </w:r>
      <w:r>
        <w:rPr>
          <w:spacing w:val="-4"/>
          <w:sz w:val="18"/>
        </w:rPr>
        <w:t xml:space="preserve"> </w:t>
      </w:r>
      <w:r>
        <w:rPr>
          <w:spacing w:val="-2"/>
          <w:sz w:val="18"/>
        </w:rPr>
        <w:t>of</w:t>
      </w:r>
      <w:r>
        <w:rPr>
          <w:spacing w:val="-4"/>
          <w:sz w:val="18"/>
        </w:rPr>
        <w:t xml:space="preserve"> </w:t>
      </w:r>
      <w:r>
        <w:rPr>
          <w:spacing w:val="-2"/>
          <w:sz w:val="18"/>
        </w:rPr>
        <w:t>library</w:t>
      </w:r>
      <w:r>
        <w:rPr>
          <w:spacing w:val="-5"/>
          <w:sz w:val="18"/>
        </w:rPr>
        <w:t xml:space="preserve"> </w:t>
      </w:r>
      <w:r>
        <w:rPr>
          <w:spacing w:val="-2"/>
          <w:sz w:val="18"/>
        </w:rPr>
        <w:t>resources</w:t>
      </w:r>
      <w:r>
        <w:rPr>
          <w:spacing w:val="-5"/>
          <w:sz w:val="18"/>
        </w:rPr>
        <w:t xml:space="preserve"> </w:t>
      </w:r>
      <w:r>
        <w:rPr>
          <w:spacing w:val="-2"/>
          <w:sz w:val="18"/>
        </w:rPr>
        <w:t>in</w:t>
      </w:r>
      <w:r>
        <w:rPr>
          <w:spacing w:val="-5"/>
          <w:sz w:val="18"/>
        </w:rPr>
        <w:t xml:space="preserve"> </w:t>
      </w:r>
      <w:r>
        <w:rPr>
          <w:spacing w:val="-2"/>
          <w:sz w:val="18"/>
        </w:rPr>
        <w:t>this</w:t>
      </w:r>
      <w:r>
        <w:rPr>
          <w:spacing w:val="-5"/>
          <w:sz w:val="18"/>
        </w:rPr>
        <w:t xml:space="preserve"> </w:t>
      </w:r>
      <w:r>
        <w:rPr>
          <w:spacing w:val="-2"/>
          <w:sz w:val="18"/>
        </w:rPr>
        <w:t xml:space="preserve">state </w:t>
      </w:r>
      <w:r>
        <w:rPr>
          <w:sz w:val="18"/>
        </w:rPr>
        <w:t>can occur only through interlibrary cooperation among all types of libraries and the effective use of technology.</w:t>
      </w:r>
    </w:p>
    <w:p w14:paraId="57ECB909" w14:textId="77777777" w:rsidR="009928A8" w:rsidRDefault="008C40D9">
      <w:pPr>
        <w:pStyle w:val="ListParagraph"/>
        <w:numPr>
          <w:ilvl w:val="0"/>
          <w:numId w:val="55"/>
        </w:numPr>
        <w:tabs>
          <w:tab w:val="left" w:pos="800"/>
        </w:tabs>
        <w:spacing w:before="36" w:line="228" w:lineRule="auto"/>
        <w:ind w:left="275" w:firstLine="216"/>
        <w:jc w:val="both"/>
        <w:rPr>
          <w:sz w:val="18"/>
        </w:rPr>
      </w:pPr>
      <w:r>
        <w:rPr>
          <w:sz w:val="18"/>
        </w:rPr>
        <w:t>The</w:t>
      </w:r>
      <w:r>
        <w:rPr>
          <w:spacing w:val="-5"/>
          <w:sz w:val="18"/>
        </w:rPr>
        <w:t xml:space="preserve"> </w:t>
      </w:r>
      <w:r>
        <w:rPr>
          <w:sz w:val="18"/>
        </w:rPr>
        <w:t>legislature</w:t>
      </w:r>
      <w:r>
        <w:rPr>
          <w:spacing w:val="-7"/>
          <w:sz w:val="18"/>
        </w:rPr>
        <w:t xml:space="preserve"> </w:t>
      </w:r>
      <w:r>
        <w:rPr>
          <w:sz w:val="18"/>
        </w:rPr>
        <w:t>declares</w:t>
      </w:r>
      <w:r>
        <w:rPr>
          <w:spacing w:val="-7"/>
          <w:sz w:val="18"/>
        </w:rPr>
        <w:t xml:space="preserve"> </w:t>
      </w:r>
      <w:r>
        <w:rPr>
          <w:sz w:val="18"/>
        </w:rPr>
        <w:t>that</w:t>
      </w:r>
      <w:r>
        <w:rPr>
          <w:spacing w:val="-7"/>
          <w:sz w:val="18"/>
        </w:rPr>
        <w:t xml:space="preserve"> </w:t>
      </w:r>
      <w:r>
        <w:rPr>
          <w:sz w:val="18"/>
        </w:rPr>
        <w:t>it</w:t>
      </w:r>
      <w:r>
        <w:rPr>
          <w:spacing w:val="-7"/>
          <w:sz w:val="18"/>
        </w:rPr>
        <w:t xml:space="preserve"> </w:t>
      </w:r>
      <w:r>
        <w:rPr>
          <w:sz w:val="18"/>
        </w:rPr>
        <w:t>is</w:t>
      </w:r>
      <w:r>
        <w:rPr>
          <w:spacing w:val="-7"/>
          <w:sz w:val="18"/>
        </w:rPr>
        <w:t xml:space="preserve"> </w:t>
      </w:r>
      <w:r>
        <w:rPr>
          <w:sz w:val="18"/>
        </w:rPr>
        <w:t>the</w:t>
      </w:r>
      <w:r>
        <w:rPr>
          <w:spacing w:val="-7"/>
          <w:sz w:val="18"/>
        </w:rPr>
        <w:t xml:space="preserve"> </w:t>
      </w:r>
      <w:r>
        <w:rPr>
          <w:sz w:val="18"/>
        </w:rPr>
        <w:t>policy</w:t>
      </w:r>
      <w:r>
        <w:rPr>
          <w:spacing w:val="-7"/>
          <w:sz w:val="18"/>
        </w:rPr>
        <w:t xml:space="preserve"> </w:t>
      </w:r>
      <w:r>
        <w:rPr>
          <w:sz w:val="18"/>
        </w:rPr>
        <w:t>of</w:t>
      </w:r>
      <w:r>
        <w:rPr>
          <w:spacing w:val="-7"/>
          <w:sz w:val="18"/>
        </w:rPr>
        <w:t xml:space="preserve"> </w:t>
      </w:r>
      <w:r>
        <w:rPr>
          <w:sz w:val="18"/>
        </w:rPr>
        <w:t>this</w:t>
      </w:r>
      <w:r>
        <w:rPr>
          <w:spacing w:val="-7"/>
          <w:sz w:val="18"/>
        </w:rPr>
        <w:t xml:space="preserve"> </w:t>
      </w:r>
      <w:r>
        <w:rPr>
          <w:sz w:val="18"/>
        </w:rPr>
        <w:t>state</w:t>
      </w:r>
      <w:r>
        <w:rPr>
          <w:spacing w:val="-7"/>
          <w:sz w:val="18"/>
        </w:rPr>
        <w:t xml:space="preserve"> </w:t>
      </w:r>
      <w:r>
        <w:rPr>
          <w:sz w:val="18"/>
        </w:rPr>
        <w:t xml:space="preserve">to provide laws for the development and improvement of </w:t>
      </w:r>
      <w:r>
        <w:rPr>
          <w:sz w:val="18"/>
        </w:rPr>
        <w:t>public libraries, school libraries and interlibrary cooperation among</w:t>
      </w:r>
      <w:r>
        <w:rPr>
          <w:spacing w:val="-3"/>
          <w:sz w:val="18"/>
        </w:rPr>
        <w:t xml:space="preserve"> </w:t>
      </w:r>
      <w:r>
        <w:rPr>
          <w:sz w:val="18"/>
        </w:rPr>
        <w:t>all types of libraries.</w:t>
      </w:r>
    </w:p>
    <w:p w14:paraId="2F8367F6" w14:textId="77777777" w:rsidR="009928A8" w:rsidRDefault="008C40D9">
      <w:pPr>
        <w:spacing w:before="14"/>
        <w:ind w:left="419"/>
        <w:jc w:val="both"/>
        <w:rPr>
          <w:sz w:val="14"/>
        </w:rPr>
      </w:pPr>
      <w:r>
        <w:rPr>
          <w:b/>
          <w:sz w:val="14"/>
        </w:rPr>
        <w:t>History:</w:t>
      </w:r>
      <w:r>
        <w:rPr>
          <w:b/>
          <w:spacing w:val="35"/>
          <w:sz w:val="14"/>
        </w:rPr>
        <w:t xml:space="preserve"> </w:t>
      </w:r>
      <w:hyperlink r:id="rId21">
        <w:r>
          <w:rPr>
            <w:color w:val="0000E5"/>
            <w:sz w:val="14"/>
          </w:rPr>
          <w:t>1985</w:t>
        </w:r>
        <w:r>
          <w:rPr>
            <w:color w:val="0000E5"/>
            <w:spacing w:val="1"/>
            <w:sz w:val="14"/>
          </w:rPr>
          <w:t xml:space="preserve"> </w:t>
        </w:r>
        <w:r>
          <w:rPr>
            <w:color w:val="0000E5"/>
            <w:sz w:val="14"/>
          </w:rPr>
          <w:t>a.</w:t>
        </w:r>
        <w:r>
          <w:rPr>
            <w:color w:val="0000E5"/>
            <w:spacing w:val="1"/>
            <w:sz w:val="14"/>
          </w:rPr>
          <w:t xml:space="preserve"> </w:t>
        </w:r>
        <w:r>
          <w:rPr>
            <w:color w:val="0000E5"/>
            <w:sz w:val="14"/>
          </w:rPr>
          <w:t>177</w:t>
        </w:r>
      </w:hyperlink>
      <w:r>
        <w:rPr>
          <w:sz w:val="14"/>
        </w:rPr>
        <w:t>;</w:t>
      </w:r>
      <w:r>
        <w:rPr>
          <w:spacing w:val="-1"/>
          <w:sz w:val="14"/>
        </w:rPr>
        <w:t xml:space="preserve"> </w:t>
      </w:r>
      <w:hyperlink r:id="rId22">
        <w:r>
          <w:rPr>
            <w:color w:val="0000E5"/>
            <w:sz w:val="14"/>
          </w:rPr>
          <w:t>1997</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150</w:t>
        </w:r>
      </w:hyperlink>
      <w:r>
        <w:rPr>
          <w:spacing w:val="-4"/>
          <w:sz w:val="14"/>
        </w:rPr>
        <w:t>.</w:t>
      </w:r>
    </w:p>
    <w:p w14:paraId="5F380C1A" w14:textId="77777777" w:rsidR="009928A8" w:rsidRDefault="008C40D9">
      <w:pPr>
        <w:spacing w:before="23" w:line="218" w:lineRule="auto"/>
        <w:ind w:left="274" w:firstLine="139"/>
        <w:jc w:val="both"/>
        <w:rPr>
          <w:sz w:val="14"/>
        </w:rPr>
      </w:pPr>
      <w:r>
        <w:rPr>
          <w:spacing w:val="-2"/>
          <w:sz w:val="14"/>
        </w:rPr>
        <w:t>Municipal libraries are a matter of statewide concern. Accordingly,</w:t>
      </w:r>
      <w:r>
        <w:rPr>
          <w:spacing w:val="-4"/>
          <w:sz w:val="14"/>
        </w:rPr>
        <w:t xml:space="preserve"> </w:t>
      </w:r>
      <w:r>
        <w:rPr>
          <w:spacing w:val="-2"/>
          <w:sz w:val="14"/>
        </w:rPr>
        <w:t>home</w:t>
      </w:r>
      <w:r>
        <w:rPr>
          <w:spacing w:val="-4"/>
          <w:sz w:val="14"/>
        </w:rPr>
        <w:t xml:space="preserve"> </w:t>
      </w:r>
      <w:r>
        <w:rPr>
          <w:spacing w:val="-2"/>
          <w:sz w:val="14"/>
        </w:rPr>
        <w:t>rule</w:t>
      </w:r>
      <w:r>
        <w:rPr>
          <w:spacing w:val="-4"/>
          <w:sz w:val="14"/>
        </w:rPr>
        <w:t xml:space="preserve"> </w:t>
      </w:r>
      <w:r>
        <w:rPr>
          <w:spacing w:val="-2"/>
          <w:sz w:val="14"/>
        </w:rPr>
        <w:t>pro-</w:t>
      </w:r>
      <w:r>
        <w:rPr>
          <w:sz w:val="14"/>
        </w:rPr>
        <w:t>visions</w:t>
      </w:r>
      <w:r>
        <w:rPr>
          <w:spacing w:val="-7"/>
          <w:sz w:val="14"/>
        </w:rPr>
        <w:t xml:space="preserve"> </w:t>
      </w:r>
      <w:r>
        <w:rPr>
          <w:sz w:val="14"/>
        </w:rPr>
        <w:t>will</w:t>
      </w:r>
      <w:r>
        <w:rPr>
          <w:spacing w:val="-7"/>
          <w:sz w:val="14"/>
        </w:rPr>
        <w:t xml:space="preserve"> </w:t>
      </w:r>
      <w:r>
        <w:rPr>
          <w:sz w:val="14"/>
        </w:rPr>
        <w:t>not</w:t>
      </w:r>
      <w:r>
        <w:rPr>
          <w:spacing w:val="-7"/>
          <w:sz w:val="14"/>
        </w:rPr>
        <w:t xml:space="preserve"> </w:t>
      </w:r>
      <w:r>
        <w:rPr>
          <w:sz w:val="14"/>
        </w:rPr>
        <w:t>justify</w:t>
      </w:r>
      <w:r>
        <w:rPr>
          <w:spacing w:val="-7"/>
          <w:sz w:val="14"/>
        </w:rPr>
        <w:t xml:space="preserve"> </w:t>
      </w:r>
      <w:r>
        <w:rPr>
          <w:sz w:val="14"/>
        </w:rPr>
        <w:t>local</w:t>
      </w:r>
      <w:r>
        <w:rPr>
          <w:spacing w:val="-7"/>
          <w:sz w:val="14"/>
        </w:rPr>
        <w:t xml:space="preserve"> </w:t>
      </w:r>
      <w:r>
        <w:rPr>
          <w:sz w:val="14"/>
        </w:rPr>
        <w:t>departures</w:t>
      </w:r>
      <w:r>
        <w:rPr>
          <w:spacing w:val="-7"/>
          <w:sz w:val="14"/>
        </w:rPr>
        <w:t xml:space="preserve"> </w:t>
      </w:r>
      <w:r>
        <w:rPr>
          <w:sz w:val="14"/>
        </w:rPr>
        <w:t>from</w:t>
      </w:r>
      <w:r>
        <w:rPr>
          <w:spacing w:val="-7"/>
          <w:sz w:val="14"/>
        </w:rPr>
        <w:t xml:space="preserve"> </w:t>
      </w:r>
      <w:r>
        <w:rPr>
          <w:sz w:val="14"/>
        </w:rPr>
        <w:t>the</w:t>
      </w:r>
      <w:r>
        <w:rPr>
          <w:spacing w:val="-7"/>
          <w:sz w:val="14"/>
        </w:rPr>
        <w:t xml:space="preserve"> </w:t>
      </w:r>
      <w:r>
        <w:rPr>
          <w:sz w:val="14"/>
        </w:rPr>
        <w:t>provisions</w:t>
      </w:r>
      <w:r>
        <w:rPr>
          <w:spacing w:val="-7"/>
          <w:sz w:val="14"/>
        </w:rPr>
        <w:t xml:space="preserve"> </w:t>
      </w:r>
      <w:r>
        <w:rPr>
          <w:sz w:val="14"/>
        </w:rPr>
        <w:t>of</w:t>
      </w:r>
      <w:r>
        <w:rPr>
          <w:spacing w:val="-7"/>
          <w:sz w:val="14"/>
        </w:rPr>
        <w:t xml:space="preserve"> </w:t>
      </w:r>
      <w:proofErr w:type="spellStart"/>
      <w:r>
        <w:rPr>
          <w:sz w:val="14"/>
        </w:rPr>
        <w:t>ch.</w:t>
      </w:r>
      <w:proofErr w:type="spellEnd"/>
      <w:r>
        <w:rPr>
          <w:spacing w:val="-7"/>
          <w:sz w:val="14"/>
        </w:rPr>
        <w:t xml:space="preserve"> </w:t>
      </w:r>
      <w:r>
        <w:rPr>
          <w:sz w:val="14"/>
        </w:rPr>
        <w:t>43.</w:t>
      </w:r>
      <w:r>
        <w:rPr>
          <w:spacing w:val="21"/>
          <w:sz w:val="14"/>
        </w:rPr>
        <w:t xml:space="preserve"> </w:t>
      </w:r>
      <w:hyperlink r:id="rId23">
        <w:r>
          <w:rPr>
            <w:color w:val="0000E5"/>
            <w:sz w:val="14"/>
          </w:rPr>
          <w:t>76</w:t>
        </w:r>
        <w:r>
          <w:rPr>
            <w:color w:val="0000E5"/>
            <w:spacing w:val="-7"/>
            <w:sz w:val="14"/>
          </w:rPr>
          <w:t xml:space="preserve"> </w:t>
        </w:r>
        <w:r>
          <w:rPr>
            <w:color w:val="0000E5"/>
            <w:sz w:val="14"/>
          </w:rPr>
          <w:t>Atty.</w:t>
        </w:r>
        <w:r>
          <w:rPr>
            <w:color w:val="0000E5"/>
            <w:spacing w:val="-7"/>
            <w:sz w:val="14"/>
          </w:rPr>
          <w:t xml:space="preserve"> </w:t>
        </w:r>
        <w:r>
          <w:rPr>
            <w:color w:val="0000E5"/>
            <w:sz w:val="14"/>
          </w:rPr>
          <w:t>Gen.</w:t>
        </w:r>
      </w:hyperlink>
      <w:r>
        <w:rPr>
          <w:color w:val="0000E5"/>
          <w:spacing w:val="40"/>
          <w:sz w:val="14"/>
        </w:rPr>
        <w:t xml:space="preserve"> </w:t>
      </w:r>
      <w:hyperlink r:id="rId24">
        <w:r>
          <w:rPr>
            <w:color w:val="0000E5"/>
            <w:spacing w:val="-4"/>
            <w:sz w:val="14"/>
          </w:rPr>
          <w:t>203</w:t>
        </w:r>
      </w:hyperlink>
      <w:r>
        <w:rPr>
          <w:spacing w:val="-4"/>
          <w:sz w:val="14"/>
        </w:rPr>
        <w:t>.</w:t>
      </w:r>
    </w:p>
    <w:p w14:paraId="04352315" w14:textId="77777777" w:rsidR="009928A8" w:rsidRDefault="009928A8">
      <w:pPr>
        <w:pStyle w:val="BodyText"/>
        <w:spacing w:before="27"/>
        <w:ind w:left="0" w:firstLine="0"/>
        <w:jc w:val="left"/>
        <w:rPr>
          <w:sz w:val="14"/>
        </w:rPr>
      </w:pPr>
    </w:p>
    <w:p w14:paraId="058F83BF" w14:textId="77777777" w:rsidR="009928A8" w:rsidRDefault="008C40D9">
      <w:pPr>
        <w:pStyle w:val="ListParagraph"/>
        <w:numPr>
          <w:ilvl w:val="1"/>
          <w:numId w:val="54"/>
        </w:numPr>
        <w:tabs>
          <w:tab w:val="left" w:pos="902"/>
        </w:tabs>
        <w:spacing w:before="0"/>
        <w:ind w:left="902" w:hanging="628"/>
        <w:jc w:val="both"/>
        <w:rPr>
          <w:sz w:val="18"/>
        </w:rPr>
      </w:pPr>
      <w:r>
        <w:rPr>
          <w:rFonts w:ascii="Arial"/>
          <w:b/>
          <w:sz w:val="18"/>
        </w:rPr>
        <w:t>Definitions.</w:t>
      </w:r>
      <w:r>
        <w:rPr>
          <w:rFonts w:ascii="Arial"/>
          <w:b/>
          <w:spacing w:val="49"/>
          <w:sz w:val="18"/>
        </w:rPr>
        <w:t xml:space="preserve"> </w:t>
      </w:r>
      <w:r>
        <w:rPr>
          <w:sz w:val="18"/>
        </w:rPr>
        <w:t>In</w:t>
      </w:r>
      <w:r>
        <w:rPr>
          <w:spacing w:val="3"/>
          <w:sz w:val="18"/>
        </w:rPr>
        <w:t xml:space="preserve"> </w:t>
      </w:r>
      <w:r>
        <w:rPr>
          <w:sz w:val="18"/>
        </w:rPr>
        <w:t>this</w:t>
      </w:r>
      <w:r>
        <w:rPr>
          <w:spacing w:val="2"/>
          <w:sz w:val="18"/>
        </w:rPr>
        <w:t xml:space="preserve"> </w:t>
      </w:r>
      <w:r>
        <w:rPr>
          <w:spacing w:val="-2"/>
          <w:sz w:val="18"/>
        </w:rPr>
        <w:t>chapter:</w:t>
      </w:r>
    </w:p>
    <w:p w14:paraId="6DBDE2D1" w14:textId="77777777" w:rsidR="009928A8" w:rsidRDefault="008C40D9">
      <w:pPr>
        <w:pStyle w:val="ListParagraph"/>
        <w:numPr>
          <w:ilvl w:val="2"/>
          <w:numId w:val="54"/>
        </w:numPr>
        <w:tabs>
          <w:tab w:val="left" w:pos="800"/>
        </w:tabs>
        <w:spacing w:before="27"/>
        <w:ind w:left="800" w:hanging="309"/>
        <w:jc w:val="both"/>
        <w:rPr>
          <w:sz w:val="18"/>
        </w:rPr>
      </w:pPr>
      <w:r>
        <w:rPr>
          <w:sz w:val="18"/>
        </w:rPr>
        <w:t>“Department”</w:t>
      </w:r>
      <w:r>
        <w:rPr>
          <w:spacing w:val="-5"/>
          <w:sz w:val="18"/>
        </w:rPr>
        <w:t xml:space="preserve"> </w:t>
      </w:r>
      <w:r>
        <w:rPr>
          <w:sz w:val="18"/>
        </w:rPr>
        <w:t>means</w:t>
      </w:r>
      <w:r>
        <w:rPr>
          <w:spacing w:val="-11"/>
          <w:sz w:val="18"/>
        </w:rPr>
        <w:t xml:space="preserve"> </w:t>
      </w:r>
      <w:r>
        <w:rPr>
          <w:sz w:val="18"/>
        </w:rPr>
        <w:t>the</w:t>
      </w:r>
      <w:r>
        <w:rPr>
          <w:spacing w:val="-11"/>
          <w:sz w:val="18"/>
        </w:rPr>
        <w:t xml:space="preserve"> </w:t>
      </w:r>
      <w:r>
        <w:rPr>
          <w:sz w:val="18"/>
        </w:rPr>
        <w:t>department</w:t>
      </w:r>
      <w:r>
        <w:rPr>
          <w:spacing w:val="-11"/>
          <w:sz w:val="18"/>
        </w:rPr>
        <w:t xml:space="preserve"> </w:t>
      </w:r>
      <w:r>
        <w:rPr>
          <w:sz w:val="18"/>
        </w:rPr>
        <w:t>of</w:t>
      </w:r>
      <w:r>
        <w:rPr>
          <w:spacing w:val="-11"/>
          <w:sz w:val="18"/>
        </w:rPr>
        <w:t xml:space="preserve"> </w:t>
      </w:r>
      <w:r>
        <w:rPr>
          <w:sz w:val="18"/>
        </w:rPr>
        <w:t>public</w:t>
      </w:r>
      <w:r>
        <w:rPr>
          <w:spacing w:val="-10"/>
          <w:sz w:val="18"/>
        </w:rPr>
        <w:t xml:space="preserve"> </w:t>
      </w:r>
      <w:r>
        <w:rPr>
          <w:spacing w:val="-2"/>
          <w:sz w:val="18"/>
        </w:rPr>
        <w:t>instruction.</w:t>
      </w:r>
    </w:p>
    <w:p w14:paraId="28B3611E" w14:textId="77777777" w:rsidR="009928A8" w:rsidRDefault="008C40D9">
      <w:pPr>
        <w:pStyle w:val="ListParagraph"/>
        <w:numPr>
          <w:ilvl w:val="2"/>
          <w:numId w:val="54"/>
        </w:numPr>
        <w:tabs>
          <w:tab w:val="left" w:pos="799"/>
        </w:tabs>
        <w:spacing w:before="35" w:line="228" w:lineRule="auto"/>
        <w:ind w:left="274" w:firstLine="216"/>
        <w:jc w:val="both"/>
        <w:rPr>
          <w:sz w:val="18"/>
        </w:rPr>
      </w:pPr>
      <w:r>
        <w:rPr>
          <w:spacing w:val="-2"/>
          <w:sz w:val="18"/>
        </w:rPr>
        <w:t>“Division” means</w:t>
      </w:r>
      <w:r>
        <w:rPr>
          <w:spacing w:val="-6"/>
          <w:sz w:val="18"/>
        </w:rPr>
        <w:t xml:space="preserve"> </w:t>
      </w:r>
      <w:r>
        <w:rPr>
          <w:spacing w:val="-2"/>
          <w:sz w:val="18"/>
        </w:rPr>
        <w:t>the</w:t>
      </w:r>
      <w:r>
        <w:rPr>
          <w:spacing w:val="-6"/>
          <w:sz w:val="18"/>
        </w:rPr>
        <w:t xml:space="preserve"> </w:t>
      </w:r>
      <w:r>
        <w:rPr>
          <w:spacing w:val="-2"/>
          <w:sz w:val="18"/>
        </w:rPr>
        <w:t>division</w:t>
      </w:r>
      <w:r>
        <w:rPr>
          <w:spacing w:val="-6"/>
          <w:sz w:val="18"/>
        </w:rPr>
        <w:t xml:space="preserve"> </w:t>
      </w:r>
      <w:r>
        <w:rPr>
          <w:spacing w:val="-2"/>
          <w:sz w:val="18"/>
        </w:rPr>
        <w:t>for</w:t>
      </w:r>
      <w:r>
        <w:rPr>
          <w:spacing w:val="-6"/>
          <w:sz w:val="18"/>
        </w:rPr>
        <w:t xml:space="preserve"> </w:t>
      </w:r>
      <w:r>
        <w:rPr>
          <w:spacing w:val="-2"/>
          <w:sz w:val="18"/>
        </w:rPr>
        <w:t>libraries</w:t>
      </w:r>
      <w:r>
        <w:rPr>
          <w:spacing w:val="-6"/>
          <w:sz w:val="18"/>
        </w:rPr>
        <w:t xml:space="preserve"> </w:t>
      </w:r>
      <w:r>
        <w:rPr>
          <w:spacing w:val="-2"/>
          <w:sz w:val="18"/>
        </w:rPr>
        <w:t>and</w:t>
      </w:r>
      <w:r>
        <w:rPr>
          <w:spacing w:val="-6"/>
          <w:sz w:val="18"/>
        </w:rPr>
        <w:t xml:space="preserve"> </w:t>
      </w:r>
      <w:r>
        <w:rPr>
          <w:spacing w:val="-2"/>
          <w:sz w:val="18"/>
        </w:rPr>
        <w:t xml:space="preserve">technology </w:t>
      </w:r>
      <w:r>
        <w:rPr>
          <w:sz w:val="18"/>
        </w:rPr>
        <w:t>in the department.</w:t>
      </w:r>
    </w:p>
    <w:p w14:paraId="04A172AD" w14:textId="77777777" w:rsidR="009928A8" w:rsidRDefault="008C40D9">
      <w:pPr>
        <w:pStyle w:val="ListParagraph"/>
        <w:numPr>
          <w:ilvl w:val="2"/>
          <w:numId w:val="54"/>
        </w:numPr>
        <w:tabs>
          <w:tab w:val="left" w:pos="799"/>
        </w:tabs>
        <w:spacing w:before="36" w:line="228" w:lineRule="auto"/>
        <w:ind w:left="274" w:firstLine="216"/>
        <w:jc w:val="both"/>
        <w:rPr>
          <w:sz w:val="18"/>
        </w:rPr>
      </w:pPr>
      <w:r>
        <w:rPr>
          <w:sz w:val="18"/>
        </w:rPr>
        <w:t>“Municipality”</w:t>
      </w:r>
      <w:r>
        <w:rPr>
          <w:spacing w:val="-6"/>
          <w:sz w:val="18"/>
        </w:rPr>
        <w:t xml:space="preserve"> </w:t>
      </w:r>
      <w:r>
        <w:rPr>
          <w:sz w:val="18"/>
        </w:rPr>
        <w:t>means</w:t>
      </w:r>
      <w:r>
        <w:rPr>
          <w:spacing w:val="-10"/>
          <w:sz w:val="18"/>
        </w:rPr>
        <w:t xml:space="preserve"> </w:t>
      </w:r>
      <w:r>
        <w:rPr>
          <w:sz w:val="18"/>
        </w:rPr>
        <w:t>a</w:t>
      </w:r>
      <w:r>
        <w:rPr>
          <w:spacing w:val="-10"/>
          <w:sz w:val="18"/>
        </w:rPr>
        <w:t xml:space="preserve"> </w:t>
      </w:r>
      <w:r>
        <w:rPr>
          <w:sz w:val="18"/>
        </w:rPr>
        <w:t>city,</w:t>
      </w:r>
      <w:r>
        <w:rPr>
          <w:spacing w:val="-9"/>
          <w:sz w:val="18"/>
        </w:rPr>
        <w:t xml:space="preserve"> </w:t>
      </w:r>
      <w:r>
        <w:rPr>
          <w:sz w:val="18"/>
        </w:rPr>
        <w:t>village,</w:t>
      </w:r>
      <w:r>
        <w:rPr>
          <w:spacing w:val="-9"/>
          <w:sz w:val="18"/>
        </w:rPr>
        <w:t xml:space="preserve"> </w:t>
      </w:r>
      <w:r>
        <w:rPr>
          <w:sz w:val="18"/>
        </w:rPr>
        <w:t>town,</w:t>
      </w:r>
      <w:r>
        <w:rPr>
          <w:spacing w:val="-9"/>
          <w:sz w:val="18"/>
        </w:rPr>
        <w:t xml:space="preserve"> </w:t>
      </w:r>
      <w:r>
        <w:rPr>
          <w:sz w:val="18"/>
        </w:rPr>
        <w:t>tribal</w:t>
      </w:r>
      <w:r>
        <w:rPr>
          <w:spacing w:val="-9"/>
          <w:sz w:val="18"/>
        </w:rPr>
        <w:t xml:space="preserve"> </w:t>
      </w:r>
      <w:r>
        <w:rPr>
          <w:sz w:val="18"/>
        </w:rPr>
        <w:t>govern-</w:t>
      </w:r>
      <w:proofErr w:type="spellStart"/>
      <w:r>
        <w:rPr>
          <w:sz w:val="18"/>
        </w:rPr>
        <w:t>ment</w:t>
      </w:r>
      <w:proofErr w:type="spellEnd"/>
      <w:r>
        <w:rPr>
          <w:spacing w:val="-9"/>
          <w:sz w:val="18"/>
        </w:rPr>
        <w:t xml:space="preserve"> </w:t>
      </w:r>
      <w:r>
        <w:rPr>
          <w:sz w:val="18"/>
        </w:rPr>
        <w:t>or</w:t>
      </w:r>
      <w:r>
        <w:rPr>
          <w:spacing w:val="-11"/>
          <w:sz w:val="18"/>
        </w:rPr>
        <w:t xml:space="preserve"> </w:t>
      </w:r>
      <w:r>
        <w:rPr>
          <w:sz w:val="18"/>
        </w:rPr>
        <w:t>tribal</w:t>
      </w:r>
      <w:r>
        <w:rPr>
          <w:spacing w:val="-11"/>
          <w:sz w:val="18"/>
        </w:rPr>
        <w:t xml:space="preserve"> </w:t>
      </w:r>
      <w:r>
        <w:rPr>
          <w:sz w:val="18"/>
        </w:rPr>
        <w:t>association,</w:t>
      </w:r>
      <w:r>
        <w:rPr>
          <w:spacing w:val="-11"/>
          <w:sz w:val="18"/>
        </w:rPr>
        <w:t xml:space="preserve"> </w:t>
      </w:r>
      <w:r>
        <w:rPr>
          <w:sz w:val="18"/>
        </w:rPr>
        <w:t>or</w:t>
      </w:r>
      <w:r>
        <w:rPr>
          <w:spacing w:val="-11"/>
          <w:sz w:val="18"/>
        </w:rPr>
        <w:t xml:space="preserve"> </w:t>
      </w:r>
      <w:r>
        <w:rPr>
          <w:sz w:val="18"/>
        </w:rPr>
        <w:t>a</w:t>
      </w:r>
      <w:r>
        <w:rPr>
          <w:spacing w:val="-11"/>
          <w:sz w:val="18"/>
        </w:rPr>
        <w:t xml:space="preserve"> </w:t>
      </w:r>
      <w:r>
        <w:rPr>
          <w:sz w:val="18"/>
        </w:rPr>
        <w:t>school</w:t>
      </w:r>
      <w:r>
        <w:rPr>
          <w:spacing w:val="-11"/>
          <w:sz w:val="18"/>
        </w:rPr>
        <w:t xml:space="preserve"> </w:t>
      </w:r>
      <w:r>
        <w:rPr>
          <w:sz w:val="18"/>
        </w:rPr>
        <w:t>district</w:t>
      </w:r>
      <w:r>
        <w:rPr>
          <w:spacing w:val="-11"/>
          <w:sz w:val="18"/>
        </w:rPr>
        <w:t xml:space="preserve"> </w:t>
      </w:r>
      <w:r>
        <w:rPr>
          <w:sz w:val="18"/>
        </w:rPr>
        <w:t>that</w:t>
      </w:r>
      <w:r>
        <w:rPr>
          <w:spacing w:val="-11"/>
          <w:sz w:val="18"/>
        </w:rPr>
        <w:t xml:space="preserve"> </w:t>
      </w:r>
      <w:r>
        <w:rPr>
          <w:sz w:val="18"/>
        </w:rPr>
        <w:t>maintained</w:t>
      </w:r>
      <w:r>
        <w:rPr>
          <w:spacing w:val="-11"/>
          <w:sz w:val="18"/>
        </w:rPr>
        <w:t xml:space="preserve"> </w:t>
      </w:r>
      <w:r>
        <w:rPr>
          <w:sz w:val="18"/>
        </w:rPr>
        <w:t>and operated a public library facility prior to December 17, 1971.</w:t>
      </w:r>
    </w:p>
    <w:p w14:paraId="40B901DB" w14:textId="77777777" w:rsidR="009928A8" w:rsidRDefault="008C40D9">
      <w:pPr>
        <w:pStyle w:val="ListParagraph"/>
        <w:numPr>
          <w:ilvl w:val="2"/>
          <w:numId w:val="54"/>
        </w:numPr>
        <w:tabs>
          <w:tab w:val="left" w:pos="799"/>
        </w:tabs>
        <w:spacing w:line="228" w:lineRule="auto"/>
        <w:ind w:left="274" w:firstLine="216"/>
        <w:jc w:val="both"/>
        <w:rPr>
          <w:sz w:val="18"/>
        </w:rPr>
      </w:pPr>
      <w:r>
        <w:rPr>
          <w:sz w:val="18"/>
        </w:rPr>
        <w:t>“Network”</w:t>
      </w:r>
      <w:r>
        <w:rPr>
          <w:spacing w:val="-12"/>
          <w:sz w:val="18"/>
        </w:rPr>
        <w:t xml:space="preserve"> </w:t>
      </w:r>
      <w:r>
        <w:rPr>
          <w:sz w:val="18"/>
        </w:rPr>
        <w:t>means</w:t>
      </w:r>
      <w:r>
        <w:rPr>
          <w:spacing w:val="-11"/>
          <w:sz w:val="18"/>
        </w:rPr>
        <w:t xml:space="preserve"> </w:t>
      </w:r>
      <w:r>
        <w:rPr>
          <w:sz w:val="18"/>
        </w:rPr>
        <w:t>a</w:t>
      </w:r>
      <w:r>
        <w:rPr>
          <w:spacing w:val="-11"/>
          <w:sz w:val="18"/>
        </w:rPr>
        <w:t xml:space="preserve"> </w:t>
      </w:r>
      <w:r>
        <w:rPr>
          <w:sz w:val="18"/>
        </w:rPr>
        <w:t>formal</w:t>
      </w:r>
      <w:r>
        <w:rPr>
          <w:spacing w:val="-11"/>
          <w:sz w:val="18"/>
        </w:rPr>
        <w:t xml:space="preserve"> </w:t>
      </w:r>
      <w:r>
        <w:rPr>
          <w:sz w:val="18"/>
        </w:rPr>
        <w:t>arrangement</w:t>
      </w:r>
      <w:r>
        <w:rPr>
          <w:spacing w:val="-12"/>
          <w:sz w:val="18"/>
        </w:rPr>
        <w:t xml:space="preserve"> </w:t>
      </w:r>
      <w:r>
        <w:rPr>
          <w:sz w:val="18"/>
        </w:rPr>
        <w:t>between</w:t>
      </w:r>
      <w:r>
        <w:rPr>
          <w:spacing w:val="-11"/>
          <w:sz w:val="18"/>
        </w:rPr>
        <w:t xml:space="preserve"> </w:t>
      </w:r>
      <w:r>
        <w:rPr>
          <w:sz w:val="18"/>
        </w:rPr>
        <w:t>libraries or other informational service organizations whereby materials, information and services are exchanged and made available to potential users.</w:t>
      </w:r>
    </w:p>
    <w:p w14:paraId="14891271" w14:textId="77777777" w:rsidR="009928A8" w:rsidRDefault="008C40D9">
      <w:pPr>
        <w:pStyle w:val="ListParagraph"/>
        <w:numPr>
          <w:ilvl w:val="2"/>
          <w:numId w:val="54"/>
        </w:numPr>
        <w:tabs>
          <w:tab w:val="left" w:pos="799"/>
        </w:tabs>
        <w:spacing w:before="37" w:line="228" w:lineRule="auto"/>
        <w:ind w:left="274" w:firstLine="216"/>
        <w:jc w:val="both"/>
        <w:rPr>
          <w:sz w:val="18"/>
        </w:rPr>
      </w:pPr>
      <w:r>
        <w:rPr>
          <w:sz w:val="18"/>
        </w:rPr>
        <w:t xml:space="preserve">“Public library system” means a system established as </w:t>
      </w:r>
      <w:r>
        <w:rPr>
          <w:spacing w:val="-2"/>
          <w:sz w:val="18"/>
        </w:rPr>
        <w:t>either</w:t>
      </w:r>
      <w:r>
        <w:rPr>
          <w:spacing w:val="-10"/>
          <w:sz w:val="18"/>
        </w:rPr>
        <w:t xml:space="preserve"> </w:t>
      </w:r>
      <w:r>
        <w:rPr>
          <w:spacing w:val="-2"/>
          <w:sz w:val="18"/>
        </w:rPr>
        <w:t>a</w:t>
      </w:r>
      <w:r>
        <w:rPr>
          <w:spacing w:val="-9"/>
          <w:sz w:val="18"/>
        </w:rPr>
        <w:t xml:space="preserve"> </w:t>
      </w:r>
      <w:r>
        <w:rPr>
          <w:spacing w:val="-2"/>
          <w:sz w:val="18"/>
        </w:rPr>
        <w:t>federated</w:t>
      </w:r>
      <w:r>
        <w:rPr>
          <w:spacing w:val="-9"/>
          <w:sz w:val="18"/>
        </w:rPr>
        <w:t xml:space="preserve"> </w:t>
      </w:r>
      <w:r>
        <w:rPr>
          <w:spacing w:val="-2"/>
          <w:sz w:val="18"/>
        </w:rPr>
        <w:t>public</w:t>
      </w:r>
      <w:r>
        <w:rPr>
          <w:spacing w:val="-9"/>
          <w:sz w:val="18"/>
        </w:rPr>
        <w:t xml:space="preserve"> </w:t>
      </w:r>
      <w:r>
        <w:rPr>
          <w:spacing w:val="-2"/>
          <w:sz w:val="18"/>
        </w:rPr>
        <w:t>library</w:t>
      </w:r>
      <w:r>
        <w:rPr>
          <w:spacing w:val="-10"/>
          <w:sz w:val="18"/>
        </w:rPr>
        <w:t xml:space="preserve"> </w:t>
      </w:r>
      <w:r>
        <w:rPr>
          <w:spacing w:val="-2"/>
          <w:sz w:val="18"/>
        </w:rPr>
        <w:t>system</w:t>
      </w:r>
      <w:r>
        <w:rPr>
          <w:spacing w:val="-9"/>
          <w:sz w:val="18"/>
        </w:rPr>
        <w:t xml:space="preserve"> </w:t>
      </w:r>
      <w:r>
        <w:rPr>
          <w:spacing w:val="-2"/>
          <w:sz w:val="18"/>
        </w:rPr>
        <w:t>under</w:t>
      </w:r>
      <w:r>
        <w:rPr>
          <w:spacing w:val="-9"/>
          <w:sz w:val="18"/>
        </w:rPr>
        <w:t xml:space="preserve"> </w:t>
      </w:r>
      <w:r>
        <w:rPr>
          <w:spacing w:val="-2"/>
          <w:sz w:val="18"/>
        </w:rPr>
        <w:t>s.</w:t>
      </w:r>
      <w:r>
        <w:rPr>
          <w:spacing w:val="-9"/>
          <w:sz w:val="18"/>
        </w:rPr>
        <w:t xml:space="preserve"> </w:t>
      </w:r>
      <w:hyperlink r:id="rId25">
        <w:r>
          <w:rPr>
            <w:color w:val="0000E5"/>
            <w:spacing w:val="-2"/>
            <w:sz w:val="18"/>
          </w:rPr>
          <w:t>43.19</w:t>
        </w:r>
      </w:hyperlink>
      <w:r>
        <w:rPr>
          <w:color w:val="0000E5"/>
          <w:spacing w:val="-9"/>
          <w:sz w:val="18"/>
        </w:rPr>
        <w:t xml:space="preserve"> </w:t>
      </w:r>
      <w:r>
        <w:rPr>
          <w:spacing w:val="-2"/>
          <w:sz w:val="18"/>
        </w:rPr>
        <w:t>or</w:t>
      </w:r>
      <w:r>
        <w:rPr>
          <w:spacing w:val="-9"/>
          <w:sz w:val="18"/>
        </w:rPr>
        <w:t xml:space="preserve"> </w:t>
      </w:r>
      <w:r>
        <w:rPr>
          <w:spacing w:val="-2"/>
          <w:sz w:val="18"/>
        </w:rPr>
        <w:t>a</w:t>
      </w:r>
      <w:r>
        <w:rPr>
          <w:spacing w:val="-9"/>
          <w:sz w:val="18"/>
        </w:rPr>
        <w:t xml:space="preserve"> </w:t>
      </w:r>
      <w:proofErr w:type="spellStart"/>
      <w:r>
        <w:rPr>
          <w:spacing w:val="-2"/>
          <w:sz w:val="18"/>
        </w:rPr>
        <w:t>consoli</w:t>
      </w:r>
      <w:proofErr w:type="spellEnd"/>
      <w:r>
        <w:rPr>
          <w:spacing w:val="-2"/>
          <w:sz w:val="18"/>
        </w:rPr>
        <w:t>-</w:t>
      </w:r>
      <w:r>
        <w:rPr>
          <w:sz w:val="18"/>
        </w:rPr>
        <w:t xml:space="preserve">dated public library system under s. </w:t>
      </w:r>
      <w:hyperlink r:id="rId26">
        <w:r>
          <w:rPr>
            <w:color w:val="0000E5"/>
            <w:sz w:val="18"/>
          </w:rPr>
          <w:t>43.21</w:t>
        </w:r>
      </w:hyperlink>
      <w:r>
        <w:rPr>
          <w:sz w:val="18"/>
        </w:rPr>
        <w:t>.</w:t>
      </w:r>
    </w:p>
    <w:p w14:paraId="69953165" w14:textId="77777777" w:rsidR="009928A8" w:rsidRDefault="008C40D9">
      <w:pPr>
        <w:pStyle w:val="ListParagraph"/>
        <w:numPr>
          <w:ilvl w:val="2"/>
          <w:numId w:val="54"/>
        </w:numPr>
        <w:tabs>
          <w:tab w:val="left" w:pos="799"/>
        </w:tabs>
        <w:spacing w:before="37" w:line="228" w:lineRule="auto"/>
        <w:ind w:left="274" w:firstLine="216"/>
        <w:jc w:val="both"/>
        <w:rPr>
          <w:sz w:val="18"/>
        </w:rPr>
      </w:pPr>
      <w:r>
        <w:rPr>
          <w:sz w:val="18"/>
        </w:rPr>
        <w:t>“State superintendent” means the state superintendent of public instruction.</w:t>
      </w:r>
    </w:p>
    <w:p w14:paraId="1B94E050" w14:textId="77777777" w:rsidR="009928A8" w:rsidRDefault="008C40D9">
      <w:pPr>
        <w:pStyle w:val="ListParagraph"/>
        <w:numPr>
          <w:ilvl w:val="2"/>
          <w:numId w:val="54"/>
        </w:numPr>
        <w:tabs>
          <w:tab w:val="left" w:pos="799"/>
        </w:tabs>
        <w:spacing w:before="37" w:line="228" w:lineRule="auto"/>
        <w:ind w:left="274" w:firstLine="216"/>
        <w:jc w:val="both"/>
        <w:rPr>
          <w:sz w:val="18"/>
        </w:rPr>
      </w:pPr>
      <w:r>
        <w:rPr>
          <w:sz w:val="18"/>
        </w:rPr>
        <w:t>“Tribal</w:t>
      </w:r>
      <w:r>
        <w:rPr>
          <w:spacing w:val="-8"/>
          <w:sz w:val="18"/>
        </w:rPr>
        <w:t xml:space="preserve"> </w:t>
      </w:r>
      <w:r>
        <w:rPr>
          <w:sz w:val="18"/>
        </w:rPr>
        <w:t>college”</w:t>
      </w:r>
      <w:r>
        <w:rPr>
          <w:spacing w:val="-9"/>
          <w:sz w:val="18"/>
        </w:rPr>
        <w:t xml:space="preserve"> </w:t>
      </w:r>
      <w:r>
        <w:rPr>
          <w:sz w:val="18"/>
        </w:rPr>
        <w:t>means</w:t>
      </w:r>
      <w:r>
        <w:rPr>
          <w:spacing w:val="-9"/>
          <w:sz w:val="18"/>
        </w:rPr>
        <w:t xml:space="preserve"> </w:t>
      </w:r>
      <w:r>
        <w:rPr>
          <w:sz w:val="18"/>
        </w:rPr>
        <w:t>an</w:t>
      </w:r>
      <w:r>
        <w:rPr>
          <w:spacing w:val="-9"/>
          <w:sz w:val="18"/>
        </w:rPr>
        <w:t xml:space="preserve"> </w:t>
      </w:r>
      <w:r>
        <w:rPr>
          <w:sz w:val="18"/>
        </w:rPr>
        <w:t>accredited</w:t>
      </w:r>
      <w:r>
        <w:rPr>
          <w:spacing w:val="-9"/>
          <w:sz w:val="18"/>
        </w:rPr>
        <w:t xml:space="preserve"> </w:t>
      </w:r>
      <w:r>
        <w:rPr>
          <w:sz w:val="18"/>
        </w:rPr>
        <w:t>college,</w:t>
      </w:r>
      <w:r>
        <w:rPr>
          <w:spacing w:val="-9"/>
          <w:sz w:val="18"/>
        </w:rPr>
        <w:t xml:space="preserve"> </w:t>
      </w:r>
      <w:r>
        <w:rPr>
          <w:sz w:val="18"/>
        </w:rPr>
        <w:t>operated</w:t>
      </w:r>
      <w:r>
        <w:rPr>
          <w:spacing w:val="-9"/>
          <w:sz w:val="18"/>
        </w:rPr>
        <w:t xml:space="preserve"> </w:t>
      </w:r>
      <w:r>
        <w:rPr>
          <w:sz w:val="18"/>
        </w:rPr>
        <w:t xml:space="preserve">or controlled by a federally recognized American Indian tribe or band in this state, that meets the requirements of </w:t>
      </w:r>
      <w:hyperlink r:id="rId27">
        <w:r>
          <w:rPr>
            <w:color w:val="0000E5"/>
            <w:sz w:val="18"/>
          </w:rPr>
          <w:t>25 USC 1804</w:t>
        </w:r>
      </w:hyperlink>
      <w:r>
        <w:rPr>
          <w:sz w:val="18"/>
        </w:rPr>
        <w:t>.</w:t>
      </w:r>
    </w:p>
    <w:p w14:paraId="396E10C4" w14:textId="77777777" w:rsidR="009928A8" w:rsidRDefault="008C40D9">
      <w:pPr>
        <w:spacing w:before="13" w:line="154" w:lineRule="exact"/>
        <w:jc w:val="right"/>
        <w:rPr>
          <w:sz w:val="14"/>
        </w:rPr>
      </w:pPr>
      <w:r>
        <w:rPr>
          <w:b/>
          <w:sz w:val="14"/>
        </w:rPr>
        <w:t>History:</w:t>
      </w:r>
      <w:r>
        <w:rPr>
          <w:b/>
          <w:spacing w:val="36"/>
          <w:sz w:val="14"/>
        </w:rPr>
        <w:t xml:space="preserve"> </w:t>
      </w:r>
      <w:hyperlink r:id="rId28">
        <w:r>
          <w:rPr>
            <w:color w:val="0000E5"/>
            <w:sz w:val="14"/>
          </w:rPr>
          <w:t>1971</w:t>
        </w:r>
        <w:r>
          <w:rPr>
            <w:color w:val="0000E5"/>
            <w:spacing w:val="2"/>
            <w:sz w:val="14"/>
          </w:rPr>
          <w:t xml:space="preserve"> </w:t>
        </w:r>
        <w:r>
          <w:rPr>
            <w:color w:val="0000E5"/>
            <w:sz w:val="14"/>
          </w:rPr>
          <w:t>c.</w:t>
        </w:r>
        <w:r>
          <w:rPr>
            <w:color w:val="0000E5"/>
            <w:spacing w:val="2"/>
            <w:sz w:val="14"/>
          </w:rPr>
          <w:t xml:space="preserve"> </w:t>
        </w:r>
        <w:r>
          <w:rPr>
            <w:color w:val="0000E5"/>
            <w:sz w:val="14"/>
          </w:rPr>
          <w:t>152</w:t>
        </w:r>
      </w:hyperlink>
      <w:r>
        <w:rPr>
          <w:sz w:val="14"/>
        </w:rPr>
        <w:t xml:space="preserve">; </w:t>
      </w:r>
      <w:hyperlink r:id="rId29">
        <w:r>
          <w:rPr>
            <w:color w:val="0000E5"/>
            <w:sz w:val="14"/>
          </w:rPr>
          <w:t>1977</w:t>
        </w:r>
        <w:r>
          <w:rPr>
            <w:color w:val="0000E5"/>
            <w:spacing w:val="1"/>
            <w:sz w:val="14"/>
          </w:rPr>
          <w:t xml:space="preserve"> </w:t>
        </w:r>
        <w:r>
          <w:rPr>
            <w:color w:val="0000E5"/>
            <w:sz w:val="14"/>
          </w:rPr>
          <w:t>c.</w:t>
        </w:r>
        <w:r>
          <w:rPr>
            <w:color w:val="0000E5"/>
            <w:spacing w:val="2"/>
            <w:sz w:val="14"/>
          </w:rPr>
          <w:t xml:space="preserve"> </w:t>
        </w:r>
        <w:r>
          <w:rPr>
            <w:color w:val="0000E5"/>
            <w:sz w:val="14"/>
          </w:rPr>
          <w:t>418</w:t>
        </w:r>
      </w:hyperlink>
      <w:r>
        <w:rPr>
          <w:sz w:val="14"/>
        </w:rPr>
        <w:t xml:space="preserve">; </w:t>
      </w:r>
      <w:hyperlink r:id="rId30">
        <w:r>
          <w:rPr>
            <w:color w:val="0000E5"/>
            <w:sz w:val="14"/>
          </w:rPr>
          <w:t>1979</w:t>
        </w:r>
        <w:r>
          <w:rPr>
            <w:color w:val="0000E5"/>
            <w:spacing w:val="2"/>
            <w:sz w:val="14"/>
          </w:rPr>
          <w:t xml:space="preserve"> </w:t>
        </w:r>
        <w:r>
          <w:rPr>
            <w:color w:val="0000E5"/>
            <w:sz w:val="14"/>
          </w:rPr>
          <w:t>c.</w:t>
        </w:r>
        <w:r>
          <w:rPr>
            <w:color w:val="0000E5"/>
            <w:spacing w:val="2"/>
            <w:sz w:val="14"/>
          </w:rPr>
          <w:t xml:space="preserve"> </w:t>
        </w:r>
        <w:r>
          <w:rPr>
            <w:color w:val="0000E5"/>
            <w:sz w:val="14"/>
          </w:rPr>
          <w:t>347</w:t>
        </w:r>
      </w:hyperlink>
      <w:r>
        <w:rPr>
          <w:sz w:val="14"/>
        </w:rPr>
        <w:t>;</w:t>
      </w:r>
      <w:r>
        <w:rPr>
          <w:spacing w:val="-1"/>
          <w:sz w:val="14"/>
        </w:rPr>
        <w:t xml:space="preserve"> </w:t>
      </w:r>
      <w:hyperlink r:id="rId31">
        <w:r>
          <w:rPr>
            <w:color w:val="0000E5"/>
            <w:sz w:val="14"/>
          </w:rPr>
          <w:t>1983</w:t>
        </w:r>
        <w:r>
          <w:rPr>
            <w:color w:val="0000E5"/>
            <w:spacing w:val="2"/>
            <w:sz w:val="14"/>
          </w:rPr>
          <w:t xml:space="preserve"> </w:t>
        </w:r>
        <w:r>
          <w:rPr>
            <w:color w:val="0000E5"/>
            <w:sz w:val="14"/>
          </w:rPr>
          <w:t>a.</w:t>
        </w:r>
        <w:r>
          <w:rPr>
            <w:color w:val="0000E5"/>
            <w:spacing w:val="2"/>
            <w:sz w:val="14"/>
          </w:rPr>
          <w:t xml:space="preserve"> </w:t>
        </w:r>
        <w:r>
          <w:rPr>
            <w:color w:val="0000E5"/>
            <w:sz w:val="14"/>
          </w:rPr>
          <w:t>189</w:t>
        </w:r>
      </w:hyperlink>
      <w:r>
        <w:rPr>
          <w:sz w:val="14"/>
        </w:rPr>
        <w:t xml:space="preserve">; </w:t>
      </w:r>
      <w:hyperlink r:id="rId32">
        <w:r>
          <w:rPr>
            <w:color w:val="0000E5"/>
            <w:sz w:val="14"/>
          </w:rPr>
          <w:t>1985</w:t>
        </w:r>
        <w:r>
          <w:rPr>
            <w:color w:val="0000E5"/>
            <w:spacing w:val="2"/>
            <w:sz w:val="14"/>
          </w:rPr>
          <w:t xml:space="preserve"> </w:t>
        </w:r>
        <w:r>
          <w:rPr>
            <w:color w:val="0000E5"/>
            <w:sz w:val="14"/>
          </w:rPr>
          <w:t>a.</w:t>
        </w:r>
        <w:r>
          <w:rPr>
            <w:color w:val="0000E5"/>
            <w:spacing w:val="1"/>
            <w:sz w:val="14"/>
          </w:rPr>
          <w:t xml:space="preserve"> </w:t>
        </w:r>
        <w:r>
          <w:rPr>
            <w:color w:val="0000E5"/>
            <w:sz w:val="14"/>
          </w:rPr>
          <w:t>177</w:t>
        </w:r>
      </w:hyperlink>
      <w:r>
        <w:rPr>
          <w:color w:val="0000E5"/>
          <w:spacing w:val="1"/>
          <w:sz w:val="14"/>
        </w:rPr>
        <w:t xml:space="preserve"> </w:t>
      </w:r>
      <w:r>
        <w:rPr>
          <w:sz w:val="14"/>
        </w:rPr>
        <w:t xml:space="preserve">ss. </w:t>
      </w:r>
      <w:hyperlink r:id="rId33">
        <w:r>
          <w:rPr>
            <w:color w:val="0000E5"/>
            <w:spacing w:val="-5"/>
            <w:sz w:val="14"/>
          </w:rPr>
          <w:t>4</w:t>
        </w:r>
      </w:hyperlink>
      <w:r>
        <w:rPr>
          <w:spacing w:val="-5"/>
          <w:sz w:val="14"/>
        </w:rPr>
        <w:t>,</w:t>
      </w:r>
    </w:p>
    <w:p w14:paraId="4E85EF6B" w14:textId="77777777" w:rsidR="009928A8" w:rsidRDefault="008C40D9">
      <w:pPr>
        <w:spacing w:line="147" w:lineRule="exact"/>
        <w:ind w:right="1"/>
        <w:jc w:val="right"/>
        <w:rPr>
          <w:sz w:val="14"/>
        </w:rPr>
      </w:pPr>
      <w:hyperlink r:id="rId34">
        <w:r>
          <w:rPr>
            <w:color w:val="0000E5"/>
            <w:spacing w:val="-2"/>
            <w:sz w:val="14"/>
          </w:rPr>
          <w:t>5</w:t>
        </w:r>
      </w:hyperlink>
      <w:r>
        <w:rPr>
          <w:spacing w:val="-2"/>
          <w:sz w:val="14"/>
        </w:rPr>
        <w:t>;</w:t>
      </w:r>
      <w:r>
        <w:rPr>
          <w:spacing w:val="-14"/>
          <w:sz w:val="14"/>
        </w:rPr>
        <w:t xml:space="preserve"> </w:t>
      </w:r>
      <w:hyperlink r:id="rId35">
        <w:r>
          <w:rPr>
            <w:color w:val="0000E5"/>
            <w:spacing w:val="-2"/>
            <w:sz w:val="14"/>
          </w:rPr>
          <w:t>1993</w:t>
        </w:r>
        <w:r>
          <w:rPr>
            <w:color w:val="0000E5"/>
            <w:spacing w:val="-4"/>
            <w:sz w:val="14"/>
          </w:rPr>
          <w:t xml:space="preserve"> </w:t>
        </w:r>
        <w:r>
          <w:rPr>
            <w:color w:val="0000E5"/>
            <w:spacing w:val="-2"/>
            <w:sz w:val="14"/>
          </w:rPr>
          <w:t>a.</w:t>
        </w:r>
        <w:r>
          <w:rPr>
            <w:color w:val="0000E5"/>
            <w:spacing w:val="-5"/>
            <w:sz w:val="14"/>
          </w:rPr>
          <w:t xml:space="preserve"> </w:t>
        </w:r>
        <w:r>
          <w:rPr>
            <w:color w:val="0000E5"/>
            <w:spacing w:val="-2"/>
            <w:sz w:val="14"/>
          </w:rPr>
          <w:t>335</w:t>
        </w:r>
      </w:hyperlink>
      <w:r>
        <w:rPr>
          <w:spacing w:val="-2"/>
          <w:sz w:val="14"/>
        </w:rPr>
        <w:t>;</w:t>
      </w:r>
      <w:r>
        <w:rPr>
          <w:spacing w:val="-13"/>
          <w:sz w:val="14"/>
        </w:rPr>
        <w:t xml:space="preserve"> </w:t>
      </w:r>
      <w:hyperlink r:id="rId36">
        <w:r>
          <w:rPr>
            <w:color w:val="0000E5"/>
            <w:spacing w:val="-2"/>
            <w:sz w:val="14"/>
          </w:rPr>
          <w:t>1995</w:t>
        </w:r>
        <w:r>
          <w:rPr>
            <w:color w:val="0000E5"/>
            <w:spacing w:val="-5"/>
            <w:sz w:val="14"/>
          </w:rPr>
          <w:t xml:space="preserve"> </w:t>
        </w:r>
        <w:r>
          <w:rPr>
            <w:color w:val="0000E5"/>
            <w:spacing w:val="-2"/>
            <w:sz w:val="14"/>
          </w:rPr>
          <w:t>a.</w:t>
        </w:r>
        <w:r>
          <w:rPr>
            <w:color w:val="0000E5"/>
            <w:spacing w:val="-4"/>
            <w:sz w:val="14"/>
          </w:rPr>
          <w:t xml:space="preserve"> </w:t>
        </w:r>
        <w:r>
          <w:rPr>
            <w:color w:val="0000E5"/>
            <w:spacing w:val="-2"/>
            <w:sz w:val="14"/>
          </w:rPr>
          <w:t>27</w:t>
        </w:r>
      </w:hyperlink>
      <w:r>
        <w:rPr>
          <w:color w:val="0000E5"/>
          <w:spacing w:val="-8"/>
          <w:sz w:val="14"/>
        </w:rPr>
        <w:t xml:space="preserve"> </w:t>
      </w:r>
      <w:r>
        <w:rPr>
          <w:spacing w:val="-2"/>
          <w:sz w:val="14"/>
        </w:rPr>
        <w:t>ss.</w:t>
      </w:r>
      <w:r>
        <w:rPr>
          <w:spacing w:val="-10"/>
          <w:sz w:val="14"/>
        </w:rPr>
        <w:t xml:space="preserve"> </w:t>
      </w:r>
      <w:hyperlink r:id="rId37">
        <w:r>
          <w:rPr>
            <w:color w:val="0000E5"/>
            <w:spacing w:val="-2"/>
            <w:sz w:val="14"/>
          </w:rPr>
          <w:t>1967</w:t>
        </w:r>
      </w:hyperlink>
      <w:r>
        <w:rPr>
          <w:spacing w:val="-2"/>
          <w:sz w:val="14"/>
        </w:rPr>
        <w:t>,</w:t>
      </w:r>
      <w:r>
        <w:rPr>
          <w:spacing w:val="-14"/>
          <w:sz w:val="14"/>
        </w:rPr>
        <w:t xml:space="preserve"> </w:t>
      </w:r>
      <w:hyperlink r:id="rId38">
        <w:r>
          <w:rPr>
            <w:color w:val="0000E5"/>
            <w:spacing w:val="-2"/>
            <w:sz w:val="14"/>
          </w:rPr>
          <w:t>9145</w:t>
        </w:r>
        <w:r>
          <w:rPr>
            <w:color w:val="0000E5"/>
            <w:spacing w:val="-3"/>
            <w:sz w:val="14"/>
          </w:rPr>
          <w:t xml:space="preserve"> </w:t>
        </w:r>
        <w:r>
          <w:rPr>
            <w:color w:val="0000E5"/>
            <w:spacing w:val="-2"/>
            <w:sz w:val="14"/>
          </w:rPr>
          <w:t>(1)</w:t>
        </w:r>
      </w:hyperlink>
      <w:r>
        <w:rPr>
          <w:spacing w:val="-2"/>
          <w:sz w:val="14"/>
        </w:rPr>
        <w:t>;</w:t>
      </w:r>
      <w:r>
        <w:rPr>
          <w:spacing w:val="-14"/>
          <w:sz w:val="14"/>
        </w:rPr>
        <w:t xml:space="preserve"> </w:t>
      </w:r>
      <w:hyperlink r:id="rId39">
        <w:r>
          <w:rPr>
            <w:color w:val="0000E5"/>
            <w:spacing w:val="-2"/>
            <w:sz w:val="14"/>
          </w:rPr>
          <w:t>1997</w:t>
        </w:r>
        <w:r>
          <w:rPr>
            <w:color w:val="0000E5"/>
            <w:spacing w:val="-4"/>
            <w:sz w:val="14"/>
          </w:rPr>
          <w:t xml:space="preserve"> </w:t>
        </w:r>
        <w:r>
          <w:rPr>
            <w:color w:val="0000E5"/>
            <w:spacing w:val="-2"/>
            <w:sz w:val="14"/>
          </w:rPr>
          <w:t>a.</w:t>
        </w:r>
        <w:r>
          <w:rPr>
            <w:color w:val="0000E5"/>
            <w:spacing w:val="-4"/>
            <w:sz w:val="14"/>
          </w:rPr>
          <w:t xml:space="preserve"> </w:t>
        </w:r>
        <w:r>
          <w:rPr>
            <w:color w:val="0000E5"/>
            <w:spacing w:val="-2"/>
            <w:sz w:val="14"/>
          </w:rPr>
          <w:t>27</w:t>
        </w:r>
      </w:hyperlink>
      <w:r>
        <w:rPr>
          <w:spacing w:val="-2"/>
          <w:sz w:val="14"/>
        </w:rPr>
        <w:t>;</w:t>
      </w:r>
      <w:r>
        <w:rPr>
          <w:spacing w:val="-15"/>
          <w:sz w:val="14"/>
        </w:rPr>
        <w:t xml:space="preserve"> </w:t>
      </w:r>
      <w:hyperlink r:id="rId40">
        <w:r>
          <w:rPr>
            <w:color w:val="0000E5"/>
            <w:spacing w:val="-2"/>
            <w:sz w:val="14"/>
          </w:rPr>
          <w:t>2001</w:t>
        </w:r>
        <w:r>
          <w:rPr>
            <w:color w:val="0000E5"/>
            <w:spacing w:val="-5"/>
            <w:sz w:val="14"/>
          </w:rPr>
          <w:t xml:space="preserve"> </w:t>
        </w:r>
        <w:r>
          <w:rPr>
            <w:color w:val="0000E5"/>
            <w:spacing w:val="-2"/>
            <w:sz w:val="14"/>
          </w:rPr>
          <w:t>a.</w:t>
        </w:r>
        <w:r>
          <w:rPr>
            <w:color w:val="0000E5"/>
            <w:spacing w:val="-6"/>
            <w:sz w:val="14"/>
          </w:rPr>
          <w:t xml:space="preserve"> </w:t>
        </w:r>
        <w:r>
          <w:rPr>
            <w:color w:val="0000E5"/>
            <w:spacing w:val="-2"/>
            <w:sz w:val="14"/>
          </w:rPr>
          <w:t>48</w:t>
        </w:r>
      </w:hyperlink>
      <w:r>
        <w:rPr>
          <w:spacing w:val="-2"/>
          <w:sz w:val="14"/>
        </w:rPr>
        <w:t>;</w:t>
      </w:r>
      <w:r>
        <w:rPr>
          <w:spacing w:val="-13"/>
          <w:sz w:val="14"/>
        </w:rPr>
        <w:t xml:space="preserve"> </w:t>
      </w:r>
      <w:hyperlink r:id="rId41">
        <w:r>
          <w:rPr>
            <w:color w:val="0000E5"/>
            <w:spacing w:val="-2"/>
            <w:sz w:val="14"/>
          </w:rPr>
          <w:t>2011</w:t>
        </w:r>
        <w:r>
          <w:rPr>
            <w:color w:val="0000E5"/>
            <w:spacing w:val="-7"/>
            <w:sz w:val="14"/>
          </w:rPr>
          <w:t xml:space="preserve"> </w:t>
        </w:r>
        <w:r>
          <w:rPr>
            <w:color w:val="0000E5"/>
            <w:spacing w:val="-2"/>
            <w:sz w:val="14"/>
          </w:rPr>
          <w:t>a.</w:t>
        </w:r>
        <w:r>
          <w:rPr>
            <w:color w:val="0000E5"/>
            <w:spacing w:val="-6"/>
            <w:sz w:val="14"/>
          </w:rPr>
          <w:t xml:space="preserve"> </w:t>
        </w:r>
        <w:r>
          <w:rPr>
            <w:color w:val="0000E5"/>
            <w:spacing w:val="-2"/>
            <w:sz w:val="14"/>
          </w:rPr>
          <w:t>158</w:t>
        </w:r>
      </w:hyperlink>
      <w:r>
        <w:rPr>
          <w:spacing w:val="-2"/>
          <w:sz w:val="14"/>
        </w:rPr>
        <w:t>;</w:t>
      </w:r>
      <w:r>
        <w:rPr>
          <w:spacing w:val="-15"/>
          <w:sz w:val="14"/>
        </w:rPr>
        <w:t xml:space="preserve"> </w:t>
      </w:r>
      <w:hyperlink r:id="rId42">
        <w:r>
          <w:rPr>
            <w:color w:val="0000E5"/>
            <w:spacing w:val="-4"/>
            <w:sz w:val="14"/>
          </w:rPr>
          <w:t>2015</w:t>
        </w:r>
      </w:hyperlink>
    </w:p>
    <w:p w14:paraId="033EA8E7" w14:textId="77777777" w:rsidR="009928A8" w:rsidRDefault="008C40D9">
      <w:pPr>
        <w:spacing w:line="154" w:lineRule="exact"/>
        <w:ind w:left="274"/>
        <w:jc w:val="both"/>
        <w:rPr>
          <w:sz w:val="14"/>
        </w:rPr>
      </w:pPr>
      <w:hyperlink r:id="rId43">
        <w:r>
          <w:rPr>
            <w:color w:val="0000E5"/>
            <w:sz w:val="14"/>
          </w:rPr>
          <w:t>a.</w:t>
        </w:r>
        <w:r>
          <w:rPr>
            <w:color w:val="0000E5"/>
            <w:spacing w:val="1"/>
            <w:sz w:val="14"/>
          </w:rPr>
          <w:t xml:space="preserve"> </w:t>
        </w:r>
        <w:r>
          <w:rPr>
            <w:color w:val="0000E5"/>
            <w:spacing w:val="-4"/>
            <w:sz w:val="14"/>
          </w:rPr>
          <w:t>306</w:t>
        </w:r>
      </w:hyperlink>
      <w:r>
        <w:rPr>
          <w:spacing w:val="-4"/>
          <w:sz w:val="14"/>
        </w:rPr>
        <w:t>.</w:t>
      </w:r>
    </w:p>
    <w:p w14:paraId="15E24EE8" w14:textId="77777777" w:rsidR="009928A8" w:rsidRDefault="008C40D9">
      <w:pPr>
        <w:spacing w:before="74" w:line="235" w:lineRule="auto"/>
        <w:ind w:left="199"/>
        <w:rPr>
          <w:sz w:val="18"/>
        </w:rPr>
      </w:pPr>
      <w:r>
        <w:br w:type="column"/>
      </w:r>
      <w:r>
        <w:rPr>
          <w:rFonts w:ascii="Arial"/>
          <w:b/>
          <w:sz w:val="18"/>
        </w:rPr>
        <w:t>43.03</w:t>
      </w:r>
      <w:r>
        <w:rPr>
          <w:rFonts w:ascii="Arial"/>
          <w:b/>
          <w:spacing w:val="80"/>
          <w:sz w:val="18"/>
        </w:rPr>
        <w:t xml:space="preserve"> </w:t>
      </w:r>
      <w:r>
        <w:rPr>
          <w:rFonts w:ascii="Arial"/>
          <w:b/>
          <w:sz w:val="18"/>
        </w:rPr>
        <w:t>General</w:t>
      </w:r>
      <w:r>
        <w:rPr>
          <w:rFonts w:ascii="Arial"/>
          <w:b/>
          <w:spacing w:val="-12"/>
          <w:sz w:val="18"/>
        </w:rPr>
        <w:t xml:space="preserve"> </w:t>
      </w:r>
      <w:r>
        <w:rPr>
          <w:rFonts w:ascii="Arial"/>
          <w:b/>
          <w:sz w:val="18"/>
        </w:rPr>
        <w:t>duties</w:t>
      </w:r>
      <w:r>
        <w:rPr>
          <w:rFonts w:ascii="Arial"/>
          <w:b/>
          <w:spacing w:val="-13"/>
          <w:sz w:val="18"/>
        </w:rPr>
        <w:t xml:space="preserve"> </w:t>
      </w:r>
      <w:r>
        <w:rPr>
          <w:rFonts w:ascii="Arial"/>
          <w:b/>
          <w:sz w:val="18"/>
        </w:rPr>
        <w:t>of</w:t>
      </w:r>
      <w:r>
        <w:rPr>
          <w:rFonts w:ascii="Arial"/>
          <w:b/>
          <w:spacing w:val="-12"/>
          <w:sz w:val="18"/>
        </w:rPr>
        <w:t xml:space="preserve"> </w:t>
      </w:r>
      <w:r>
        <w:rPr>
          <w:rFonts w:ascii="Arial"/>
          <w:b/>
          <w:sz w:val="18"/>
        </w:rPr>
        <w:t>state</w:t>
      </w:r>
      <w:r>
        <w:rPr>
          <w:rFonts w:ascii="Arial"/>
          <w:b/>
          <w:spacing w:val="-13"/>
          <w:sz w:val="18"/>
        </w:rPr>
        <w:t xml:space="preserve"> </w:t>
      </w:r>
      <w:r>
        <w:rPr>
          <w:rFonts w:ascii="Arial"/>
          <w:b/>
          <w:sz w:val="18"/>
        </w:rPr>
        <w:t>superintendent.</w:t>
      </w:r>
      <w:r>
        <w:rPr>
          <w:rFonts w:ascii="Arial"/>
          <w:b/>
          <w:spacing w:val="26"/>
          <w:sz w:val="18"/>
        </w:rPr>
        <w:t xml:space="preserve"> </w:t>
      </w:r>
      <w:r>
        <w:rPr>
          <w:sz w:val="18"/>
        </w:rPr>
        <w:t>The</w:t>
      </w:r>
      <w:r>
        <w:rPr>
          <w:spacing w:val="-9"/>
          <w:sz w:val="18"/>
        </w:rPr>
        <w:t xml:space="preserve"> </w:t>
      </w:r>
      <w:r>
        <w:rPr>
          <w:sz w:val="18"/>
        </w:rPr>
        <w:t>state superintendent shall:</w:t>
      </w:r>
    </w:p>
    <w:p w14:paraId="25F9DB79" w14:textId="77777777" w:rsidR="009928A8" w:rsidRDefault="008C40D9">
      <w:pPr>
        <w:pStyle w:val="ListParagraph"/>
        <w:numPr>
          <w:ilvl w:val="0"/>
          <w:numId w:val="53"/>
        </w:numPr>
        <w:tabs>
          <w:tab w:val="left" w:pos="724"/>
        </w:tabs>
        <w:spacing w:before="36" w:line="235" w:lineRule="auto"/>
        <w:ind w:right="272" w:firstLine="216"/>
        <w:jc w:val="both"/>
        <w:rPr>
          <w:sz w:val="18"/>
        </w:rPr>
      </w:pPr>
      <w:r>
        <w:rPr>
          <w:sz w:val="18"/>
        </w:rPr>
        <w:t>Promote, assist and plan the organization, development and</w:t>
      </w:r>
      <w:r>
        <w:rPr>
          <w:spacing w:val="-4"/>
          <w:sz w:val="18"/>
        </w:rPr>
        <w:t xml:space="preserve"> </w:t>
      </w:r>
      <w:r>
        <w:rPr>
          <w:sz w:val="18"/>
        </w:rPr>
        <w:t>improvement</w:t>
      </w:r>
      <w:r>
        <w:rPr>
          <w:spacing w:val="-6"/>
          <w:sz w:val="18"/>
        </w:rPr>
        <w:t xml:space="preserve"> </w:t>
      </w:r>
      <w:r>
        <w:rPr>
          <w:sz w:val="18"/>
        </w:rPr>
        <w:t>of</w:t>
      </w:r>
      <w:r>
        <w:rPr>
          <w:spacing w:val="-6"/>
          <w:sz w:val="18"/>
        </w:rPr>
        <w:t xml:space="preserve"> </w:t>
      </w:r>
      <w:r>
        <w:rPr>
          <w:sz w:val="18"/>
        </w:rPr>
        <w:t>school</w:t>
      </w:r>
      <w:r>
        <w:rPr>
          <w:spacing w:val="-6"/>
          <w:sz w:val="18"/>
        </w:rPr>
        <w:t xml:space="preserve"> </w:t>
      </w:r>
      <w:r>
        <w:rPr>
          <w:sz w:val="18"/>
        </w:rPr>
        <w:t>library</w:t>
      </w:r>
      <w:r>
        <w:rPr>
          <w:spacing w:val="-6"/>
          <w:sz w:val="18"/>
        </w:rPr>
        <w:t xml:space="preserve"> </w:t>
      </w:r>
      <w:r>
        <w:rPr>
          <w:sz w:val="18"/>
        </w:rPr>
        <w:t>media</w:t>
      </w:r>
      <w:r>
        <w:rPr>
          <w:spacing w:val="-6"/>
          <w:sz w:val="18"/>
        </w:rPr>
        <w:t xml:space="preserve"> </w:t>
      </w:r>
      <w:r>
        <w:rPr>
          <w:sz w:val="18"/>
        </w:rPr>
        <w:t>services</w:t>
      </w:r>
      <w:r>
        <w:rPr>
          <w:spacing w:val="-6"/>
          <w:sz w:val="18"/>
        </w:rPr>
        <w:t xml:space="preserve"> </w:t>
      </w:r>
      <w:r>
        <w:rPr>
          <w:sz w:val="18"/>
        </w:rPr>
        <w:t>to</w:t>
      </w:r>
      <w:r>
        <w:rPr>
          <w:spacing w:val="-6"/>
          <w:sz w:val="18"/>
        </w:rPr>
        <w:t xml:space="preserve"> </w:t>
      </w:r>
      <w:r>
        <w:rPr>
          <w:sz w:val="18"/>
        </w:rPr>
        <w:t>provide</w:t>
      </w:r>
      <w:r>
        <w:rPr>
          <w:spacing w:val="-6"/>
          <w:sz w:val="18"/>
        </w:rPr>
        <w:t xml:space="preserve"> </w:t>
      </w:r>
      <w:r>
        <w:rPr>
          <w:sz w:val="18"/>
        </w:rPr>
        <w:t>the resources needed for teaching and learning in the schools.</w:t>
      </w:r>
    </w:p>
    <w:p w14:paraId="7D657C7B" w14:textId="77777777" w:rsidR="009928A8" w:rsidRDefault="008C40D9">
      <w:pPr>
        <w:pStyle w:val="ListParagraph"/>
        <w:numPr>
          <w:ilvl w:val="0"/>
          <w:numId w:val="53"/>
        </w:numPr>
        <w:tabs>
          <w:tab w:val="left" w:pos="724"/>
        </w:tabs>
        <w:spacing w:before="34" w:line="235" w:lineRule="auto"/>
        <w:ind w:right="273" w:firstLine="216"/>
        <w:jc w:val="both"/>
        <w:rPr>
          <w:sz w:val="18"/>
        </w:rPr>
      </w:pPr>
      <w:r>
        <w:rPr>
          <w:sz w:val="18"/>
        </w:rPr>
        <w:t xml:space="preserve">Promote, assist, plan and coordinate the organization, </w:t>
      </w:r>
      <w:r>
        <w:rPr>
          <w:spacing w:val="-2"/>
          <w:sz w:val="18"/>
        </w:rPr>
        <w:t>development and</w:t>
      </w:r>
      <w:r>
        <w:rPr>
          <w:spacing w:val="-7"/>
          <w:sz w:val="18"/>
        </w:rPr>
        <w:t xml:space="preserve"> </w:t>
      </w:r>
      <w:r>
        <w:rPr>
          <w:spacing w:val="-2"/>
          <w:sz w:val="18"/>
        </w:rPr>
        <w:t>improvement</w:t>
      </w:r>
      <w:r>
        <w:rPr>
          <w:spacing w:val="-7"/>
          <w:sz w:val="18"/>
        </w:rPr>
        <w:t xml:space="preserve"> </w:t>
      </w:r>
      <w:r>
        <w:rPr>
          <w:spacing w:val="-2"/>
          <w:sz w:val="18"/>
        </w:rPr>
        <w:t>of</w:t>
      </w:r>
      <w:r>
        <w:rPr>
          <w:spacing w:val="-7"/>
          <w:sz w:val="18"/>
        </w:rPr>
        <w:t xml:space="preserve"> </w:t>
      </w:r>
      <w:r>
        <w:rPr>
          <w:spacing w:val="-2"/>
          <w:sz w:val="18"/>
        </w:rPr>
        <w:t>public</w:t>
      </w:r>
      <w:r>
        <w:rPr>
          <w:spacing w:val="-7"/>
          <w:sz w:val="18"/>
        </w:rPr>
        <w:t xml:space="preserve"> </w:t>
      </w:r>
      <w:r>
        <w:rPr>
          <w:spacing w:val="-2"/>
          <w:sz w:val="18"/>
        </w:rPr>
        <w:t>library</w:t>
      </w:r>
      <w:r>
        <w:rPr>
          <w:spacing w:val="-7"/>
          <w:sz w:val="18"/>
        </w:rPr>
        <w:t xml:space="preserve"> </w:t>
      </w:r>
      <w:r>
        <w:rPr>
          <w:spacing w:val="-2"/>
          <w:sz w:val="18"/>
        </w:rPr>
        <w:t>services</w:t>
      </w:r>
      <w:r>
        <w:rPr>
          <w:spacing w:val="-7"/>
          <w:sz w:val="18"/>
        </w:rPr>
        <w:t xml:space="preserve"> </w:t>
      </w:r>
      <w:r>
        <w:rPr>
          <w:spacing w:val="-2"/>
          <w:sz w:val="18"/>
        </w:rPr>
        <w:t>and</w:t>
      </w:r>
      <w:r>
        <w:rPr>
          <w:spacing w:val="-7"/>
          <w:sz w:val="18"/>
        </w:rPr>
        <w:t xml:space="preserve"> </w:t>
      </w:r>
      <w:r>
        <w:rPr>
          <w:spacing w:val="-2"/>
          <w:sz w:val="18"/>
        </w:rPr>
        <w:t>pub-</w:t>
      </w:r>
      <w:r>
        <w:rPr>
          <w:sz w:val="18"/>
        </w:rPr>
        <w:t>lic library systems to serve the needs of all citizens in the state.</w:t>
      </w:r>
    </w:p>
    <w:p w14:paraId="39657E7C" w14:textId="77777777" w:rsidR="009928A8" w:rsidRDefault="008C40D9">
      <w:pPr>
        <w:pStyle w:val="ListParagraph"/>
        <w:numPr>
          <w:ilvl w:val="0"/>
          <w:numId w:val="53"/>
        </w:numPr>
        <w:tabs>
          <w:tab w:val="left" w:pos="724"/>
        </w:tabs>
        <w:spacing w:before="35" w:line="235" w:lineRule="auto"/>
        <w:ind w:right="272" w:firstLine="216"/>
        <w:jc w:val="both"/>
        <w:rPr>
          <w:sz w:val="18"/>
        </w:rPr>
      </w:pPr>
      <w:r>
        <w:rPr>
          <w:spacing w:val="-2"/>
          <w:sz w:val="18"/>
        </w:rPr>
        <w:t>(a)</w:t>
      </w:r>
      <w:r>
        <w:rPr>
          <w:spacing w:val="34"/>
          <w:sz w:val="18"/>
        </w:rPr>
        <w:t xml:space="preserve"> </w:t>
      </w:r>
      <w:r>
        <w:rPr>
          <w:spacing w:val="-2"/>
          <w:sz w:val="18"/>
        </w:rPr>
        <w:t>Promote</w:t>
      </w:r>
      <w:r>
        <w:rPr>
          <w:spacing w:val="-8"/>
          <w:sz w:val="18"/>
        </w:rPr>
        <w:t xml:space="preserve"> </w:t>
      </w:r>
      <w:r>
        <w:rPr>
          <w:spacing w:val="-2"/>
          <w:sz w:val="18"/>
        </w:rPr>
        <w:t>cooperation</w:t>
      </w:r>
      <w:r>
        <w:rPr>
          <w:spacing w:val="-8"/>
          <w:sz w:val="18"/>
        </w:rPr>
        <w:t xml:space="preserve"> </w:t>
      </w:r>
      <w:r>
        <w:rPr>
          <w:spacing w:val="-2"/>
          <w:sz w:val="18"/>
        </w:rPr>
        <w:t>and</w:t>
      </w:r>
      <w:r>
        <w:rPr>
          <w:spacing w:val="-8"/>
          <w:sz w:val="18"/>
        </w:rPr>
        <w:t xml:space="preserve"> </w:t>
      </w:r>
      <w:r>
        <w:rPr>
          <w:spacing w:val="-2"/>
          <w:sz w:val="18"/>
        </w:rPr>
        <w:t>resource</w:t>
      </w:r>
      <w:r>
        <w:rPr>
          <w:spacing w:val="-8"/>
          <w:sz w:val="18"/>
        </w:rPr>
        <w:t xml:space="preserve"> </w:t>
      </w:r>
      <w:r>
        <w:rPr>
          <w:spacing w:val="-2"/>
          <w:sz w:val="18"/>
        </w:rPr>
        <w:t>sharing</w:t>
      </w:r>
      <w:r>
        <w:rPr>
          <w:spacing w:val="-8"/>
          <w:sz w:val="18"/>
        </w:rPr>
        <w:t xml:space="preserve"> </w:t>
      </w:r>
      <w:r>
        <w:rPr>
          <w:spacing w:val="-2"/>
          <w:sz w:val="18"/>
        </w:rPr>
        <w:t>among</w:t>
      </w:r>
      <w:r>
        <w:rPr>
          <w:spacing w:val="-10"/>
          <w:sz w:val="18"/>
        </w:rPr>
        <w:t xml:space="preserve"> </w:t>
      </w:r>
      <w:r>
        <w:rPr>
          <w:spacing w:val="-2"/>
          <w:sz w:val="18"/>
        </w:rPr>
        <w:t>pub-</w:t>
      </w:r>
      <w:r>
        <w:rPr>
          <w:sz w:val="18"/>
        </w:rPr>
        <w:t xml:space="preserve">lic libraries, school libraries, other types of libraries and related </w:t>
      </w:r>
      <w:r>
        <w:rPr>
          <w:spacing w:val="-2"/>
          <w:sz w:val="18"/>
        </w:rPr>
        <w:t>agencies.</w:t>
      </w:r>
    </w:p>
    <w:p w14:paraId="05B22202" w14:textId="77777777" w:rsidR="009928A8" w:rsidRDefault="008C40D9">
      <w:pPr>
        <w:pStyle w:val="BodyText"/>
        <w:spacing w:before="37" w:line="235" w:lineRule="auto"/>
        <w:ind w:left="199" w:right="272"/>
      </w:pPr>
      <w:r>
        <w:t>(b)</w:t>
      </w:r>
      <w:r>
        <w:rPr>
          <w:spacing w:val="40"/>
        </w:rPr>
        <w:t xml:space="preserve"> </w:t>
      </w:r>
      <w:r>
        <w:t>Plan, coordinate, evaluate and set statewide priorities for the development of networks to enable library cooperation and resource sharing within this state and between this state and resource providers in other states.</w:t>
      </w:r>
    </w:p>
    <w:p w14:paraId="1DCF5ABB" w14:textId="77777777" w:rsidR="009928A8" w:rsidRDefault="008C40D9">
      <w:pPr>
        <w:pStyle w:val="BodyText"/>
        <w:spacing w:before="34" w:line="235" w:lineRule="auto"/>
        <w:ind w:left="199" w:right="272"/>
      </w:pPr>
      <w:r>
        <w:t>(d)</w:t>
      </w:r>
      <w:r>
        <w:rPr>
          <w:spacing w:val="17"/>
        </w:rPr>
        <w:t xml:space="preserve"> </w:t>
      </w:r>
      <w:r>
        <w:t>Submit</w:t>
      </w:r>
      <w:r>
        <w:rPr>
          <w:spacing w:val="-12"/>
        </w:rPr>
        <w:t xml:space="preserve"> </w:t>
      </w:r>
      <w:r>
        <w:t>to</w:t>
      </w:r>
      <w:r>
        <w:rPr>
          <w:spacing w:val="-11"/>
        </w:rPr>
        <w:t xml:space="preserve"> </w:t>
      </w:r>
      <w:r>
        <w:t>the</w:t>
      </w:r>
      <w:r>
        <w:rPr>
          <w:spacing w:val="-11"/>
        </w:rPr>
        <w:t xml:space="preserve"> </w:t>
      </w:r>
      <w:r>
        <w:t>council</w:t>
      </w:r>
      <w:r>
        <w:rPr>
          <w:spacing w:val="-11"/>
        </w:rPr>
        <w:t xml:space="preserve"> </w:t>
      </w:r>
      <w:r>
        <w:t>on</w:t>
      </w:r>
      <w:r>
        <w:rPr>
          <w:spacing w:val="-12"/>
        </w:rPr>
        <w:t xml:space="preserve"> </w:t>
      </w:r>
      <w:r>
        <w:t>library</w:t>
      </w:r>
      <w:r>
        <w:rPr>
          <w:spacing w:val="-11"/>
        </w:rPr>
        <w:t xml:space="preserve"> </w:t>
      </w:r>
      <w:r>
        <w:t>and</w:t>
      </w:r>
      <w:r>
        <w:rPr>
          <w:spacing w:val="-11"/>
        </w:rPr>
        <w:t xml:space="preserve"> </w:t>
      </w:r>
      <w:r>
        <w:t>network</w:t>
      </w:r>
      <w:r>
        <w:rPr>
          <w:spacing w:val="-11"/>
        </w:rPr>
        <w:t xml:space="preserve"> </w:t>
      </w:r>
      <w:r>
        <w:t>development a biennial report which describes the programs and policies car-ried</w:t>
      </w:r>
      <w:r>
        <w:rPr>
          <w:spacing w:val="-9"/>
        </w:rPr>
        <w:t xml:space="preserve"> </w:t>
      </w:r>
      <w:r>
        <w:t>out</w:t>
      </w:r>
      <w:r>
        <w:rPr>
          <w:spacing w:val="-8"/>
        </w:rPr>
        <w:t xml:space="preserve"> </w:t>
      </w:r>
      <w:r>
        <w:t>under</w:t>
      </w:r>
      <w:r>
        <w:rPr>
          <w:spacing w:val="-8"/>
        </w:rPr>
        <w:t xml:space="preserve"> </w:t>
      </w:r>
      <w:r>
        <w:t>pars.</w:t>
      </w:r>
      <w:r>
        <w:rPr>
          <w:spacing w:val="-12"/>
        </w:rPr>
        <w:t xml:space="preserve"> </w:t>
      </w:r>
      <w:hyperlink r:id="rId44">
        <w:r>
          <w:rPr>
            <w:color w:val="0000E5"/>
          </w:rPr>
          <w:t>(a)</w:t>
        </w:r>
      </w:hyperlink>
      <w:r>
        <w:rPr>
          <w:color w:val="0000E5"/>
          <w:spacing w:val="-7"/>
        </w:rPr>
        <w:t xml:space="preserve"> </w:t>
      </w:r>
      <w:r>
        <w:t>and</w:t>
      </w:r>
      <w:r>
        <w:rPr>
          <w:spacing w:val="-11"/>
        </w:rPr>
        <w:t xml:space="preserve"> </w:t>
      </w:r>
      <w:hyperlink r:id="rId45">
        <w:r>
          <w:rPr>
            <w:color w:val="0000E5"/>
          </w:rPr>
          <w:t>(b)</w:t>
        </w:r>
      </w:hyperlink>
      <w:r>
        <w:rPr>
          <w:color w:val="0000E5"/>
          <w:spacing w:val="-6"/>
        </w:rPr>
        <w:t xml:space="preserve"> </w:t>
      </w:r>
      <w:r>
        <w:t>in</w:t>
      </w:r>
      <w:r>
        <w:rPr>
          <w:spacing w:val="-8"/>
        </w:rPr>
        <w:t xml:space="preserve"> </w:t>
      </w:r>
      <w:r>
        <w:t>the</w:t>
      </w:r>
      <w:r>
        <w:rPr>
          <w:spacing w:val="-8"/>
        </w:rPr>
        <w:t xml:space="preserve"> </w:t>
      </w:r>
      <w:r>
        <w:t>preceding</w:t>
      </w:r>
      <w:r>
        <w:rPr>
          <w:spacing w:val="-8"/>
        </w:rPr>
        <w:t xml:space="preserve"> </w:t>
      </w:r>
      <w:r>
        <w:t>biennium</w:t>
      </w:r>
      <w:r>
        <w:rPr>
          <w:spacing w:val="-8"/>
        </w:rPr>
        <w:t xml:space="preserve"> </w:t>
      </w:r>
      <w:r>
        <w:t>and</w:t>
      </w:r>
      <w:r>
        <w:rPr>
          <w:spacing w:val="-8"/>
        </w:rPr>
        <w:t xml:space="preserve"> </w:t>
      </w:r>
      <w:r>
        <w:t>the programs and</w:t>
      </w:r>
      <w:r>
        <w:rPr>
          <w:spacing w:val="-4"/>
        </w:rPr>
        <w:t xml:space="preserve"> </w:t>
      </w:r>
      <w:r>
        <w:t>policies</w:t>
      </w:r>
      <w:r>
        <w:rPr>
          <w:spacing w:val="-4"/>
        </w:rPr>
        <w:t xml:space="preserve"> </w:t>
      </w:r>
      <w:r>
        <w:t>to</w:t>
      </w:r>
      <w:r>
        <w:rPr>
          <w:spacing w:val="-4"/>
        </w:rPr>
        <w:t xml:space="preserve"> </w:t>
      </w:r>
      <w:r>
        <w:t>be</w:t>
      </w:r>
      <w:r>
        <w:rPr>
          <w:spacing w:val="-4"/>
        </w:rPr>
        <w:t xml:space="preserve"> </w:t>
      </w:r>
      <w:r>
        <w:t>carried</w:t>
      </w:r>
      <w:r>
        <w:rPr>
          <w:spacing w:val="-4"/>
        </w:rPr>
        <w:t xml:space="preserve"> </w:t>
      </w:r>
      <w:r>
        <w:t>out</w:t>
      </w:r>
      <w:r>
        <w:rPr>
          <w:spacing w:val="-4"/>
        </w:rPr>
        <w:t xml:space="preserve"> </w:t>
      </w:r>
      <w:r>
        <w:t>under</w:t>
      </w:r>
      <w:r>
        <w:rPr>
          <w:spacing w:val="-4"/>
        </w:rPr>
        <w:t xml:space="preserve"> </w:t>
      </w:r>
      <w:r>
        <w:t>pars.</w:t>
      </w:r>
      <w:r>
        <w:rPr>
          <w:spacing w:val="-4"/>
        </w:rPr>
        <w:t xml:space="preserve"> </w:t>
      </w:r>
      <w:hyperlink r:id="rId46">
        <w:r>
          <w:rPr>
            <w:color w:val="0000E5"/>
          </w:rPr>
          <w:t>(a)</w:t>
        </w:r>
      </w:hyperlink>
      <w:r>
        <w:rPr>
          <w:color w:val="0000E5"/>
          <w:spacing w:val="-3"/>
        </w:rPr>
        <w:t xml:space="preserve"> </w:t>
      </w:r>
      <w:r>
        <w:t>and</w:t>
      </w:r>
      <w:r>
        <w:rPr>
          <w:spacing w:val="-4"/>
        </w:rPr>
        <w:t xml:space="preserve"> </w:t>
      </w:r>
      <w:hyperlink r:id="rId47">
        <w:r>
          <w:rPr>
            <w:color w:val="0000E5"/>
          </w:rPr>
          <w:t>(b)</w:t>
        </w:r>
      </w:hyperlink>
      <w:r>
        <w:rPr>
          <w:color w:val="0000E5"/>
          <w:spacing w:val="-3"/>
        </w:rPr>
        <w:t xml:space="preserve"> </w:t>
      </w:r>
      <w:r>
        <w:t>in the succeeding biennium.</w:t>
      </w:r>
    </w:p>
    <w:p w14:paraId="36D86DA8" w14:textId="77777777" w:rsidR="009928A8" w:rsidRDefault="008C40D9">
      <w:pPr>
        <w:pStyle w:val="ListParagraph"/>
        <w:numPr>
          <w:ilvl w:val="0"/>
          <w:numId w:val="53"/>
        </w:numPr>
        <w:tabs>
          <w:tab w:val="left" w:pos="724"/>
        </w:tabs>
        <w:spacing w:before="34" w:line="235" w:lineRule="auto"/>
        <w:ind w:right="272" w:firstLine="216"/>
        <w:jc w:val="both"/>
        <w:rPr>
          <w:sz w:val="18"/>
        </w:rPr>
      </w:pPr>
      <w:r>
        <w:rPr>
          <w:sz w:val="18"/>
        </w:rPr>
        <w:t>Plan and coordinate the provision of library services to groups with special needs, including institutional residents, the physically and</w:t>
      </w:r>
      <w:r>
        <w:rPr>
          <w:spacing w:val="-2"/>
          <w:sz w:val="18"/>
        </w:rPr>
        <w:t xml:space="preserve"> </w:t>
      </w:r>
      <w:r>
        <w:rPr>
          <w:sz w:val="18"/>
        </w:rPr>
        <w:t>mentally</w:t>
      </w:r>
      <w:r>
        <w:rPr>
          <w:spacing w:val="-2"/>
          <w:sz w:val="18"/>
        </w:rPr>
        <w:t xml:space="preserve"> </w:t>
      </w:r>
      <w:r>
        <w:rPr>
          <w:sz w:val="18"/>
        </w:rPr>
        <w:t>handicapped,</w:t>
      </w:r>
      <w:r>
        <w:rPr>
          <w:spacing w:val="-2"/>
          <w:sz w:val="18"/>
        </w:rPr>
        <w:t xml:space="preserve"> </w:t>
      </w:r>
      <w:r>
        <w:rPr>
          <w:sz w:val="18"/>
        </w:rPr>
        <w:t>the</w:t>
      </w:r>
      <w:r>
        <w:rPr>
          <w:spacing w:val="-2"/>
          <w:sz w:val="18"/>
        </w:rPr>
        <w:t xml:space="preserve"> </w:t>
      </w:r>
      <w:r>
        <w:rPr>
          <w:sz w:val="18"/>
        </w:rPr>
        <w:t>socially</w:t>
      </w:r>
      <w:r>
        <w:rPr>
          <w:spacing w:val="-2"/>
          <w:sz w:val="18"/>
        </w:rPr>
        <w:t xml:space="preserve"> </w:t>
      </w:r>
      <w:r>
        <w:rPr>
          <w:sz w:val="18"/>
        </w:rPr>
        <w:t>and</w:t>
      </w:r>
      <w:r>
        <w:rPr>
          <w:spacing w:val="-3"/>
          <w:sz w:val="18"/>
        </w:rPr>
        <w:t xml:space="preserve"> </w:t>
      </w:r>
      <w:r>
        <w:rPr>
          <w:sz w:val="18"/>
        </w:rPr>
        <w:t>economi-cally disadvantaged and racial and ethnic minorities.</w:t>
      </w:r>
    </w:p>
    <w:p w14:paraId="27F3A8F0" w14:textId="77777777" w:rsidR="009928A8" w:rsidRDefault="008C40D9">
      <w:pPr>
        <w:pStyle w:val="ListParagraph"/>
        <w:numPr>
          <w:ilvl w:val="0"/>
          <w:numId w:val="53"/>
        </w:numPr>
        <w:tabs>
          <w:tab w:val="left" w:pos="724"/>
        </w:tabs>
        <w:spacing w:before="34" w:line="235" w:lineRule="auto"/>
        <w:ind w:right="272" w:firstLine="216"/>
        <w:jc w:val="both"/>
        <w:rPr>
          <w:sz w:val="18"/>
        </w:rPr>
      </w:pPr>
      <w:r>
        <w:rPr>
          <w:sz w:val="18"/>
        </w:rPr>
        <w:t>Accept,</w:t>
      </w:r>
      <w:r>
        <w:rPr>
          <w:spacing w:val="-12"/>
          <w:sz w:val="18"/>
        </w:rPr>
        <w:t xml:space="preserve"> </w:t>
      </w:r>
      <w:r>
        <w:rPr>
          <w:sz w:val="18"/>
        </w:rPr>
        <w:t>on</w:t>
      </w:r>
      <w:r>
        <w:rPr>
          <w:spacing w:val="-11"/>
          <w:sz w:val="18"/>
        </w:rPr>
        <w:t xml:space="preserve"> </w:t>
      </w:r>
      <w:r>
        <w:rPr>
          <w:sz w:val="18"/>
        </w:rPr>
        <w:t>behalf</w:t>
      </w:r>
      <w:r>
        <w:rPr>
          <w:spacing w:val="-11"/>
          <w:sz w:val="18"/>
        </w:rPr>
        <w:t xml:space="preserve"> </w:t>
      </w:r>
      <w:r>
        <w:rPr>
          <w:sz w:val="18"/>
        </w:rPr>
        <w:t>of</w:t>
      </w:r>
      <w:r>
        <w:rPr>
          <w:spacing w:val="-11"/>
          <w:sz w:val="18"/>
        </w:rPr>
        <w:t xml:space="preserve"> </w:t>
      </w:r>
      <w:r>
        <w:rPr>
          <w:sz w:val="18"/>
        </w:rPr>
        <w:t>the</w:t>
      </w:r>
      <w:r>
        <w:rPr>
          <w:spacing w:val="-12"/>
          <w:sz w:val="18"/>
        </w:rPr>
        <w:t xml:space="preserve"> </w:t>
      </w:r>
      <w:r>
        <w:rPr>
          <w:sz w:val="18"/>
        </w:rPr>
        <w:t>state,</w:t>
      </w:r>
      <w:r>
        <w:rPr>
          <w:spacing w:val="-11"/>
          <w:sz w:val="18"/>
        </w:rPr>
        <w:t xml:space="preserve"> </w:t>
      </w:r>
      <w:r>
        <w:rPr>
          <w:sz w:val="18"/>
        </w:rPr>
        <w:t>grants</w:t>
      </w:r>
      <w:r>
        <w:rPr>
          <w:spacing w:val="-11"/>
          <w:sz w:val="18"/>
        </w:rPr>
        <w:t xml:space="preserve"> </w:t>
      </w:r>
      <w:r>
        <w:rPr>
          <w:sz w:val="18"/>
        </w:rPr>
        <w:t>from</w:t>
      </w:r>
      <w:r>
        <w:rPr>
          <w:spacing w:val="-11"/>
          <w:sz w:val="18"/>
        </w:rPr>
        <w:t xml:space="preserve"> </w:t>
      </w:r>
      <w:r>
        <w:rPr>
          <w:sz w:val="18"/>
        </w:rPr>
        <w:t>the</w:t>
      </w:r>
      <w:r>
        <w:rPr>
          <w:spacing w:val="-12"/>
          <w:sz w:val="18"/>
        </w:rPr>
        <w:t xml:space="preserve"> </w:t>
      </w:r>
      <w:r>
        <w:rPr>
          <w:sz w:val="18"/>
        </w:rPr>
        <w:t>federal</w:t>
      </w:r>
      <w:r>
        <w:rPr>
          <w:spacing w:val="-11"/>
          <w:sz w:val="18"/>
        </w:rPr>
        <w:t xml:space="preserve"> </w:t>
      </w:r>
      <w:r>
        <w:rPr>
          <w:sz w:val="18"/>
        </w:rPr>
        <w:t>gov-ernment or any federal agency or gifts or grants from any other source</w:t>
      </w:r>
      <w:r>
        <w:rPr>
          <w:spacing w:val="-2"/>
          <w:sz w:val="18"/>
        </w:rPr>
        <w:t xml:space="preserve"> </w:t>
      </w:r>
      <w:r>
        <w:rPr>
          <w:sz w:val="18"/>
        </w:rPr>
        <w:t>to</w:t>
      </w:r>
      <w:r>
        <w:rPr>
          <w:spacing w:val="-4"/>
          <w:sz w:val="18"/>
        </w:rPr>
        <w:t xml:space="preserve"> </w:t>
      </w:r>
      <w:r>
        <w:rPr>
          <w:sz w:val="18"/>
        </w:rPr>
        <w:t>be</w:t>
      </w:r>
      <w:r>
        <w:rPr>
          <w:spacing w:val="-4"/>
          <w:sz w:val="18"/>
        </w:rPr>
        <w:t xml:space="preserve"> </w:t>
      </w:r>
      <w:r>
        <w:rPr>
          <w:sz w:val="18"/>
        </w:rPr>
        <w:t>used</w:t>
      </w:r>
      <w:r>
        <w:rPr>
          <w:spacing w:val="-4"/>
          <w:sz w:val="18"/>
        </w:rPr>
        <w:t xml:space="preserve"> </w:t>
      </w:r>
      <w:r>
        <w:rPr>
          <w:sz w:val="18"/>
        </w:rPr>
        <w:t>for</w:t>
      </w:r>
      <w:r>
        <w:rPr>
          <w:spacing w:val="-4"/>
          <w:sz w:val="18"/>
        </w:rPr>
        <w:t xml:space="preserve"> </w:t>
      </w:r>
      <w:r>
        <w:rPr>
          <w:sz w:val="18"/>
        </w:rPr>
        <w:t>the</w:t>
      </w:r>
      <w:r>
        <w:rPr>
          <w:spacing w:val="-4"/>
          <w:sz w:val="18"/>
        </w:rPr>
        <w:t xml:space="preserve"> </w:t>
      </w:r>
      <w:r>
        <w:rPr>
          <w:sz w:val="18"/>
        </w:rPr>
        <w:t>purposes</w:t>
      </w:r>
      <w:r>
        <w:rPr>
          <w:spacing w:val="-4"/>
          <w:sz w:val="18"/>
        </w:rPr>
        <w:t xml:space="preserve"> </w:t>
      </w:r>
      <w:r>
        <w:rPr>
          <w:sz w:val="18"/>
        </w:rPr>
        <w:t>designated</w:t>
      </w:r>
      <w:r>
        <w:rPr>
          <w:spacing w:val="-4"/>
          <w:sz w:val="18"/>
        </w:rPr>
        <w:t xml:space="preserve"> </w:t>
      </w:r>
      <w:r>
        <w:rPr>
          <w:sz w:val="18"/>
        </w:rPr>
        <w:t>under</w:t>
      </w:r>
      <w:r>
        <w:rPr>
          <w:spacing w:val="-4"/>
          <w:sz w:val="18"/>
        </w:rPr>
        <w:t xml:space="preserve"> </w:t>
      </w:r>
      <w:r>
        <w:rPr>
          <w:sz w:val="18"/>
        </w:rPr>
        <w:t>this</w:t>
      </w:r>
      <w:r>
        <w:rPr>
          <w:spacing w:val="-4"/>
          <w:sz w:val="18"/>
        </w:rPr>
        <w:t xml:space="preserve"> </w:t>
      </w:r>
      <w:r>
        <w:rPr>
          <w:sz w:val="18"/>
        </w:rPr>
        <w:t>chapter.</w:t>
      </w:r>
    </w:p>
    <w:p w14:paraId="49A4D009" w14:textId="77777777" w:rsidR="009928A8" w:rsidRDefault="008C40D9">
      <w:pPr>
        <w:pStyle w:val="ListParagraph"/>
        <w:numPr>
          <w:ilvl w:val="0"/>
          <w:numId w:val="53"/>
        </w:numPr>
        <w:tabs>
          <w:tab w:val="left" w:pos="724"/>
        </w:tabs>
        <w:spacing w:before="36" w:line="235" w:lineRule="auto"/>
        <w:ind w:right="272" w:firstLine="216"/>
        <w:jc w:val="both"/>
        <w:rPr>
          <w:sz w:val="18"/>
        </w:rPr>
      </w:pPr>
      <w:r>
        <w:rPr>
          <w:spacing w:val="-2"/>
          <w:sz w:val="18"/>
        </w:rPr>
        <w:t>Enter</w:t>
      </w:r>
      <w:r>
        <w:rPr>
          <w:spacing w:val="-10"/>
          <w:sz w:val="18"/>
        </w:rPr>
        <w:t xml:space="preserve"> </w:t>
      </w:r>
      <w:r>
        <w:rPr>
          <w:spacing w:val="-2"/>
          <w:sz w:val="18"/>
        </w:rPr>
        <w:t>into</w:t>
      </w:r>
      <w:r>
        <w:rPr>
          <w:spacing w:val="-9"/>
          <w:sz w:val="18"/>
        </w:rPr>
        <w:t xml:space="preserve"> </w:t>
      </w:r>
      <w:r>
        <w:rPr>
          <w:spacing w:val="-2"/>
          <w:sz w:val="18"/>
        </w:rPr>
        <w:t>an</w:t>
      </w:r>
      <w:r>
        <w:rPr>
          <w:spacing w:val="-9"/>
          <w:sz w:val="18"/>
        </w:rPr>
        <w:t xml:space="preserve"> </w:t>
      </w:r>
      <w:r>
        <w:rPr>
          <w:spacing w:val="-2"/>
          <w:sz w:val="18"/>
        </w:rPr>
        <w:t>annual</w:t>
      </w:r>
      <w:r>
        <w:rPr>
          <w:spacing w:val="-9"/>
          <w:sz w:val="18"/>
        </w:rPr>
        <w:t xml:space="preserve"> </w:t>
      </w:r>
      <w:r>
        <w:rPr>
          <w:spacing w:val="-2"/>
          <w:sz w:val="18"/>
        </w:rPr>
        <w:t>contract</w:t>
      </w:r>
      <w:r>
        <w:rPr>
          <w:spacing w:val="-10"/>
          <w:sz w:val="18"/>
        </w:rPr>
        <w:t xml:space="preserve"> </w:t>
      </w:r>
      <w:r>
        <w:rPr>
          <w:spacing w:val="-2"/>
          <w:sz w:val="18"/>
        </w:rPr>
        <w:t>with</w:t>
      </w:r>
      <w:r>
        <w:rPr>
          <w:spacing w:val="-9"/>
          <w:sz w:val="18"/>
        </w:rPr>
        <w:t xml:space="preserve"> </w:t>
      </w:r>
      <w:r>
        <w:rPr>
          <w:spacing w:val="-2"/>
          <w:sz w:val="18"/>
        </w:rPr>
        <w:t>the</w:t>
      </w:r>
      <w:r>
        <w:rPr>
          <w:spacing w:val="-9"/>
          <w:sz w:val="18"/>
        </w:rPr>
        <w:t xml:space="preserve"> </w:t>
      </w:r>
      <w:r>
        <w:rPr>
          <w:spacing w:val="-2"/>
          <w:sz w:val="18"/>
        </w:rPr>
        <w:t>public</w:t>
      </w:r>
      <w:r>
        <w:rPr>
          <w:spacing w:val="-9"/>
          <w:sz w:val="18"/>
        </w:rPr>
        <w:t xml:space="preserve"> </w:t>
      </w:r>
      <w:r>
        <w:rPr>
          <w:spacing w:val="-2"/>
          <w:sz w:val="18"/>
        </w:rPr>
        <w:t>library</w:t>
      </w:r>
      <w:r>
        <w:rPr>
          <w:spacing w:val="-10"/>
          <w:sz w:val="18"/>
        </w:rPr>
        <w:t xml:space="preserve"> </w:t>
      </w:r>
      <w:r>
        <w:rPr>
          <w:spacing w:val="-2"/>
          <w:sz w:val="18"/>
        </w:rPr>
        <w:t>in</w:t>
      </w:r>
      <w:r>
        <w:rPr>
          <w:spacing w:val="-9"/>
          <w:sz w:val="18"/>
        </w:rPr>
        <w:t xml:space="preserve"> </w:t>
      </w:r>
      <w:r>
        <w:rPr>
          <w:spacing w:val="-2"/>
          <w:sz w:val="18"/>
        </w:rPr>
        <w:t>a</w:t>
      </w:r>
      <w:r>
        <w:rPr>
          <w:spacing w:val="-9"/>
          <w:sz w:val="18"/>
        </w:rPr>
        <w:t xml:space="preserve"> </w:t>
      </w:r>
      <w:r>
        <w:rPr>
          <w:spacing w:val="-2"/>
          <w:sz w:val="18"/>
        </w:rPr>
        <w:t xml:space="preserve">1st </w:t>
      </w:r>
      <w:r>
        <w:rPr>
          <w:sz w:val="18"/>
        </w:rPr>
        <w:t>class</w:t>
      </w:r>
      <w:r>
        <w:rPr>
          <w:spacing w:val="-12"/>
          <w:sz w:val="18"/>
        </w:rPr>
        <w:t xml:space="preserve"> </w:t>
      </w:r>
      <w:r>
        <w:rPr>
          <w:sz w:val="18"/>
        </w:rPr>
        <w:t>city</w:t>
      </w:r>
      <w:r>
        <w:rPr>
          <w:spacing w:val="-11"/>
          <w:sz w:val="18"/>
        </w:rPr>
        <w:t xml:space="preserve"> </w:t>
      </w:r>
      <w:r>
        <w:rPr>
          <w:sz w:val="18"/>
        </w:rPr>
        <w:t>for</w:t>
      </w:r>
      <w:r>
        <w:rPr>
          <w:spacing w:val="-11"/>
          <w:sz w:val="18"/>
        </w:rPr>
        <w:t xml:space="preserve"> </w:t>
      </w:r>
      <w:r>
        <w:rPr>
          <w:sz w:val="18"/>
        </w:rPr>
        <w:t>the</w:t>
      </w:r>
      <w:r>
        <w:rPr>
          <w:spacing w:val="-11"/>
          <w:sz w:val="18"/>
        </w:rPr>
        <w:t xml:space="preserve"> </w:t>
      </w:r>
      <w:r>
        <w:rPr>
          <w:sz w:val="18"/>
        </w:rPr>
        <w:t>provision</w:t>
      </w:r>
      <w:r>
        <w:rPr>
          <w:spacing w:val="-12"/>
          <w:sz w:val="18"/>
        </w:rPr>
        <w:t xml:space="preserve"> </w:t>
      </w:r>
      <w:r>
        <w:rPr>
          <w:sz w:val="18"/>
        </w:rPr>
        <w:t>of</w:t>
      </w:r>
      <w:r>
        <w:rPr>
          <w:spacing w:val="-11"/>
          <w:sz w:val="18"/>
        </w:rPr>
        <w:t xml:space="preserve"> </w:t>
      </w:r>
      <w:r>
        <w:rPr>
          <w:sz w:val="18"/>
        </w:rPr>
        <w:t>library</w:t>
      </w:r>
      <w:r>
        <w:rPr>
          <w:spacing w:val="-11"/>
          <w:sz w:val="18"/>
        </w:rPr>
        <w:t xml:space="preserve"> </w:t>
      </w:r>
      <w:r>
        <w:rPr>
          <w:sz w:val="18"/>
        </w:rPr>
        <w:t>services</w:t>
      </w:r>
      <w:r>
        <w:rPr>
          <w:spacing w:val="-11"/>
          <w:sz w:val="18"/>
        </w:rPr>
        <w:t xml:space="preserve"> </w:t>
      </w:r>
      <w:r>
        <w:rPr>
          <w:sz w:val="18"/>
        </w:rPr>
        <w:t>to</w:t>
      </w:r>
      <w:r>
        <w:rPr>
          <w:spacing w:val="-12"/>
          <w:sz w:val="18"/>
        </w:rPr>
        <w:t xml:space="preserve"> </w:t>
      </w:r>
      <w:r>
        <w:rPr>
          <w:sz w:val="18"/>
        </w:rPr>
        <w:t>physically</w:t>
      </w:r>
      <w:r>
        <w:rPr>
          <w:spacing w:val="-11"/>
          <w:sz w:val="18"/>
        </w:rPr>
        <w:t xml:space="preserve"> </w:t>
      </w:r>
      <w:r>
        <w:rPr>
          <w:sz w:val="18"/>
        </w:rPr>
        <w:t>handi-capped persons, including the blind and visually handicapped, certified</w:t>
      </w:r>
      <w:r>
        <w:rPr>
          <w:spacing w:val="-5"/>
          <w:sz w:val="18"/>
        </w:rPr>
        <w:t xml:space="preserve"> </w:t>
      </w:r>
      <w:r>
        <w:rPr>
          <w:sz w:val="18"/>
        </w:rPr>
        <w:t>by</w:t>
      </w:r>
      <w:r>
        <w:rPr>
          <w:spacing w:val="-7"/>
          <w:sz w:val="18"/>
        </w:rPr>
        <w:t xml:space="preserve"> </w:t>
      </w:r>
      <w:r>
        <w:rPr>
          <w:sz w:val="18"/>
        </w:rPr>
        <w:t>competent</w:t>
      </w:r>
      <w:r>
        <w:rPr>
          <w:spacing w:val="-7"/>
          <w:sz w:val="18"/>
        </w:rPr>
        <w:t xml:space="preserve"> </w:t>
      </w:r>
      <w:r>
        <w:rPr>
          <w:sz w:val="18"/>
        </w:rPr>
        <w:t>authority</w:t>
      </w:r>
      <w:r>
        <w:rPr>
          <w:spacing w:val="-8"/>
          <w:sz w:val="18"/>
        </w:rPr>
        <w:t xml:space="preserve"> </w:t>
      </w:r>
      <w:r>
        <w:rPr>
          <w:sz w:val="18"/>
        </w:rPr>
        <w:t>as</w:t>
      </w:r>
      <w:r>
        <w:rPr>
          <w:spacing w:val="-8"/>
          <w:sz w:val="18"/>
        </w:rPr>
        <w:t xml:space="preserve"> </w:t>
      </w:r>
      <w:r>
        <w:rPr>
          <w:sz w:val="18"/>
        </w:rPr>
        <w:t>unable</w:t>
      </w:r>
      <w:r>
        <w:rPr>
          <w:spacing w:val="-8"/>
          <w:sz w:val="18"/>
        </w:rPr>
        <w:t xml:space="preserve"> </w:t>
      </w:r>
      <w:r>
        <w:rPr>
          <w:sz w:val="18"/>
        </w:rPr>
        <w:t>to</w:t>
      </w:r>
      <w:r>
        <w:rPr>
          <w:spacing w:val="-8"/>
          <w:sz w:val="18"/>
        </w:rPr>
        <w:t xml:space="preserve"> </w:t>
      </w:r>
      <w:r>
        <w:rPr>
          <w:sz w:val="18"/>
        </w:rPr>
        <w:t>read</w:t>
      </w:r>
      <w:r>
        <w:rPr>
          <w:spacing w:val="-8"/>
          <w:sz w:val="18"/>
        </w:rPr>
        <w:t xml:space="preserve"> </w:t>
      </w:r>
      <w:r>
        <w:rPr>
          <w:sz w:val="18"/>
        </w:rPr>
        <w:t>or</w:t>
      </w:r>
      <w:r>
        <w:rPr>
          <w:spacing w:val="-8"/>
          <w:sz w:val="18"/>
        </w:rPr>
        <w:t xml:space="preserve"> </w:t>
      </w:r>
      <w:r>
        <w:rPr>
          <w:sz w:val="18"/>
        </w:rPr>
        <w:t>use</w:t>
      </w:r>
      <w:r>
        <w:rPr>
          <w:spacing w:val="-8"/>
          <w:sz w:val="18"/>
        </w:rPr>
        <w:t xml:space="preserve"> </w:t>
      </w:r>
      <w:r>
        <w:rPr>
          <w:sz w:val="18"/>
        </w:rPr>
        <w:t>conven-tional</w:t>
      </w:r>
      <w:r>
        <w:rPr>
          <w:spacing w:val="-12"/>
          <w:sz w:val="18"/>
        </w:rPr>
        <w:t xml:space="preserve"> </w:t>
      </w:r>
      <w:r>
        <w:rPr>
          <w:sz w:val="18"/>
        </w:rPr>
        <w:t>printed</w:t>
      </w:r>
      <w:r>
        <w:rPr>
          <w:spacing w:val="-11"/>
          <w:sz w:val="18"/>
        </w:rPr>
        <w:t xml:space="preserve"> </w:t>
      </w:r>
      <w:r>
        <w:rPr>
          <w:sz w:val="18"/>
        </w:rPr>
        <w:t>materials</w:t>
      </w:r>
      <w:r>
        <w:rPr>
          <w:spacing w:val="-11"/>
          <w:sz w:val="18"/>
        </w:rPr>
        <w:t xml:space="preserve"> </w:t>
      </w:r>
      <w:r>
        <w:rPr>
          <w:sz w:val="18"/>
        </w:rPr>
        <w:t>as</w:t>
      </w:r>
      <w:r>
        <w:rPr>
          <w:spacing w:val="-11"/>
          <w:sz w:val="18"/>
        </w:rPr>
        <w:t xml:space="preserve"> </w:t>
      </w:r>
      <w:r>
        <w:rPr>
          <w:sz w:val="18"/>
        </w:rPr>
        <w:t>a</w:t>
      </w:r>
      <w:r>
        <w:rPr>
          <w:spacing w:val="-12"/>
          <w:sz w:val="18"/>
        </w:rPr>
        <w:t xml:space="preserve"> </w:t>
      </w:r>
      <w:r>
        <w:rPr>
          <w:sz w:val="18"/>
        </w:rPr>
        <w:t>result</w:t>
      </w:r>
      <w:r>
        <w:rPr>
          <w:spacing w:val="-11"/>
          <w:sz w:val="18"/>
        </w:rPr>
        <w:t xml:space="preserve"> </w:t>
      </w:r>
      <w:r>
        <w:rPr>
          <w:sz w:val="18"/>
        </w:rPr>
        <w:t>of</w:t>
      </w:r>
      <w:r>
        <w:rPr>
          <w:spacing w:val="-11"/>
          <w:sz w:val="18"/>
        </w:rPr>
        <w:t xml:space="preserve"> </w:t>
      </w:r>
      <w:r>
        <w:rPr>
          <w:sz w:val="18"/>
        </w:rPr>
        <w:t>physical</w:t>
      </w:r>
      <w:r>
        <w:rPr>
          <w:spacing w:val="-11"/>
          <w:sz w:val="18"/>
        </w:rPr>
        <w:t xml:space="preserve"> </w:t>
      </w:r>
      <w:r>
        <w:rPr>
          <w:sz w:val="18"/>
        </w:rPr>
        <w:t>limitations.</w:t>
      </w:r>
      <w:r>
        <w:rPr>
          <w:spacing w:val="15"/>
          <w:sz w:val="18"/>
        </w:rPr>
        <w:t xml:space="preserve"> </w:t>
      </w:r>
      <w:r>
        <w:rPr>
          <w:sz w:val="18"/>
        </w:rPr>
        <w:t>For</w:t>
      </w:r>
      <w:r>
        <w:rPr>
          <w:spacing w:val="-12"/>
          <w:sz w:val="18"/>
        </w:rPr>
        <w:t xml:space="preserve"> </w:t>
      </w:r>
      <w:r>
        <w:rPr>
          <w:sz w:val="18"/>
        </w:rPr>
        <w:t xml:space="preserve">the purpose of this subsection, “competent authority” means any </w:t>
      </w:r>
      <w:r>
        <w:rPr>
          <w:spacing w:val="-2"/>
          <w:sz w:val="18"/>
        </w:rPr>
        <w:t>member</w:t>
      </w:r>
      <w:r>
        <w:rPr>
          <w:spacing w:val="-3"/>
          <w:sz w:val="18"/>
        </w:rPr>
        <w:t xml:space="preserve"> </w:t>
      </w:r>
      <w:r>
        <w:rPr>
          <w:spacing w:val="-2"/>
          <w:sz w:val="18"/>
        </w:rPr>
        <w:t>of</w:t>
      </w:r>
      <w:r>
        <w:rPr>
          <w:spacing w:val="-7"/>
          <w:sz w:val="18"/>
        </w:rPr>
        <w:t xml:space="preserve"> </w:t>
      </w:r>
      <w:r>
        <w:rPr>
          <w:spacing w:val="-2"/>
          <w:sz w:val="18"/>
        </w:rPr>
        <w:t>the</w:t>
      </w:r>
      <w:r>
        <w:rPr>
          <w:spacing w:val="-7"/>
          <w:sz w:val="18"/>
        </w:rPr>
        <w:t xml:space="preserve"> </w:t>
      </w:r>
      <w:r>
        <w:rPr>
          <w:spacing w:val="-2"/>
          <w:sz w:val="18"/>
        </w:rPr>
        <w:t>medical</w:t>
      </w:r>
      <w:r>
        <w:rPr>
          <w:spacing w:val="-7"/>
          <w:sz w:val="18"/>
        </w:rPr>
        <w:t xml:space="preserve"> </w:t>
      </w:r>
      <w:r>
        <w:rPr>
          <w:spacing w:val="-2"/>
          <w:sz w:val="18"/>
        </w:rPr>
        <w:t>or</w:t>
      </w:r>
      <w:r>
        <w:rPr>
          <w:spacing w:val="-7"/>
          <w:sz w:val="18"/>
        </w:rPr>
        <w:t xml:space="preserve"> </w:t>
      </w:r>
      <w:r>
        <w:rPr>
          <w:spacing w:val="-2"/>
          <w:sz w:val="18"/>
        </w:rPr>
        <w:t>allied</w:t>
      </w:r>
      <w:r>
        <w:rPr>
          <w:spacing w:val="-7"/>
          <w:sz w:val="18"/>
        </w:rPr>
        <w:t xml:space="preserve"> </w:t>
      </w:r>
      <w:r>
        <w:rPr>
          <w:spacing w:val="-2"/>
          <w:sz w:val="18"/>
        </w:rPr>
        <w:t>professions,</w:t>
      </w:r>
      <w:r>
        <w:rPr>
          <w:spacing w:val="-7"/>
          <w:sz w:val="18"/>
        </w:rPr>
        <w:t xml:space="preserve"> </w:t>
      </w:r>
      <w:r>
        <w:rPr>
          <w:spacing w:val="-2"/>
          <w:sz w:val="18"/>
        </w:rPr>
        <w:t>and</w:t>
      </w:r>
      <w:r>
        <w:rPr>
          <w:spacing w:val="-7"/>
          <w:sz w:val="18"/>
        </w:rPr>
        <w:t xml:space="preserve"> </w:t>
      </w:r>
      <w:r>
        <w:rPr>
          <w:spacing w:val="-2"/>
          <w:sz w:val="18"/>
        </w:rPr>
        <w:t>professional</w:t>
      </w:r>
      <w:r>
        <w:rPr>
          <w:spacing w:val="-7"/>
          <w:sz w:val="18"/>
        </w:rPr>
        <w:t xml:space="preserve"> </w:t>
      </w:r>
      <w:r>
        <w:rPr>
          <w:spacing w:val="-2"/>
          <w:sz w:val="18"/>
        </w:rPr>
        <w:t>per-sons in</w:t>
      </w:r>
      <w:r>
        <w:rPr>
          <w:spacing w:val="-4"/>
          <w:sz w:val="18"/>
        </w:rPr>
        <w:t xml:space="preserve"> </w:t>
      </w:r>
      <w:r>
        <w:rPr>
          <w:spacing w:val="-2"/>
          <w:sz w:val="18"/>
        </w:rPr>
        <w:t>the</w:t>
      </w:r>
      <w:r>
        <w:rPr>
          <w:spacing w:val="-4"/>
          <w:sz w:val="18"/>
        </w:rPr>
        <w:t xml:space="preserve"> </w:t>
      </w:r>
      <w:r>
        <w:rPr>
          <w:spacing w:val="-2"/>
          <w:sz w:val="18"/>
        </w:rPr>
        <w:t>fields</w:t>
      </w:r>
      <w:r>
        <w:rPr>
          <w:spacing w:val="-4"/>
          <w:sz w:val="18"/>
        </w:rPr>
        <w:t xml:space="preserve"> </w:t>
      </w:r>
      <w:r>
        <w:rPr>
          <w:spacing w:val="-2"/>
          <w:sz w:val="18"/>
        </w:rPr>
        <w:t>of</w:t>
      </w:r>
      <w:r>
        <w:rPr>
          <w:spacing w:val="-4"/>
          <w:sz w:val="18"/>
        </w:rPr>
        <w:t xml:space="preserve"> </w:t>
      </w:r>
      <w:r>
        <w:rPr>
          <w:spacing w:val="-2"/>
          <w:sz w:val="18"/>
        </w:rPr>
        <w:t>public</w:t>
      </w:r>
      <w:r>
        <w:rPr>
          <w:spacing w:val="-4"/>
          <w:sz w:val="18"/>
        </w:rPr>
        <w:t xml:space="preserve"> </w:t>
      </w:r>
      <w:r>
        <w:rPr>
          <w:spacing w:val="-2"/>
          <w:sz w:val="18"/>
        </w:rPr>
        <w:t>health,</w:t>
      </w:r>
      <w:r>
        <w:rPr>
          <w:spacing w:val="-4"/>
          <w:sz w:val="18"/>
        </w:rPr>
        <w:t xml:space="preserve"> </w:t>
      </w:r>
      <w:r>
        <w:rPr>
          <w:spacing w:val="-2"/>
          <w:sz w:val="18"/>
        </w:rPr>
        <w:t>education,</w:t>
      </w:r>
      <w:r>
        <w:rPr>
          <w:spacing w:val="-4"/>
          <w:sz w:val="18"/>
        </w:rPr>
        <w:t xml:space="preserve"> </w:t>
      </w:r>
      <w:r>
        <w:rPr>
          <w:spacing w:val="-2"/>
          <w:sz w:val="18"/>
        </w:rPr>
        <w:t>library</w:t>
      </w:r>
      <w:r>
        <w:rPr>
          <w:spacing w:val="-4"/>
          <w:sz w:val="18"/>
        </w:rPr>
        <w:t xml:space="preserve"> </w:t>
      </w:r>
      <w:r>
        <w:rPr>
          <w:spacing w:val="-2"/>
          <w:sz w:val="18"/>
        </w:rPr>
        <w:t>service,</w:t>
      </w:r>
      <w:r>
        <w:rPr>
          <w:spacing w:val="-4"/>
          <w:sz w:val="18"/>
        </w:rPr>
        <w:t xml:space="preserve"> </w:t>
      </w:r>
      <w:r>
        <w:rPr>
          <w:spacing w:val="-2"/>
          <w:sz w:val="18"/>
        </w:rPr>
        <w:t>reha-</w:t>
      </w:r>
      <w:r>
        <w:rPr>
          <w:sz w:val="18"/>
        </w:rPr>
        <w:t>bilitation, social work and public welfare.</w:t>
      </w:r>
    </w:p>
    <w:p w14:paraId="52CDC2BC" w14:textId="77777777" w:rsidR="009928A8" w:rsidRDefault="008C40D9">
      <w:pPr>
        <w:pStyle w:val="ListParagraph"/>
        <w:numPr>
          <w:ilvl w:val="0"/>
          <w:numId w:val="53"/>
        </w:numPr>
        <w:tabs>
          <w:tab w:val="left" w:pos="724"/>
        </w:tabs>
        <w:spacing w:before="31" w:line="235" w:lineRule="auto"/>
        <w:ind w:right="272" w:firstLine="216"/>
        <w:jc w:val="both"/>
        <w:rPr>
          <w:sz w:val="18"/>
        </w:rPr>
      </w:pPr>
      <w:r>
        <w:rPr>
          <w:sz w:val="18"/>
        </w:rPr>
        <w:t>Contract</w:t>
      </w:r>
      <w:r>
        <w:rPr>
          <w:spacing w:val="-6"/>
          <w:sz w:val="18"/>
        </w:rPr>
        <w:t xml:space="preserve"> </w:t>
      </w:r>
      <w:r>
        <w:rPr>
          <w:sz w:val="18"/>
        </w:rPr>
        <w:t>for</w:t>
      </w:r>
      <w:r>
        <w:rPr>
          <w:spacing w:val="-9"/>
          <w:sz w:val="18"/>
        </w:rPr>
        <w:t xml:space="preserve"> </w:t>
      </w:r>
      <w:r>
        <w:rPr>
          <w:sz w:val="18"/>
        </w:rPr>
        <w:t>service</w:t>
      </w:r>
      <w:r>
        <w:rPr>
          <w:spacing w:val="-9"/>
          <w:sz w:val="18"/>
        </w:rPr>
        <w:t xml:space="preserve"> </w:t>
      </w:r>
      <w:r>
        <w:rPr>
          <w:sz w:val="18"/>
        </w:rPr>
        <w:t>with</w:t>
      </w:r>
      <w:r>
        <w:rPr>
          <w:spacing w:val="-9"/>
          <w:sz w:val="18"/>
        </w:rPr>
        <w:t xml:space="preserve"> </w:t>
      </w:r>
      <w:r>
        <w:rPr>
          <w:sz w:val="18"/>
        </w:rPr>
        <w:t>libraries</w:t>
      </w:r>
      <w:r>
        <w:rPr>
          <w:spacing w:val="-9"/>
          <w:sz w:val="18"/>
        </w:rPr>
        <w:t xml:space="preserve"> </w:t>
      </w:r>
      <w:r>
        <w:rPr>
          <w:sz w:val="18"/>
        </w:rPr>
        <w:t>and</w:t>
      </w:r>
      <w:r>
        <w:rPr>
          <w:spacing w:val="-9"/>
          <w:sz w:val="18"/>
        </w:rPr>
        <w:t xml:space="preserve"> </w:t>
      </w:r>
      <w:r>
        <w:rPr>
          <w:sz w:val="18"/>
        </w:rPr>
        <w:t>other</w:t>
      </w:r>
      <w:r>
        <w:rPr>
          <w:spacing w:val="-9"/>
          <w:sz w:val="18"/>
        </w:rPr>
        <w:t xml:space="preserve"> </w:t>
      </w:r>
      <w:r>
        <w:rPr>
          <w:sz w:val="18"/>
        </w:rPr>
        <w:t>resource</w:t>
      </w:r>
      <w:r>
        <w:rPr>
          <w:spacing w:val="-9"/>
          <w:sz w:val="18"/>
        </w:rPr>
        <w:t xml:space="preserve"> </w:t>
      </w:r>
      <w:r>
        <w:rPr>
          <w:sz w:val="18"/>
        </w:rPr>
        <w:t>pro-viders</w:t>
      </w:r>
      <w:r>
        <w:rPr>
          <w:spacing w:val="-8"/>
          <w:sz w:val="18"/>
        </w:rPr>
        <w:t xml:space="preserve"> </w:t>
      </w:r>
      <w:r>
        <w:rPr>
          <w:sz w:val="18"/>
        </w:rPr>
        <w:t>in</w:t>
      </w:r>
      <w:r>
        <w:rPr>
          <w:spacing w:val="-8"/>
          <w:sz w:val="18"/>
        </w:rPr>
        <w:t xml:space="preserve"> </w:t>
      </w:r>
      <w:r>
        <w:rPr>
          <w:sz w:val="18"/>
        </w:rPr>
        <w:t>and</w:t>
      </w:r>
      <w:r>
        <w:rPr>
          <w:spacing w:val="-8"/>
          <w:sz w:val="18"/>
        </w:rPr>
        <w:t xml:space="preserve"> </w:t>
      </w:r>
      <w:r>
        <w:rPr>
          <w:sz w:val="18"/>
        </w:rPr>
        <w:t>outside</w:t>
      </w:r>
      <w:r>
        <w:rPr>
          <w:spacing w:val="-8"/>
          <w:sz w:val="18"/>
        </w:rPr>
        <w:t xml:space="preserve"> </w:t>
      </w:r>
      <w:r>
        <w:rPr>
          <w:sz w:val="18"/>
        </w:rPr>
        <w:t>of</w:t>
      </w:r>
      <w:r>
        <w:rPr>
          <w:spacing w:val="-8"/>
          <w:sz w:val="18"/>
        </w:rPr>
        <w:t xml:space="preserve"> </w:t>
      </w:r>
      <w:r>
        <w:rPr>
          <w:sz w:val="18"/>
        </w:rPr>
        <w:t>this</w:t>
      </w:r>
      <w:r>
        <w:rPr>
          <w:spacing w:val="-8"/>
          <w:sz w:val="18"/>
        </w:rPr>
        <w:t xml:space="preserve"> </w:t>
      </w:r>
      <w:r>
        <w:rPr>
          <w:sz w:val="18"/>
        </w:rPr>
        <w:t>state</w:t>
      </w:r>
      <w:r>
        <w:rPr>
          <w:spacing w:val="-8"/>
          <w:sz w:val="18"/>
        </w:rPr>
        <w:t xml:space="preserve"> </w:t>
      </w:r>
      <w:r>
        <w:rPr>
          <w:sz w:val="18"/>
        </w:rPr>
        <w:t>to</w:t>
      </w:r>
      <w:r>
        <w:rPr>
          <w:spacing w:val="-8"/>
          <w:sz w:val="18"/>
        </w:rPr>
        <w:t xml:space="preserve"> </w:t>
      </w:r>
      <w:r>
        <w:rPr>
          <w:sz w:val="18"/>
        </w:rPr>
        <w:t>serve</w:t>
      </w:r>
      <w:r>
        <w:rPr>
          <w:spacing w:val="-8"/>
          <w:sz w:val="18"/>
        </w:rPr>
        <w:t xml:space="preserve"> </w:t>
      </w:r>
      <w:r>
        <w:rPr>
          <w:sz w:val="18"/>
        </w:rPr>
        <w:t>as</w:t>
      </w:r>
      <w:r>
        <w:rPr>
          <w:spacing w:val="-8"/>
          <w:sz w:val="18"/>
        </w:rPr>
        <w:t xml:space="preserve"> </w:t>
      </w:r>
      <w:r>
        <w:rPr>
          <w:sz w:val="18"/>
        </w:rPr>
        <w:t>resources</w:t>
      </w:r>
      <w:r>
        <w:rPr>
          <w:spacing w:val="-8"/>
          <w:sz w:val="18"/>
        </w:rPr>
        <w:t xml:space="preserve"> </w:t>
      </w:r>
      <w:r>
        <w:rPr>
          <w:sz w:val="18"/>
        </w:rPr>
        <w:t>of</w:t>
      </w:r>
      <w:r>
        <w:rPr>
          <w:spacing w:val="-8"/>
          <w:sz w:val="18"/>
        </w:rPr>
        <w:t xml:space="preserve"> </w:t>
      </w:r>
      <w:r>
        <w:rPr>
          <w:sz w:val="18"/>
        </w:rPr>
        <w:t>special-ized library materials and information not available from the resources</w:t>
      </w:r>
      <w:r>
        <w:rPr>
          <w:spacing w:val="-12"/>
          <w:sz w:val="18"/>
        </w:rPr>
        <w:t xml:space="preserve"> </w:t>
      </w:r>
      <w:r>
        <w:rPr>
          <w:sz w:val="18"/>
        </w:rPr>
        <w:t>for</w:t>
      </w:r>
      <w:r>
        <w:rPr>
          <w:spacing w:val="-11"/>
          <w:sz w:val="18"/>
        </w:rPr>
        <w:t xml:space="preserve"> </w:t>
      </w:r>
      <w:r>
        <w:rPr>
          <w:sz w:val="18"/>
        </w:rPr>
        <w:t>libraries</w:t>
      </w:r>
      <w:r>
        <w:rPr>
          <w:spacing w:val="-11"/>
          <w:sz w:val="18"/>
        </w:rPr>
        <w:t xml:space="preserve"> </w:t>
      </w:r>
      <w:r>
        <w:rPr>
          <w:sz w:val="18"/>
        </w:rPr>
        <w:t>and</w:t>
      </w:r>
      <w:r>
        <w:rPr>
          <w:spacing w:val="-11"/>
          <w:sz w:val="18"/>
        </w:rPr>
        <w:t xml:space="preserve"> </w:t>
      </w:r>
      <w:r>
        <w:rPr>
          <w:sz w:val="18"/>
        </w:rPr>
        <w:t>lifelong</w:t>
      </w:r>
      <w:r>
        <w:rPr>
          <w:spacing w:val="-12"/>
          <w:sz w:val="18"/>
        </w:rPr>
        <w:t xml:space="preserve"> </w:t>
      </w:r>
      <w:r>
        <w:rPr>
          <w:sz w:val="18"/>
        </w:rPr>
        <w:t>learning</w:t>
      </w:r>
      <w:r>
        <w:rPr>
          <w:spacing w:val="-11"/>
          <w:sz w:val="18"/>
        </w:rPr>
        <w:t xml:space="preserve"> </w:t>
      </w:r>
      <w:r>
        <w:rPr>
          <w:sz w:val="18"/>
        </w:rPr>
        <w:t>service</w:t>
      </w:r>
      <w:r>
        <w:rPr>
          <w:spacing w:val="-11"/>
          <w:sz w:val="18"/>
        </w:rPr>
        <w:t xml:space="preserve"> </w:t>
      </w:r>
      <w:r>
        <w:rPr>
          <w:sz w:val="18"/>
        </w:rPr>
        <w:t>under</w:t>
      </w:r>
      <w:r>
        <w:rPr>
          <w:spacing w:val="-11"/>
          <w:sz w:val="18"/>
        </w:rPr>
        <w:t xml:space="preserve"> </w:t>
      </w:r>
      <w:r>
        <w:rPr>
          <w:sz w:val="18"/>
        </w:rPr>
        <w:t>s.</w:t>
      </w:r>
      <w:r>
        <w:rPr>
          <w:spacing w:val="-12"/>
          <w:sz w:val="18"/>
        </w:rPr>
        <w:t xml:space="preserve"> </w:t>
      </w:r>
      <w:hyperlink r:id="rId48">
        <w:r>
          <w:rPr>
            <w:color w:val="0000E5"/>
            <w:sz w:val="18"/>
          </w:rPr>
          <w:t>43.05</w:t>
        </w:r>
      </w:hyperlink>
      <w:r>
        <w:rPr>
          <w:color w:val="0000E5"/>
          <w:sz w:val="18"/>
        </w:rPr>
        <w:t xml:space="preserve"> </w:t>
      </w:r>
      <w:hyperlink r:id="rId49">
        <w:r>
          <w:rPr>
            <w:color w:val="0000E5"/>
            <w:spacing w:val="-2"/>
            <w:sz w:val="18"/>
          </w:rPr>
          <w:t>(11)</w:t>
        </w:r>
      </w:hyperlink>
      <w:r>
        <w:rPr>
          <w:spacing w:val="-2"/>
          <w:sz w:val="18"/>
        </w:rPr>
        <w:t>.</w:t>
      </w:r>
    </w:p>
    <w:p w14:paraId="3AB47B7E" w14:textId="77777777" w:rsidR="009928A8" w:rsidRDefault="008C40D9">
      <w:pPr>
        <w:pStyle w:val="ListParagraph"/>
        <w:numPr>
          <w:ilvl w:val="0"/>
          <w:numId w:val="53"/>
        </w:numPr>
        <w:tabs>
          <w:tab w:val="left" w:pos="724"/>
        </w:tabs>
        <w:spacing w:before="33" w:line="235" w:lineRule="auto"/>
        <w:ind w:right="273" w:firstLine="216"/>
        <w:jc w:val="both"/>
        <w:rPr>
          <w:sz w:val="18"/>
        </w:rPr>
      </w:pPr>
      <w:r>
        <w:rPr>
          <w:sz w:val="18"/>
        </w:rPr>
        <w:t>Establish procedures necessary for the internal adminis-trative operation of the division.</w:t>
      </w:r>
    </w:p>
    <w:p w14:paraId="38F25868" w14:textId="77777777" w:rsidR="009928A8" w:rsidRDefault="009928A8">
      <w:pPr>
        <w:pStyle w:val="ListParagraph"/>
        <w:spacing w:line="235" w:lineRule="auto"/>
        <w:rPr>
          <w:sz w:val="18"/>
        </w:rPr>
        <w:sectPr w:rsidR="009928A8">
          <w:type w:val="continuous"/>
          <w:pgSz w:w="12240" w:h="15840"/>
          <w:pgMar w:top="200" w:right="1080" w:bottom="900" w:left="1080" w:header="0" w:footer="708" w:gutter="0"/>
          <w:cols w:num="2" w:space="720" w:equalWidth="0">
            <w:col w:w="4921" w:space="40"/>
            <w:col w:w="5119"/>
          </w:cols>
        </w:sectPr>
      </w:pPr>
    </w:p>
    <w:p w14:paraId="44365A22" w14:textId="77777777" w:rsidR="009928A8" w:rsidRDefault="008C40D9">
      <w:pPr>
        <w:pStyle w:val="BodyText"/>
        <w:spacing w:before="46"/>
        <w:ind w:left="71" w:right="39" w:firstLine="0"/>
        <w:jc w:val="center"/>
      </w:pPr>
      <w:r>
        <w:lastRenderedPageBreak/>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p w14:paraId="742CA7B6" w14:textId="77777777" w:rsidR="009928A8" w:rsidRDefault="009928A8">
      <w:pPr>
        <w:pStyle w:val="BodyText"/>
        <w:spacing w:before="2"/>
        <w:ind w:left="0" w:firstLine="0"/>
        <w:jc w:val="left"/>
        <w:rPr>
          <w:sz w:val="14"/>
        </w:rPr>
      </w:pPr>
    </w:p>
    <w:p w14:paraId="702AD764" w14:textId="77777777" w:rsidR="009928A8" w:rsidRDefault="009928A8">
      <w:pPr>
        <w:pStyle w:val="BodyText"/>
        <w:jc w:val="left"/>
        <w:rPr>
          <w:sz w:val="14"/>
        </w:rPr>
        <w:sectPr w:rsidR="009928A8">
          <w:pgSz w:w="12240" w:h="15840"/>
          <w:pgMar w:top="220" w:right="1080" w:bottom="900" w:left="1080" w:header="0" w:footer="708" w:gutter="0"/>
          <w:cols w:space="720"/>
        </w:sectPr>
      </w:pPr>
    </w:p>
    <w:p w14:paraId="36961549" w14:textId="77777777" w:rsidR="009928A8" w:rsidRDefault="008C40D9">
      <w:pPr>
        <w:pStyle w:val="Heading1"/>
        <w:tabs>
          <w:tab w:val="left" w:pos="1389"/>
        </w:tabs>
        <w:spacing w:before="73"/>
        <w:ind w:left="324"/>
        <w:rPr>
          <w:b w:val="0"/>
          <w:position w:val="2"/>
        </w:rPr>
      </w:pPr>
      <w:r>
        <w:rPr>
          <w:rFonts w:ascii="Arial"/>
          <w:spacing w:val="-2"/>
        </w:rPr>
        <w:t>43.03</w:t>
      </w:r>
      <w:r>
        <w:rPr>
          <w:rFonts w:ascii="Arial"/>
        </w:rPr>
        <w:tab/>
      </w:r>
      <w:r>
        <w:rPr>
          <w:b w:val="0"/>
          <w:spacing w:val="-2"/>
          <w:position w:val="2"/>
        </w:rPr>
        <w:t>LIBRARIES</w:t>
      </w:r>
    </w:p>
    <w:p w14:paraId="36BB5209" w14:textId="77777777" w:rsidR="009928A8" w:rsidRDefault="008C40D9">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10"/>
          <w:sz w:val="18"/>
        </w:rPr>
        <w:t>2</w:t>
      </w:r>
    </w:p>
    <w:p w14:paraId="4B46E5CE" w14:textId="77777777" w:rsidR="009928A8" w:rsidRDefault="009928A8">
      <w:pPr>
        <w:rPr>
          <w:b/>
          <w:sz w:val="18"/>
        </w:rPr>
        <w:sectPr w:rsidR="009928A8">
          <w:type w:val="continuous"/>
          <w:pgSz w:w="12240" w:h="15840"/>
          <w:pgMar w:top="200" w:right="1080" w:bottom="900" w:left="1080" w:header="0" w:footer="708" w:gutter="0"/>
          <w:cols w:num="2" w:space="720" w:equalWidth="0">
            <w:col w:w="2510" w:space="4391"/>
            <w:col w:w="3179"/>
          </w:cols>
        </w:sectPr>
      </w:pPr>
    </w:p>
    <w:p w14:paraId="79EAF510" w14:textId="77777777" w:rsidR="009928A8" w:rsidRDefault="009928A8">
      <w:pPr>
        <w:pStyle w:val="BodyText"/>
        <w:spacing w:before="9"/>
        <w:ind w:left="0" w:firstLine="0"/>
        <w:jc w:val="left"/>
        <w:rPr>
          <w:b/>
          <w:sz w:val="10"/>
        </w:rPr>
      </w:pPr>
    </w:p>
    <w:p w14:paraId="45C84FDD" w14:textId="77777777" w:rsidR="009928A8" w:rsidRDefault="009928A8">
      <w:pPr>
        <w:pStyle w:val="BodyText"/>
        <w:jc w:val="left"/>
        <w:rPr>
          <w:b/>
          <w:sz w:val="10"/>
        </w:rPr>
        <w:sectPr w:rsidR="009928A8">
          <w:type w:val="continuous"/>
          <w:pgSz w:w="12240" w:h="15840"/>
          <w:pgMar w:top="200" w:right="1080" w:bottom="900" w:left="1080" w:header="0" w:footer="708" w:gutter="0"/>
          <w:cols w:space="720"/>
        </w:sectPr>
      </w:pPr>
    </w:p>
    <w:p w14:paraId="30AC9E3D" w14:textId="77777777" w:rsidR="009928A8" w:rsidRDefault="008C40D9">
      <w:pPr>
        <w:pStyle w:val="ListParagraph"/>
        <w:numPr>
          <w:ilvl w:val="0"/>
          <w:numId w:val="53"/>
        </w:numPr>
        <w:tabs>
          <w:tab w:val="left" w:pos="799"/>
        </w:tabs>
        <w:spacing w:before="86" w:line="218" w:lineRule="auto"/>
        <w:ind w:left="274" w:firstLine="216"/>
        <w:jc w:val="both"/>
        <w:rPr>
          <w:sz w:val="18"/>
        </w:rPr>
      </w:pPr>
      <w:r>
        <w:rPr>
          <w:sz w:val="18"/>
        </w:rPr>
        <w:t>Develop and maintain a computer database containing bibliographic and library holding information for all types of library</w:t>
      </w:r>
      <w:r>
        <w:rPr>
          <w:spacing w:val="-4"/>
          <w:sz w:val="18"/>
        </w:rPr>
        <w:t xml:space="preserve"> </w:t>
      </w:r>
      <w:r>
        <w:rPr>
          <w:sz w:val="18"/>
        </w:rPr>
        <w:t>materials</w:t>
      </w:r>
      <w:r>
        <w:rPr>
          <w:spacing w:val="-6"/>
          <w:sz w:val="18"/>
        </w:rPr>
        <w:t xml:space="preserve"> </w:t>
      </w:r>
      <w:r>
        <w:rPr>
          <w:sz w:val="18"/>
        </w:rPr>
        <w:t>owned</w:t>
      </w:r>
      <w:r>
        <w:rPr>
          <w:spacing w:val="-6"/>
          <w:sz w:val="18"/>
        </w:rPr>
        <w:t xml:space="preserve"> </w:t>
      </w:r>
      <w:r>
        <w:rPr>
          <w:sz w:val="18"/>
        </w:rPr>
        <w:t>by</w:t>
      </w:r>
      <w:r>
        <w:rPr>
          <w:spacing w:val="-6"/>
          <w:sz w:val="18"/>
        </w:rPr>
        <w:t xml:space="preserve"> </w:t>
      </w:r>
      <w:r>
        <w:rPr>
          <w:sz w:val="18"/>
        </w:rPr>
        <w:t>libraries</w:t>
      </w:r>
      <w:r>
        <w:rPr>
          <w:spacing w:val="-6"/>
          <w:sz w:val="18"/>
        </w:rPr>
        <w:t xml:space="preserve"> </w:t>
      </w:r>
      <w:r>
        <w:rPr>
          <w:sz w:val="18"/>
        </w:rPr>
        <w:t>throughout</w:t>
      </w:r>
      <w:r>
        <w:rPr>
          <w:spacing w:val="-6"/>
          <w:sz w:val="18"/>
        </w:rPr>
        <w:t xml:space="preserve"> </w:t>
      </w:r>
      <w:r>
        <w:rPr>
          <w:sz w:val="18"/>
        </w:rPr>
        <w:t>the</w:t>
      </w:r>
      <w:r>
        <w:rPr>
          <w:spacing w:val="-6"/>
          <w:sz w:val="18"/>
        </w:rPr>
        <w:t xml:space="preserve"> </w:t>
      </w:r>
      <w:r>
        <w:rPr>
          <w:sz w:val="18"/>
        </w:rPr>
        <w:t>state</w:t>
      </w:r>
      <w:r>
        <w:rPr>
          <w:spacing w:val="-6"/>
          <w:sz w:val="18"/>
        </w:rPr>
        <w:t xml:space="preserve"> </w:t>
      </w:r>
      <w:r>
        <w:rPr>
          <w:sz w:val="18"/>
        </w:rPr>
        <w:t>to</w:t>
      </w:r>
      <w:r>
        <w:rPr>
          <w:spacing w:val="-6"/>
          <w:sz w:val="18"/>
        </w:rPr>
        <w:t xml:space="preserve"> </w:t>
      </w:r>
      <w:r>
        <w:rPr>
          <w:sz w:val="18"/>
        </w:rPr>
        <w:t>serve as</w:t>
      </w:r>
      <w:r>
        <w:rPr>
          <w:spacing w:val="-5"/>
          <w:sz w:val="18"/>
        </w:rPr>
        <w:t xml:space="preserve"> </w:t>
      </w:r>
      <w:r>
        <w:rPr>
          <w:sz w:val="18"/>
        </w:rPr>
        <w:t>a</w:t>
      </w:r>
      <w:r>
        <w:rPr>
          <w:spacing w:val="-5"/>
          <w:sz w:val="18"/>
        </w:rPr>
        <w:t xml:space="preserve"> </w:t>
      </w:r>
      <w:r>
        <w:rPr>
          <w:sz w:val="18"/>
        </w:rPr>
        <w:t>resource</w:t>
      </w:r>
      <w:r>
        <w:rPr>
          <w:spacing w:val="-4"/>
          <w:sz w:val="18"/>
        </w:rPr>
        <w:t xml:space="preserve"> </w:t>
      </w:r>
      <w:r>
        <w:rPr>
          <w:sz w:val="18"/>
        </w:rPr>
        <w:t>sharing</w:t>
      </w:r>
      <w:r>
        <w:rPr>
          <w:spacing w:val="-5"/>
          <w:sz w:val="18"/>
        </w:rPr>
        <w:t xml:space="preserve"> </w:t>
      </w:r>
      <w:r>
        <w:rPr>
          <w:sz w:val="18"/>
        </w:rPr>
        <w:t>tool</w:t>
      </w:r>
      <w:r>
        <w:rPr>
          <w:spacing w:val="-5"/>
          <w:sz w:val="18"/>
        </w:rPr>
        <w:t xml:space="preserve"> </w:t>
      </w:r>
      <w:r>
        <w:rPr>
          <w:sz w:val="18"/>
        </w:rPr>
        <w:t>and</w:t>
      </w:r>
      <w:r>
        <w:rPr>
          <w:spacing w:val="-5"/>
          <w:sz w:val="18"/>
        </w:rPr>
        <w:t xml:space="preserve"> </w:t>
      </w:r>
      <w:r>
        <w:rPr>
          <w:sz w:val="18"/>
        </w:rPr>
        <w:t>assist</w:t>
      </w:r>
      <w:r>
        <w:rPr>
          <w:spacing w:val="-5"/>
          <w:sz w:val="18"/>
        </w:rPr>
        <w:t xml:space="preserve"> </w:t>
      </w:r>
      <w:r>
        <w:rPr>
          <w:sz w:val="18"/>
        </w:rPr>
        <w:t>libraries</w:t>
      </w:r>
      <w:r>
        <w:rPr>
          <w:spacing w:val="-5"/>
          <w:sz w:val="18"/>
        </w:rPr>
        <w:t xml:space="preserve"> </w:t>
      </w:r>
      <w:r>
        <w:rPr>
          <w:sz w:val="18"/>
        </w:rPr>
        <w:t>in</w:t>
      </w:r>
      <w:r>
        <w:rPr>
          <w:spacing w:val="-5"/>
          <w:sz w:val="18"/>
        </w:rPr>
        <w:t xml:space="preserve"> </w:t>
      </w:r>
      <w:r>
        <w:rPr>
          <w:sz w:val="18"/>
        </w:rPr>
        <w:t>developing</w:t>
      </w:r>
      <w:r>
        <w:rPr>
          <w:spacing w:val="-5"/>
          <w:sz w:val="18"/>
        </w:rPr>
        <w:t xml:space="preserve"> </w:t>
      </w:r>
      <w:r>
        <w:rPr>
          <w:sz w:val="18"/>
        </w:rPr>
        <w:t>com-puterized bibliographic databases.</w:t>
      </w:r>
    </w:p>
    <w:p w14:paraId="693F528A" w14:textId="77777777" w:rsidR="009928A8" w:rsidRDefault="008C40D9">
      <w:pPr>
        <w:pStyle w:val="ListParagraph"/>
        <w:numPr>
          <w:ilvl w:val="0"/>
          <w:numId w:val="53"/>
        </w:numPr>
        <w:tabs>
          <w:tab w:val="left" w:pos="900"/>
        </w:tabs>
        <w:spacing w:before="40" w:line="218" w:lineRule="auto"/>
        <w:ind w:left="274" w:firstLine="216"/>
        <w:jc w:val="both"/>
        <w:rPr>
          <w:sz w:val="18"/>
        </w:rPr>
      </w:pPr>
      <w:r>
        <w:rPr>
          <w:sz w:val="18"/>
        </w:rPr>
        <w:t>Disseminate</w:t>
      </w:r>
      <w:r>
        <w:rPr>
          <w:spacing w:val="-12"/>
          <w:sz w:val="18"/>
        </w:rPr>
        <w:t xml:space="preserve"> </w:t>
      </w:r>
      <w:r>
        <w:rPr>
          <w:sz w:val="18"/>
        </w:rPr>
        <w:t>information</w:t>
      </w:r>
      <w:r>
        <w:rPr>
          <w:spacing w:val="-11"/>
          <w:sz w:val="18"/>
        </w:rPr>
        <w:t xml:space="preserve"> </w:t>
      </w:r>
      <w:r>
        <w:rPr>
          <w:sz w:val="18"/>
        </w:rPr>
        <w:t>regarding</w:t>
      </w:r>
      <w:r>
        <w:rPr>
          <w:spacing w:val="-11"/>
          <w:sz w:val="18"/>
        </w:rPr>
        <w:t xml:space="preserve"> </w:t>
      </w:r>
      <w:r>
        <w:rPr>
          <w:sz w:val="18"/>
        </w:rPr>
        <w:t>appropriate</w:t>
      </w:r>
      <w:r>
        <w:rPr>
          <w:spacing w:val="-11"/>
          <w:sz w:val="18"/>
        </w:rPr>
        <w:t xml:space="preserve"> </w:t>
      </w:r>
      <w:r>
        <w:rPr>
          <w:sz w:val="18"/>
        </w:rPr>
        <w:t>continu-</w:t>
      </w:r>
      <w:r>
        <w:rPr>
          <w:spacing w:val="-2"/>
          <w:sz w:val="18"/>
        </w:rPr>
        <w:t>ing education</w:t>
      </w:r>
      <w:r>
        <w:rPr>
          <w:spacing w:val="-5"/>
          <w:sz w:val="18"/>
        </w:rPr>
        <w:t xml:space="preserve"> </w:t>
      </w:r>
      <w:r>
        <w:rPr>
          <w:spacing w:val="-2"/>
          <w:sz w:val="18"/>
        </w:rPr>
        <w:t>activities</w:t>
      </w:r>
      <w:r>
        <w:rPr>
          <w:spacing w:val="-5"/>
          <w:sz w:val="18"/>
        </w:rPr>
        <w:t xml:space="preserve"> </w:t>
      </w:r>
      <w:r>
        <w:rPr>
          <w:spacing w:val="-2"/>
          <w:sz w:val="18"/>
        </w:rPr>
        <w:t>available</w:t>
      </w:r>
      <w:r>
        <w:rPr>
          <w:spacing w:val="-5"/>
          <w:sz w:val="18"/>
        </w:rPr>
        <w:t xml:space="preserve"> </w:t>
      </w:r>
      <w:r>
        <w:rPr>
          <w:spacing w:val="-2"/>
          <w:sz w:val="18"/>
        </w:rPr>
        <w:t>to</w:t>
      </w:r>
      <w:r>
        <w:rPr>
          <w:spacing w:val="-5"/>
          <w:sz w:val="18"/>
        </w:rPr>
        <w:t xml:space="preserve"> </w:t>
      </w:r>
      <w:r>
        <w:rPr>
          <w:spacing w:val="-2"/>
          <w:sz w:val="18"/>
        </w:rPr>
        <w:t>librarians,</w:t>
      </w:r>
      <w:r>
        <w:rPr>
          <w:spacing w:val="-5"/>
          <w:sz w:val="18"/>
        </w:rPr>
        <w:t xml:space="preserve"> </w:t>
      </w:r>
      <w:r>
        <w:rPr>
          <w:spacing w:val="-2"/>
          <w:sz w:val="18"/>
        </w:rPr>
        <w:t>library</w:t>
      </w:r>
      <w:r>
        <w:rPr>
          <w:spacing w:val="-5"/>
          <w:sz w:val="18"/>
        </w:rPr>
        <w:t xml:space="preserve"> </w:t>
      </w:r>
      <w:r>
        <w:rPr>
          <w:spacing w:val="-2"/>
          <w:sz w:val="18"/>
        </w:rPr>
        <w:t>board</w:t>
      </w:r>
      <w:r>
        <w:rPr>
          <w:spacing w:val="-5"/>
          <w:sz w:val="18"/>
        </w:rPr>
        <w:t xml:space="preserve"> </w:t>
      </w:r>
      <w:r>
        <w:rPr>
          <w:spacing w:val="-2"/>
          <w:sz w:val="18"/>
        </w:rPr>
        <w:t>mem-</w:t>
      </w:r>
      <w:r>
        <w:rPr>
          <w:sz w:val="18"/>
        </w:rPr>
        <w:t>bers, library support staff and other related professionals.</w:t>
      </w:r>
    </w:p>
    <w:p w14:paraId="3D4E63CE" w14:textId="77777777" w:rsidR="009928A8" w:rsidRDefault="008C40D9">
      <w:pPr>
        <w:spacing w:before="8" w:line="150" w:lineRule="exact"/>
        <w:ind w:left="418"/>
        <w:rPr>
          <w:sz w:val="14"/>
        </w:rPr>
      </w:pPr>
      <w:r>
        <w:rPr>
          <w:b/>
          <w:sz w:val="14"/>
        </w:rPr>
        <w:t>History:</w:t>
      </w:r>
      <w:r>
        <w:rPr>
          <w:b/>
          <w:spacing w:val="31"/>
          <w:sz w:val="14"/>
        </w:rPr>
        <w:t xml:space="preserve"> </w:t>
      </w:r>
      <w:hyperlink r:id="rId50">
        <w:r>
          <w:rPr>
            <w:color w:val="0000E5"/>
            <w:sz w:val="14"/>
          </w:rPr>
          <w:t>1979</w:t>
        </w:r>
        <w:r>
          <w:rPr>
            <w:color w:val="0000E5"/>
            <w:spacing w:val="1"/>
            <w:sz w:val="14"/>
          </w:rPr>
          <w:t xml:space="preserve"> </w:t>
        </w:r>
        <w:r>
          <w:rPr>
            <w:color w:val="0000E5"/>
            <w:sz w:val="14"/>
          </w:rPr>
          <w:t>c. 347</w:t>
        </w:r>
      </w:hyperlink>
      <w:r>
        <w:rPr>
          <w:sz w:val="14"/>
        </w:rPr>
        <w:t>;</w:t>
      </w:r>
      <w:r>
        <w:rPr>
          <w:spacing w:val="-1"/>
          <w:sz w:val="14"/>
        </w:rPr>
        <w:t xml:space="preserve"> </w:t>
      </w:r>
      <w:hyperlink r:id="rId51">
        <w:r>
          <w:rPr>
            <w:color w:val="0000E5"/>
            <w:sz w:val="14"/>
          </w:rPr>
          <w:t>1985 a.</w:t>
        </w:r>
        <w:r>
          <w:rPr>
            <w:color w:val="0000E5"/>
            <w:spacing w:val="1"/>
            <w:sz w:val="14"/>
          </w:rPr>
          <w:t xml:space="preserve"> </w:t>
        </w:r>
        <w:r>
          <w:rPr>
            <w:color w:val="0000E5"/>
            <w:sz w:val="14"/>
          </w:rPr>
          <w:t>177</w:t>
        </w:r>
      </w:hyperlink>
      <w:r>
        <w:rPr>
          <w:sz w:val="14"/>
        </w:rPr>
        <w:t>;</w:t>
      </w:r>
      <w:r>
        <w:rPr>
          <w:spacing w:val="-2"/>
          <w:sz w:val="14"/>
        </w:rPr>
        <w:t xml:space="preserve"> </w:t>
      </w:r>
      <w:hyperlink r:id="rId52">
        <w:r>
          <w:rPr>
            <w:color w:val="0000E5"/>
            <w:sz w:val="14"/>
          </w:rPr>
          <w:t>1995 a.</w:t>
        </w:r>
        <w:r>
          <w:rPr>
            <w:color w:val="0000E5"/>
            <w:spacing w:val="1"/>
            <w:sz w:val="14"/>
          </w:rPr>
          <w:t xml:space="preserve"> </w:t>
        </w:r>
        <w:r>
          <w:rPr>
            <w:color w:val="0000E5"/>
            <w:sz w:val="14"/>
          </w:rPr>
          <w:t>27</w:t>
        </w:r>
      </w:hyperlink>
      <w:r>
        <w:rPr>
          <w:sz w:val="14"/>
        </w:rPr>
        <w:t>;</w:t>
      </w:r>
      <w:r>
        <w:rPr>
          <w:spacing w:val="-2"/>
          <w:sz w:val="14"/>
        </w:rPr>
        <w:t xml:space="preserve"> </w:t>
      </w:r>
      <w:hyperlink r:id="rId53">
        <w:r>
          <w:rPr>
            <w:color w:val="0000E5"/>
            <w:sz w:val="14"/>
          </w:rPr>
          <w:t>1997</w:t>
        </w:r>
        <w:r>
          <w:rPr>
            <w:color w:val="0000E5"/>
            <w:spacing w:val="1"/>
            <w:sz w:val="14"/>
          </w:rPr>
          <w:t xml:space="preserve"> </w:t>
        </w:r>
        <w:r>
          <w:rPr>
            <w:color w:val="0000E5"/>
            <w:sz w:val="14"/>
          </w:rPr>
          <w:t>a. 27</w:t>
        </w:r>
      </w:hyperlink>
      <w:r>
        <w:rPr>
          <w:sz w:val="14"/>
        </w:rPr>
        <w:t>;</w:t>
      </w:r>
      <w:r>
        <w:rPr>
          <w:spacing w:val="-1"/>
          <w:sz w:val="14"/>
        </w:rPr>
        <w:t xml:space="preserve"> </w:t>
      </w:r>
      <w:hyperlink r:id="rId54">
        <w:r>
          <w:rPr>
            <w:color w:val="0000E5"/>
            <w:sz w:val="14"/>
          </w:rPr>
          <w:t>1999 a.</w:t>
        </w:r>
        <w:r>
          <w:rPr>
            <w:color w:val="0000E5"/>
            <w:spacing w:val="-1"/>
            <w:sz w:val="14"/>
          </w:rPr>
          <w:t xml:space="preserve"> </w:t>
        </w:r>
        <w:r>
          <w:rPr>
            <w:color w:val="0000E5"/>
            <w:sz w:val="14"/>
          </w:rPr>
          <w:t>185</w:t>
        </w:r>
      </w:hyperlink>
      <w:r>
        <w:rPr>
          <w:sz w:val="14"/>
        </w:rPr>
        <w:t>;</w:t>
      </w:r>
      <w:r>
        <w:rPr>
          <w:spacing w:val="-2"/>
          <w:sz w:val="14"/>
        </w:rPr>
        <w:t xml:space="preserve"> </w:t>
      </w:r>
      <w:hyperlink r:id="rId55">
        <w:r>
          <w:rPr>
            <w:color w:val="0000E5"/>
            <w:sz w:val="14"/>
          </w:rPr>
          <w:t>2011</w:t>
        </w:r>
        <w:r>
          <w:rPr>
            <w:color w:val="0000E5"/>
            <w:spacing w:val="-1"/>
            <w:sz w:val="14"/>
          </w:rPr>
          <w:t xml:space="preserve"> </w:t>
        </w:r>
        <w:r>
          <w:rPr>
            <w:color w:val="0000E5"/>
            <w:spacing w:val="-5"/>
            <w:sz w:val="14"/>
          </w:rPr>
          <w:t>a.</w:t>
        </w:r>
      </w:hyperlink>
    </w:p>
    <w:p w14:paraId="0357B05A" w14:textId="77777777" w:rsidR="009928A8" w:rsidRDefault="008C40D9">
      <w:pPr>
        <w:spacing w:line="150" w:lineRule="exact"/>
        <w:ind w:left="274"/>
        <w:rPr>
          <w:sz w:val="14"/>
        </w:rPr>
      </w:pPr>
      <w:hyperlink r:id="rId56">
        <w:r>
          <w:rPr>
            <w:color w:val="0000E5"/>
            <w:spacing w:val="-4"/>
            <w:sz w:val="14"/>
          </w:rPr>
          <w:t>158</w:t>
        </w:r>
      </w:hyperlink>
      <w:r>
        <w:rPr>
          <w:spacing w:val="-4"/>
          <w:sz w:val="14"/>
        </w:rPr>
        <w:t>.</w:t>
      </w:r>
    </w:p>
    <w:p w14:paraId="5615305B" w14:textId="77777777" w:rsidR="009928A8" w:rsidRDefault="009928A8">
      <w:pPr>
        <w:pStyle w:val="BodyText"/>
        <w:spacing w:before="13"/>
        <w:ind w:left="0" w:firstLine="0"/>
        <w:jc w:val="left"/>
        <w:rPr>
          <w:sz w:val="14"/>
        </w:rPr>
      </w:pPr>
    </w:p>
    <w:p w14:paraId="05ECEDBA" w14:textId="77777777" w:rsidR="009928A8" w:rsidRDefault="008C40D9">
      <w:pPr>
        <w:pStyle w:val="ListParagraph"/>
        <w:numPr>
          <w:ilvl w:val="1"/>
          <w:numId w:val="52"/>
        </w:numPr>
        <w:tabs>
          <w:tab w:val="left" w:pos="902"/>
        </w:tabs>
        <w:spacing w:before="0"/>
        <w:ind w:left="902" w:hanging="628"/>
        <w:jc w:val="both"/>
        <w:rPr>
          <w:sz w:val="18"/>
        </w:rPr>
      </w:pPr>
      <w:r>
        <w:rPr>
          <w:rFonts w:ascii="Arial"/>
          <w:b/>
          <w:sz w:val="18"/>
        </w:rPr>
        <w:t>General</w:t>
      </w:r>
      <w:r>
        <w:rPr>
          <w:rFonts w:ascii="Arial"/>
          <w:b/>
          <w:spacing w:val="-4"/>
          <w:sz w:val="18"/>
        </w:rPr>
        <w:t xml:space="preserve"> </w:t>
      </w:r>
      <w:r>
        <w:rPr>
          <w:rFonts w:ascii="Arial"/>
          <w:b/>
          <w:sz w:val="18"/>
        </w:rPr>
        <w:t>duties</w:t>
      </w:r>
      <w:r>
        <w:rPr>
          <w:rFonts w:ascii="Arial"/>
          <w:b/>
          <w:spacing w:val="-3"/>
          <w:sz w:val="18"/>
        </w:rPr>
        <w:t xml:space="preserve"> </w:t>
      </w:r>
      <w:r>
        <w:rPr>
          <w:rFonts w:ascii="Arial"/>
          <w:b/>
          <w:sz w:val="18"/>
        </w:rPr>
        <w:t>of</w:t>
      </w:r>
      <w:r>
        <w:rPr>
          <w:rFonts w:ascii="Arial"/>
          <w:b/>
          <w:spacing w:val="-3"/>
          <w:sz w:val="18"/>
        </w:rPr>
        <w:t xml:space="preserve"> </w:t>
      </w:r>
      <w:r>
        <w:rPr>
          <w:rFonts w:ascii="Arial"/>
          <w:b/>
          <w:sz w:val="18"/>
        </w:rPr>
        <w:t>the</w:t>
      </w:r>
      <w:r>
        <w:rPr>
          <w:rFonts w:ascii="Arial"/>
          <w:b/>
          <w:spacing w:val="-3"/>
          <w:sz w:val="18"/>
        </w:rPr>
        <w:t xml:space="preserve"> </w:t>
      </w:r>
      <w:r>
        <w:rPr>
          <w:rFonts w:ascii="Arial"/>
          <w:b/>
          <w:sz w:val="18"/>
        </w:rPr>
        <w:t>division.</w:t>
      </w:r>
      <w:r>
        <w:rPr>
          <w:rFonts w:ascii="Arial"/>
          <w:b/>
          <w:spacing w:val="45"/>
          <w:sz w:val="18"/>
        </w:rPr>
        <w:t xml:space="preserve"> </w:t>
      </w:r>
      <w:r>
        <w:rPr>
          <w:sz w:val="18"/>
        </w:rPr>
        <w:t>The</w:t>
      </w:r>
      <w:r>
        <w:rPr>
          <w:spacing w:val="1"/>
          <w:sz w:val="18"/>
        </w:rPr>
        <w:t xml:space="preserve"> </w:t>
      </w:r>
      <w:r>
        <w:rPr>
          <w:sz w:val="18"/>
        </w:rPr>
        <w:t>division</w:t>
      </w:r>
      <w:r>
        <w:rPr>
          <w:spacing w:val="1"/>
          <w:sz w:val="18"/>
        </w:rPr>
        <w:t xml:space="preserve"> </w:t>
      </w:r>
      <w:r>
        <w:rPr>
          <w:spacing w:val="-2"/>
          <w:sz w:val="18"/>
        </w:rPr>
        <w:t>shall:</w:t>
      </w:r>
    </w:p>
    <w:p w14:paraId="6D68A3CD" w14:textId="77777777" w:rsidR="009928A8" w:rsidRDefault="008C40D9">
      <w:pPr>
        <w:pStyle w:val="ListParagraph"/>
        <w:numPr>
          <w:ilvl w:val="0"/>
          <w:numId w:val="51"/>
        </w:numPr>
        <w:tabs>
          <w:tab w:val="left" w:pos="799"/>
        </w:tabs>
        <w:spacing w:before="33" w:line="218" w:lineRule="auto"/>
        <w:ind w:firstLine="216"/>
        <w:jc w:val="both"/>
        <w:rPr>
          <w:sz w:val="18"/>
        </w:rPr>
      </w:pPr>
      <w:r>
        <w:rPr>
          <w:sz w:val="18"/>
        </w:rPr>
        <w:t>Coordinate and conduct continuing education programs for librarians of school library media programs, public libraries, public library systems and institutional library programs.</w:t>
      </w:r>
    </w:p>
    <w:p w14:paraId="6260E841" w14:textId="77777777" w:rsidR="009928A8" w:rsidRDefault="008C40D9">
      <w:pPr>
        <w:pStyle w:val="ListParagraph"/>
        <w:numPr>
          <w:ilvl w:val="0"/>
          <w:numId w:val="51"/>
        </w:numPr>
        <w:tabs>
          <w:tab w:val="left" w:pos="799"/>
        </w:tabs>
        <w:spacing w:before="39" w:line="218" w:lineRule="auto"/>
        <w:ind w:firstLine="216"/>
        <w:jc w:val="both"/>
        <w:rPr>
          <w:sz w:val="18"/>
        </w:rPr>
      </w:pPr>
      <w:r>
        <w:rPr>
          <w:sz w:val="18"/>
        </w:rPr>
        <w:t>As it deems appropriate, assist libraries in the identifica-tion and recruitment of qualified personnel.</w:t>
      </w:r>
    </w:p>
    <w:p w14:paraId="3ABAFE53" w14:textId="77777777" w:rsidR="009928A8" w:rsidRDefault="008C40D9">
      <w:pPr>
        <w:pStyle w:val="ListParagraph"/>
        <w:numPr>
          <w:ilvl w:val="0"/>
          <w:numId w:val="51"/>
        </w:numPr>
        <w:tabs>
          <w:tab w:val="left" w:pos="799"/>
        </w:tabs>
        <w:spacing w:before="37" w:line="218" w:lineRule="auto"/>
        <w:ind w:firstLine="216"/>
        <w:jc w:val="both"/>
        <w:rPr>
          <w:sz w:val="18"/>
        </w:rPr>
      </w:pPr>
      <w:r>
        <w:rPr>
          <w:sz w:val="18"/>
        </w:rPr>
        <w:t>Provide professional and technical advisory, consulting and informational services to assist:</w:t>
      </w:r>
    </w:p>
    <w:p w14:paraId="32BB8188" w14:textId="77777777" w:rsidR="009928A8" w:rsidRDefault="008C40D9">
      <w:pPr>
        <w:pStyle w:val="ListParagraph"/>
        <w:numPr>
          <w:ilvl w:val="1"/>
          <w:numId w:val="51"/>
        </w:numPr>
        <w:tabs>
          <w:tab w:val="left" w:pos="830"/>
        </w:tabs>
        <w:spacing w:before="40" w:line="218" w:lineRule="auto"/>
        <w:ind w:firstLine="216"/>
        <w:jc w:val="both"/>
        <w:rPr>
          <w:sz w:val="18"/>
        </w:rPr>
      </w:pPr>
      <w:r>
        <w:rPr>
          <w:sz w:val="18"/>
        </w:rPr>
        <w:t>School districts establishing, maintaining or expanding school library media programs and facilities;</w:t>
      </w:r>
    </w:p>
    <w:p w14:paraId="5E650DE7" w14:textId="77777777" w:rsidR="009928A8" w:rsidRDefault="008C40D9">
      <w:pPr>
        <w:pStyle w:val="ListParagraph"/>
        <w:numPr>
          <w:ilvl w:val="1"/>
          <w:numId w:val="51"/>
        </w:numPr>
        <w:tabs>
          <w:tab w:val="left" w:pos="812"/>
        </w:tabs>
        <w:spacing w:line="218" w:lineRule="auto"/>
        <w:ind w:firstLine="216"/>
        <w:jc w:val="both"/>
        <w:rPr>
          <w:sz w:val="18"/>
        </w:rPr>
      </w:pPr>
      <w:r>
        <w:rPr>
          <w:sz w:val="18"/>
        </w:rPr>
        <w:t>Public libraries, municipalities establishing, maintaining or</w:t>
      </w:r>
      <w:r>
        <w:rPr>
          <w:spacing w:val="-2"/>
          <w:sz w:val="18"/>
        </w:rPr>
        <w:t xml:space="preserve"> </w:t>
      </w:r>
      <w:r>
        <w:rPr>
          <w:sz w:val="18"/>
        </w:rPr>
        <w:t>expanding</w:t>
      </w:r>
      <w:r>
        <w:rPr>
          <w:spacing w:val="-3"/>
          <w:sz w:val="18"/>
        </w:rPr>
        <w:t xml:space="preserve"> </w:t>
      </w:r>
      <w:r>
        <w:rPr>
          <w:sz w:val="18"/>
        </w:rPr>
        <w:t>public</w:t>
      </w:r>
      <w:r>
        <w:rPr>
          <w:spacing w:val="-3"/>
          <w:sz w:val="18"/>
        </w:rPr>
        <w:t xml:space="preserve"> </w:t>
      </w:r>
      <w:r>
        <w:rPr>
          <w:sz w:val="18"/>
        </w:rPr>
        <w:t>libraries,</w:t>
      </w:r>
      <w:r>
        <w:rPr>
          <w:spacing w:val="-3"/>
          <w:sz w:val="18"/>
        </w:rPr>
        <w:t xml:space="preserve"> </w:t>
      </w:r>
      <w:r>
        <w:rPr>
          <w:sz w:val="18"/>
        </w:rPr>
        <w:t>counties</w:t>
      </w:r>
      <w:r>
        <w:rPr>
          <w:spacing w:val="-3"/>
          <w:sz w:val="18"/>
        </w:rPr>
        <w:t xml:space="preserve"> </w:t>
      </w:r>
      <w:r>
        <w:rPr>
          <w:sz w:val="18"/>
        </w:rPr>
        <w:t>establishing,</w:t>
      </w:r>
      <w:r>
        <w:rPr>
          <w:spacing w:val="-3"/>
          <w:sz w:val="18"/>
        </w:rPr>
        <w:t xml:space="preserve"> </w:t>
      </w:r>
      <w:r>
        <w:rPr>
          <w:sz w:val="18"/>
        </w:rPr>
        <w:t>maintaining or expanding public library services, public library systems and their governing bodies;</w:t>
      </w:r>
    </w:p>
    <w:p w14:paraId="65D34C67" w14:textId="77777777" w:rsidR="009928A8" w:rsidRDefault="008C40D9">
      <w:pPr>
        <w:pStyle w:val="ListParagraph"/>
        <w:numPr>
          <w:ilvl w:val="1"/>
          <w:numId w:val="51"/>
        </w:numPr>
        <w:tabs>
          <w:tab w:val="left" w:pos="784"/>
        </w:tabs>
        <w:spacing w:before="25"/>
        <w:ind w:left="784" w:hanging="293"/>
        <w:jc w:val="both"/>
        <w:rPr>
          <w:sz w:val="18"/>
        </w:rPr>
      </w:pPr>
      <w:r>
        <w:rPr>
          <w:sz w:val="18"/>
        </w:rPr>
        <w:t>State</w:t>
      </w:r>
      <w:r>
        <w:rPr>
          <w:spacing w:val="1"/>
          <w:sz w:val="18"/>
        </w:rPr>
        <w:t xml:space="preserve"> </w:t>
      </w:r>
      <w:r>
        <w:rPr>
          <w:sz w:val="18"/>
        </w:rPr>
        <w:t>agencies</w:t>
      </w:r>
      <w:r>
        <w:rPr>
          <w:spacing w:val="1"/>
          <w:sz w:val="18"/>
        </w:rPr>
        <w:t xml:space="preserve"> </w:t>
      </w:r>
      <w:r>
        <w:rPr>
          <w:sz w:val="18"/>
        </w:rPr>
        <w:t>and</w:t>
      </w:r>
      <w:r>
        <w:rPr>
          <w:spacing w:val="1"/>
          <w:sz w:val="18"/>
        </w:rPr>
        <w:t xml:space="preserve"> </w:t>
      </w:r>
      <w:r>
        <w:rPr>
          <w:sz w:val="18"/>
        </w:rPr>
        <w:t>officers;</w:t>
      </w:r>
      <w:r>
        <w:rPr>
          <w:spacing w:val="2"/>
          <w:sz w:val="18"/>
        </w:rPr>
        <w:t xml:space="preserve"> </w:t>
      </w:r>
      <w:r>
        <w:rPr>
          <w:spacing w:val="-5"/>
          <w:sz w:val="18"/>
        </w:rPr>
        <w:t>and</w:t>
      </w:r>
    </w:p>
    <w:p w14:paraId="7627046D" w14:textId="77777777" w:rsidR="009928A8" w:rsidRDefault="008C40D9">
      <w:pPr>
        <w:pStyle w:val="ListParagraph"/>
        <w:numPr>
          <w:ilvl w:val="1"/>
          <w:numId w:val="51"/>
        </w:numPr>
        <w:tabs>
          <w:tab w:val="left" w:pos="795"/>
        </w:tabs>
        <w:spacing w:before="19"/>
        <w:ind w:left="795" w:hanging="304"/>
        <w:jc w:val="both"/>
        <w:rPr>
          <w:sz w:val="18"/>
        </w:rPr>
      </w:pPr>
      <w:r>
        <w:rPr>
          <w:sz w:val="18"/>
        </w:rPr>
        <w:t>Institutional</w:t>
      </w:r>
      <w:r>
        <w:rPr>
          <w:spacing w:val="2"/>
          <w:sz w:val="18"/>
        </w:rPr>
        <w:t xml:space="preserve"> </w:t>
      </w:r>
      <w:r>
        <w:rPr>
          <w:sz w:val="18"/>
        </w:rPr>
        <w:t>library</w:t>
      </w:r>
      <w:r>
        <w:rPr>
          <w:spacing w:val="2"/>
          <w:sz w:val="18"/>
        </w:rPr>
        <w:t xml:space="preserve"> </w:t>
      </w:r>
      <w:r>
        <w:rPr>
          <w:spacing w:val="-2"/>
          <w:sz w:val="18"/>
        </w:rPr>
        <w:t>programs.</w:t>
      </w:r>
    </w:p>
    <w:p w14:paraId="51E1B0D9" w14:textId="77777777" w:rsidR="009928A8" w:rsidRDefault="008C40D9">
      <w:pPr>
        <w:pStyle w:val="ListParagraph"/>
        <w:numPr>
          <w:ilvl w:val="0"/>
          <w:numId w:val="51"/>
        </w:numPr>
        <w:tabs>
          <w:tab w:val="left" w:pos="799"/>
        </w:tabs>
        <w:spacing w:before="34" w:line="218" w:lineRule="auto"/>
        <w:ind w:firstLine="216"/>
        <w:jc w:val="both"/>
        <w:rPr>
          <w:sz w:val="18"/>
        </w:rPr>
      </w:pPr>
      <w:r>
        <w:rPr>
          <w:sz w:val="18"/>
        </w:rPr>
        <w:t>Collect library statistics and conduct studies and surveys of library needs throughout the state and report and publish the findings.</w:t>
      </w:r>
      <w:r>
        <w:rPr>
          <w:spacing w:val="-12"/>
          <w:sz w:val="18"/>
        </w:rPr>
        <w:t xml:space="preserve"> </w:t>
      </w:r>
      <w:r>
        <w:rPr>
          <w:sz w:val="18"/>
        </w:rPr>
        <w:t>The</w:t>
      </w:r>
      <w:r>
        <w:rPr>
          <w:spacing w:val="-11"/>
          <w:sz w:val="18"/>
        </w:rPr>
        <w:t xml:space="preserve"> </w:t>
      </w:r>
      <w:r>
        <w:rPr>
          <w:sz w:val="18"/>
        </w:rPr>
        <w:t>research</w:t>
      </w:r>
      <w:r>
        <w:rPr>
          <w:spacing w:val="-11"/>
          <w:sz w:val="18"/>
        </w:rPr>
        <w:t xml:space="preserve"> </w:t>
      </w:r>
      <w:r>
        <w:rPr>
          <w:sz w:val="18"/>
        </w:rPr>
        <w:t>shall</w:t>
      </w:r>
      <w:r>
        <w:rPr>
          <w:spacing w:val="-11"/>
          <w:sz w:val="18"/>
        </w:rPr>
        <w:t xml:space="preserve"> </w:t>
      </w:r>
      <w:r>
        <w:rPr>
          <w:sz w:val="18"/>
        </w:rPr>
        <w:t>be</w:t>
      </w:r>
      <w:r>
        <w:rPr>
          <w:spacing w:val="-12"/>
          <w:sz w:val="18"/>
        </w:rPr>
        <w:t xml:space="preserve"> </w:t>
      </w:r>
      <w:r>
        <w:rPr>
          <w:sz w:val="18"/>
        </w:rPr>
        <w:t>coordinated</w:t>
      </w:r>
      <w:r>
        <w:rPr>
          <w:spacing w:val="-11"/>
          <w:sz w:val="18"/>
        </w:rPr>
        <w:t xml:space="preserve"> </w:t>
      </w:r>
      <w:r>
        <w:rPr>
          <w:sz w:val="18"/>
        </w:rPr>
        <w:t>with</w:t>
      </w:r>
      <w:r>
        <w:rPr>
          <w:spacing w:val="-11"/>
          <w:sz w:val="18"/>
        </w:rPr>
        <w:t xml:space="preserve"> </w:t>
      </w:r>
      <w:r>
        <w:rPr>
          <w:sz w:val="18"/>
        </w:rPr>
        <w:t>statewide</w:t>
      </w:r>
      <w:r>
        <w:rPr>
          <w:spacing w:val="-11"/>
          <w:sz w:val="18"/>
        </w:rPr>
        <w:t xml:space="preserve"> </w:t>
      </w:r>
      <w:r>
        <w:rPr>
          <w:sz w:val="18"/>
        </w:rPr>
        <w:t xml:space="preserve">library </w:t>
      </w:r>
      <w:r>
        <w:rPr>
          <w:spacing w:val="-2"/>
          <w:sz w:val="18"/>
        </w:rPr>
        <w:t>planning.</w:t>
      </w:r>
    </w:p>
    <w:p w14:paraId="5A4A5A5C" w14:textId="77777777" w:rsidR="009928A8" w:rsidRDefault="008C40D9">
      <w:pPr>
        <w:pStyle w:val="ListParagraph"/>
        <w:numPr>
          <w:ilvl w:val="0"/>
          <w:numId w:val="51"/>
        </w:numPr>
        <w:tabs>
          <w:tab w:val="left" w:pos="799"/>
        </w:tabs>
        <w:spacing w:before="39" w:line="218" w:lineRule="auto"/>
        <w:ind w:firstLine="216"/>
        <w:jc w:val="both"/>
        <w:rPr>
          <w:sz w:val="18"/>
        </w:rPr>
      </w:pPr>
      <w:r>
        <w:rPr>
          <w:sz w:val="18"/>
        </w:rPr>
        <w:t>Designate</w:t>
      </w:r>
      <w:r>
        <w:rPr>
          <w:spacing w:val="-12"/>
          <w:sz w:val="18"/>
        </w:rPr>
        <w:t xml:space="preserve"> </w:t>
      </w:r>
      <w:r>
        <w:rPr>
          <w:sz w:val="18"/>
        </w:rPr>
        <w:t>a</w:t>
      </w:r>
      <w:r>
        <w:rPr>
          <w:spacing w:val="-11"/>
          <w:sz w:val="18"/>
        </w:rPr>
        <w:t xml:space="preserve"> </w:t>
      </w:r>
      <w:r>
        <w:rPr>
          <w:sz w:val="18"/>
        </w:rPr>
        <w:t>librarian</w:t>
      </w:r>
      <w:r>
        <w:rPr>
          <w:spacing w:val="-11"/>
          <w:sz w:val="18"/>
        </w:rPr>
        <w:t xml:space="preserve"> </w:t>
      </w:r>
      <w:r>
        <w:rPr>
          <w:sz w:val="18"/>
        </w:rPr>
        <w:t>to</w:t>
      </w:r>
      <w:r>
        <w:rPr>
          <w:spacing w:val="-11"/>
          <w:sz w:val="18"/>
        </w:rPr>
        <w:t xml:space="preserve"> </w:t>
      </w:r>
      <w:r>
        <w:rPr>
          <w:sz w:val="18"/>
        </w:rPr>
        <w:t>serve</w:t>
      </w:r>
      <w:r>
        <w:rPr>
          <w:spacing w:val="-12"/>
          <w:sz w:val="18"/>
        </w:rPr>
        <w:t xml:space="preserve"> </w:t>
      </w:r>
      <w:r>
        <w:rPr>
          <w:sz w:val="18"/>
        </w:rPr>
        <w:t>as</w:t>
      </w:r>
      <w:r>
        <w:rPr>
          <w:spacing w:val="-11"/>
          <w:sz w:val="18"/>
        </w:rPr>
        <w:t xml:space="preserve"> </w:t>
      </w:r>
      <w:r>
        <w:rPr>
          <w:sz w:val="18"/>
        </w:rPr>
        <w:t>a</w:t>
      </w:r>
      <w:r>
        <w:rPr>
          <w:spacing w:val="-11"/>
          <w:sz w:val="18"/>
        </w:rPr>
        <w:t xml:space="preserve"> </w:t>
      </w:r>
      <w:r>
        <w:rPr>
          <w:sz w:val="18"/>
        </w:rPr>
        <w:t>coordinator</w:t>
      </w:r>
      <w:r>
        <w:rPr>
          <w:spacing w:val="-11"/>
          <w:sz w:val="18"/>
        </w:rPr>
        <w:t xml:space="preserve"> </w:t>
      </w:r>
      <w:r>
        <w:rPr>
          <w:sz w:val="18"/>
        </w:rPr>
        <w:t>of</w:t>
      </w:r>
      <w:r>
        <w:rPr>
          <w:spacing w:val="-12"/>
          <w:sz w:val="18"/>
        </w:rPr>
        <w:t xml:space="preserve"> </w:t>
      </w:r>
      <w:r>
        <w:rPr>
          <w:sz w:val="18"/>
        </w:rPr>
        <w:t>activities for</w:t>
      </w:r>
      <w:r>
        <w:rPr>
          <w:spacing w:val="-3"/>
          <w:sz w:val="18"/>
        </w:rPr>
        <w:t xml:space="preserve"> </w:t>
      </w:r>
      <w:r>
        <w:rPr>
          <w:sz w:val="18"/>
        </w:rPr>
        <w:t>state</w:t>
      </w:r>
      <w:r>
        <w:rPr>
          <w:spacing w:val="-4"/>
          <w:sz w:val="18"/>
        </w:rPr>
        <w:t xml:space="preserve"> </w:t>
      </w:r>
      <w:r>
        <w:rPr>
          <w:sz w:val="18"/>
        </w:rPr>
        <w:t>document</w:t>
      </w:r>
      <w:r>
        <w:rPr>
          <w:spacing w:val="-4"/>
          <w:sz w:val="18"/>
        </w:rPr>
        <w:t xml:space="preserve"> </w:t>
      </w:r>
      <w:r>
        <w:rPr>
          <w:sz w:val="18"/>
        </w:rPr>
        <w:t>depository</w:t>
      </w:r>
      <w:r>
        <w:rPr>
          <w:spacing w:val="-4"/>
          <w:sz w:val="18"/>
        </w:rPr>
        <w:t xml:space="preserve"> </w:t>
      </w:r>
      <w:r>
        <w:rPr>
          <w:sz w:val="18"/>
        </w:rPr>
        <w:t>libraries</w:t>
      </w:r>
      <w:r>
        <w:rPr>
          <w:spacing w:val="-4"/>
          <w:sz w:val="18"/>
        </w:rPr>
        <w:t xml:space="preserve"> </w:t>
      </w:r>
      <w:r>
        <w:rPr>
          <w:sz w:val="18"/>
        </w:rPr>
        <w:t>under</w:t>
      </w:r>
      <w:r>
        <w:rPr>
          <w:spacing w:val="-4"/>
          <w:sz w:val="18"/>
        </w:rPr>
        <w:t xml:space="preserve"> </w:t>
      </w:r>
      <w:r>
        <w:rPr>
          <w:sz w:val="18"/>
        </w:rPr>
        <w:t>ss.</w:t>
      </w:r>
      <w:r>
        <w:rPr>
          <w:spacing w:val="-4"/>
          <w:sz w:val="18"/>
        </w:rPr>
        <w:t xml:space="preserve"> </w:t>
      </w:r>
      <w:hyperlink r:id="rId57">
        <w:r>
          <w:rPr>
            <w:color w:val="0000E5"/>
            <w:sz w:val="18"/>
          </w:rPr>
          <w:t>35.81</w:t>
        </w:r>
      </w:hyperlink>
      <w:r>
        <w:rPr>
          <w:color w:val="0000E5"/>
          <w:spacing w:val="-2"/>
          <w:sz w:val="18"/>
        </w:rPr>
        <w:t xml:space="preserve"> </w:t>
      </w:r>
      <w:r>
        <w:rPr>
          <w:sz w:val="18"/>
        </w:rPr>
        <w:t>to</w:t>
      </w:r>
      <w:r>
        <w:rPr>
          <w:spacing w:val="-8"/>
          <w:sz w:val="18"/>
        </w:rPr>
        <w:t xml:space="preserve"> </w:t>
      </w:r>
      <w:hyperlink r:id="rId58">
        <w:r>
          <w:rPr>
            <w:color w:val="0000E5"/>
            <w:sz w:val="18"/>
          </w:rPr>
          <w:t>35.835</w:t>
        </w:r>
      </w:hyperlink>
      <w:r>
        <w:rPr>
          <w:color w:val="0000E5"/>
          <w:sz w:val="18"/>
        </w:rPr>
        <w:t xml:space="preserve"> </w:t>
      </w:r>
      <w:r>
        <w:rPr>
          <w:sz w:val="18"/>
        </w:rPr>
        <w:t xml:space="preserve">and to fulfill its responsibilities under ss. </w:t>
      </w:r>
      <w:hyperlink r:id="rId59">
        <w:r>
          <w:rPr>
            <w:color w:val="0000E5"/>
            <w:sz w:val="18"/>
          </w:rPr>
          <w:t>35.81</w:t>
        </w:r>
      </w:hyperlink>
      <w:r>
        <w:rPr>
          <w:color w:val="0000E5"/>
          <w:sz w:val="18"/>
        </w:rPr>
        <w:t xml:space="preserve"> </w:t>
      </w:r>
      <w:r>
        <w:rPr>
          <w:sz w:val="18"/>
        </w:rPr>
        <w:t xml:space="preserve">to </w:t>
      </w:r>
      <w:hyperlink r:id="rId60">
        <w:r>
          <w:rPr>
            <w:color w:val="0000E5"/>
            <w:sz w:val="18"/>
          </w:rPr>
          <w:t>35.835</w:t>
        </w:r>
      </w:hyperlink>
      <w:r>
        <w:rPr>
          <w:sz w:val="18"/>
        </w:rPr>
        <w:t>.</w:t>
      </w:r>
    </w:p>
    <w:p w14:paraId="717959FB" w14:textId="77777777" w:rsidR="009928A8" w:rsidRDefault="008C40D9">
      <w:pPr>
        <w:pStyle w:val="ListParagraph"/>
        <w:numPr>
          <w:ilvl w:val="0"/>
          <w:numId w:val="51"/>
        </w:numPr>
        <w:tabs>
          <w:tab w:val="left" w:pos="799"/>
        </w:tabs>
        <w:spacing w:before="39" w:line="218" w:lineRule="auto"/>
        <w:ind w:firstLine="216"/>
        <w:jc w:val="both"/>
        <w:rPr>
          <w:sz w:val="18"/>
        </w:rPr>
      </w:pPr>
      <w:r>
        <w:rPr>
          <w:sz w:val="18"/>
        </w:rPr>
        <w:t>Recommend and distribute standards for school library programs and facilities to school library media programs, stan-dards for public libraries to public library governing bodies and standards for institutional library programs to governing bodies and</w:t>
      </w:r>
      <w:r>
        <w:rPr>
          <w:spacing w:val="-2"/>
          <w:sz w:val="18"/>
        </w:rPr>
        <w:t xml:space="preserve"> </w:t>
      </w:r>
      <w:r>
        <w:rPr>
          <w:sz w:val="18"/>
        </w:rPr>
        <w:t>administrators</w:t>
      </w:r>
      <w:r>
        <w:rPr>
          <w:spacing w:val="-3"/>
          <w:sz w:val="18"/>
        </w:rPr>
        <w:t xml:space="preserve"> </w:t>
      </w:r>
      <w:r>
        <w:rPr>
          <w:sz w:val="18"/>
        </w:rPr>
        <w:t>of</w:t>
      </w:r>
      <w:r>
        <w:rPr>
          <w:spacing w:val="-4"/>
          <w:sz w:val="18"/>
        </w:rPr>
        <w:t xml:space="preserve"> </w:t>
      </w:r>
      <w:r>
        <w:rPr>
          <w:sz w:val="18"/>
        </w:rPr>
        <w:t>institutional</w:t>
      </w:r>
      <w:r>
        <w:rPr>
          <w:spacing w:val="-3"/>
          <w:sz w:val="18"/>
        </w:rPr>
        <w:t xml:space="preserve"> </w:t>
      </w:r>
      <w:r>
        <w:rPr>
          <w:sz w:val="18"/>
        </w:rPr>
        <w:t>library</w:t>
      </w:r>
      <w:r>
        <w:rPr>
          <w:spacing w:val="-4"/>
          <w:sz w:val="18"/>
        </w:rPr>
        <w:t xml:space="preserve"> </w:t>
      </w:r>
      <w:r>
        <w:rPr>
          <w:sz w:val="18"/>
        </w:rPr>
        <w:t>programs</w:t>
      </w:r>
      <w:r>
        <w:rPr>
          <w:spacing w:val="-3"/>
          <w:sz w:val="18"/>
        </w:rPr>
        <w:t xml:space="preserve"> </w:t>
      </w:r>
      <w:r>
        <w:rPr>
          <w:sz w:val="18"/>
        </w:rPr>
        <w:t>and</w:t>
      </w:r>
      <w:r>
        <w:rPr>
          <w:spacing w:val="-4"/>
          <w:sz w:val="18"/>
        </w:rPr>
        <w:t xml:space="preserve"> </w:t>
      </w:r>
      <w:r>
        <w:rPr>
          <w:sz w:val="18"/>
        </w:rPr>
        <w:t>to</w:t>
      </w:r>
      <w:r>
        <w:rPr>
          <w:spacing w:val="-3"/>
          <w:sz w:val="18"/>
        </w:rPr>
        <w:t xml:space="preserve"> </w:t>
      </w:r>
      <w:r>
        <w:rPr>
          <w:sz w:val="18"/>
        </w:rPr>
        <w:t xml:space="preserve">heads of departments, as defined under s. </w:t>
      </w:r>
      <w:hyperlink r:id="rId61">
        <w:r>
          <w:rPr>
            <w:color w:val="0000E5"/>
            <w:sz w:val="18"/>
          </w:rPr>
          <w:t>15.01 (8)</w:t>
        </w:r>
      </w:hyperlink>
      <w:r>
        <w:rPr>
          <w:sz w:val="18"/>
        </w:rPr>
        <w:t>, which administer institutional libraries.</w:t>
      </w:r>
    </w:p>
    <w:p w14:paraId="577DD4DD" w14:textId="77777777" w:rsidR="009928A8" w:rsidRDefault="008C40D9">
      <w:pPr>
        <w:pStyle w:val="ListParagraph"/>
        <w:numPr>
          <w:ilvl w:val="0"/>
          <w:numId w:val="51"/>
        </w:numPr>
        <w:tabs>
          <w:tab w:val="left" w:pos="800"/>
        </w:tabs>
        <w:spacing w:before="27" w:line="199" w:lineRule="exact"/>
        <w:ind w:left="800" w:hanging="309"/>
        <w:jc w:val="both"/>
        <w:rPr>
          <w:sz w:val="18"/>
        </w:rPr>
      </w:pPr>
      <w:r>
        <w:rPr>
          <w:sz w:val="18"/>
        </w:rPr>
        <w:t>Establish</w:t>
      </w:r>
      <w:r>
        <w:rPr>
          <w:spacing w:val="34"/>
          <w:sz w:val="18"/>
        </w:rPr>
        <w:t xml:space="preserve"> </w:t>
      </w:r>
      <w:r>
        <w:rPr>
          <w:sz w:val="18"/>
        </w:rPr>
        <w:t>standards</w:t>
      </w:r>
      <w:r>
        <w:rPr>
          <w:spacing w:val="32"/>
          <w:sz w:val="18"/>
        </w:rPr>
        <w:t xml:space="preserve"> </w:t>
      </w:r>
      <w:r>
        <w:rPr>
          <w:sz w:val="18"/>
        </w:rPr>
        <w:t>for</w:t>
      </w:r>
      <w:r>
        <w:rPr>
          <w:spacing w:val="32"/>
          <w:sz w:val="18"/>
        </w:rPr>
        <w:t xml:space="preserve"> </w:t>
      </w:r>
      <w:r>
        <w:rPr>
          <w:sz w:val="18"/>
        </w:rPr>
        <w:t>public</w:t>
      </w:r>
      <w:r>
        <w:rPr>
          <w:spacing w:val="32"/>
          <w:sz w:val="18"/>
        </w:rPr>
        <w:t xml:space="preserve"> </w:t>
      </w:r>
      <w:r>
        <w:rPr>
          <w:sz w:val="18"/>
        </w:rPr>
        <w:t>library</w:t>
      </w:r>
      <w:r>
        <w:rPr>
          <w:spacing w:val="32"/>
          <w:sz w:val="18"/>
        </w:rPr>
        <w:t xml:space="preserve"> </w:t>
      </w:r>
      <w:r>
        <w:rPr>
          <w:sz w:val="18"/>
        </w:rPr>
        <w:t>systems</w:t>
      </w:r>
      <w:r>
        <w:rPr>
          <w:spacing w:val="32"/>
          <w:sz w:val="18"/>
        </w:rPr>
        <w:t xml:space="preserve"> </w:t>
      </w:r>
      <w:r>
        <w:rPr>
          <w:sz w:val="18"/>
        </w:rPr>
        <w:t>under</w:t>
      </w:r>
      <w:r>
        <w:rPr>
          <w:spacing w:val="32"/>
          <w:sz w:val="18"/>
        </w:rPr>
        <w:t xml:space="preserve"> </w:t>
      </w:r>
      <w:r>
        <w:rPr>
          <w:spacing w:val="-5"/>
          <w:sz w:val="18"/>
        </w:rPr>
        <w:t>s.</w:t>
      </w:r>
    </w:p>
    <w:p w14:paraId="115C04AB" w14:textId="77777777" w:rsidR="009928A8" w:rsidRDefault="008C40D9">
      <w:pPr>
        <w:pStyle w:val="BodyText"/>
        <w:spacing w:line="198" w:lineRule="exact"/>
        <w:ind w:firstLine="0"/>
      </w:pPr>
      <w:hyperlink r:id="rId62">
        <w:r>
          <w:rPr>
            <w:color w:val="0000E5"/>
          </w:rPr>
          <w:t>43.09</w:t>
        </w:r>
        <w:r>
          <w:rPr>
            <w:color w:val="0000E5"/>
            <w:spacing w:val="2"/>
          </w:rPr>
          <w:t xml:space="preserve"> </w:t>
        </w:r>
        <w:r>
          <w:rPr>
            <w:color w:val="0000E5"/>
            <w:spacing w:val="-4"/>
          </w:rPr>
          <w:t>(2)</w:t>
        </w:r>
      </w:hyperlink>
      <w:r>
        <w:rPr>
          <w:spacing w:val="-4"/>
        </w:rPr>
        <w:t>.</w:t>
      </w:r>
    </w:p>
    <w:p w14:paraId="122BDA8F" w14:textId="77777777" w:rsidR="009928A8" w:rsidRDefault="008C40D9">
      <w:pPr>
        <w:pStyle w:val="ListParagraph"/>
        <w:numPr>
          <w:ilvl w:val="0"/>
          <w:numId w:val="51"/>
        </w:numPr>
        <w:tabs>
          <w:tab w:val="left" w:pos="799"/>
        </w:tabs>
        <w:spacing w:before="33" w:line="218" w:lineRule="auto"/>
        <w:ind w:firstLine="216"/>
        <w:jc w:val="both"/>
        <w:rPr>
          <w:sz w:val="18"/>
        </w:rPr>
      </w:pPr>
      <w:r>
        <w:rPr>
          <w:sz w:val="18"/>
        </w:rPr>
        <w:t xml:space="preserve">Establish standards for and issue certificates to public librarians under s. </w:t>
      </w:r>
      <w:hyperlink r:id="rId63">
        <w:r>
          <w:rPr>
            <w:color w:val="0000E5"/>
            <w:sz w:val="18"/>
          </w:rPr>
          <w:t>43.09 (1)</w:t>
        </w:r>
      </w:hyperlink>
      <w:r>
        <w:rPr>
          <w:sz w:val="18"/>
        </w:rPr>
        <w:t>.</w:t>
      </w:r>
    </w:p>
    <w:p w14:paraId="376C4989" w14:textId="77777777" w:rsidR="009928A8" w:rsidRDefault="008C40D9">
      <w:pPr>
        <w:pStyle w:val="ListParagraph"/>
        <w:numPr>
          <w:ilvl w:val="0"/>
          <w:numId w:val="51"/>
        </w:numPr>
        <w:tabs>
          <w:tab w:val="left" w:pos="800"/>
        </w:tabs>
        <w:spacing w:before="23" w:line="199" w:lineRule="exact"/>
        <w:ind w:left="800" w:hanging="309"/>
        <w:jc w:val="both"/>
        <w:rPr>
          <w:sz w:val="18"/>
        </w:rPr>
      </w:pPr>
      <w:r>
        <w:rPr>
          <w:spacing w:val="-2"/>
          <w:sz w:val="18"/>
        </w:rPr>
        <w:t>Approve</w:t>
      </w:r>
      <w:r>
        <w:rPr>
          <w:spacing w:val="6"/>
          <w:sz w:val="18"/>
        </w:rPr>
        <w:t xml:space="preserve"> </w:t>
      </w:r>
      <w:r>
        <w:rPr>
          <w:spacing w:val="-2"/>
          <w:sz w:val="18"/>
        </w:rPr>
        <w:t>the establishment</w:t>
      </w:r>
      <w:r>
        <w:rPr>
          <w:spacing w:val="-1"/>
          <w:sz w:val="18"/>
        </w:rPr>
        <w:t xml:space="preserve"> </w:t>
      </w:r>
      <w:r>
        <w:rPr>
          <w:spacing w:val="-2"/>
          <w:sz w:val="18"/>
        </w:rPr>
        <w:t>of</w:t>
      </w:r>
      <w:r>
        <w:rPr>
          <w:spacing w:val="-1"/>
          <w:sz w:val="18"/>
        </w:rPr>
        <w:t xml:space="preserve"> </w:t>
      </w:r>
      <w:r>
        <w:rPr>
          <w:spacing w:val="-2"/>
          <w:sz w:val="18"/>
        </w:rPr>
        <w:t>public library</w:t>
      </w:r>
      <w:r>
        <w:rPr>
          <w:spacing w:val="-1"/>
          <w:sz w:val="18"/>
        </w:rPr>
        <w:t xml:space="preserve"> </w:t>
      </w:r>
      <w:r>
        <w:rPr>
          <w:spacing w:val="-2"/>
          <w:sz w:val="18"/>
        </w:rPr>
        <w:t>systems</w:t>
      </w:r>
      <w:r>
        <w:rPr>
          <w:spacing w:val="-1"/>
          <w:sz w:val="18"/>
        </w:rPr>
        <w:t xml:space="preserve"> </w:t>
      </w:r>
      <w:r>
        <w:rPr>
          <w:spacing w:val="-4"/>
          <w:sz w:val="18"/>
        </w:rPr>
        <w:t>under</w:t>
      </w:r>
    </w:p>
    <w:p w14:paraId="504DDF57" w14:textId="77777777" w:rsidR="009928A8" w:rsidRDefault="008C40D9">
      <w:pPr>
        <w:pStyle w:val="BodyText"/>
        <w:spacing w:line="198" w:lineRule="exact"/>
        <w:ind w:firstLine="0"/>
      </w:pPr>
      <w:r>
        <w:t>s.</w:t>
      </w:r>
      <w:r>
        <w:rPr>
          <w:spacing w:val="-2"/>
        </w:rPr>
        <w:t xml:space="preserve"> </w:t>
      </w:r>
      <w:hyperlink r:id="rId64">
        <w:r>
          <w:rPr>
            <w:color w:val="0000E5"/>
            <w:spacing w:val="-2"/>
          </w:rPr>
          <w:t>43.13</w:t>
        </w:r>
      </w:hyperlink>
      <w:r>
        <w:rPr>
          <w:spacing w:val="-2"/>
        </w:rPr>
        <w:t>.</w:t>
      </w:r>
    </w:p>
    <w:p w14:paraId="567DECE3" w14:textId="77777777" w:rsidR="009928A8" w:rsidRDefault="008C40D9">
      <w:pPr>
        <w:pStyle w:val="ListParagraph"/>
        <w:numPr>
          <w:ilvl w:val="0"/>
          <w:numId w:val="51"/>
        </w:numPr>
        <w:tabs>
          <w:tab w:val="left" w:pos="901"/>
        </w:tabs>
        <w:spacing w:before="19"/>
        <w:ind w:left="901" w:hanging="410"/>
        <w:jc w:val="both"/>
        <w:rPr>
          <w:sz w:val="18"/>
        </w:rPr>
      </w:pPr>
      <w:r>
        <w:rPr>
          <w:sz w:val="18"/>
        </w:rPr>
        <w:t>Administer</w:t>
      </w:r>
      <w:r>
        <w:rPr>
          <w:spacing w:val="-7"/>
          <w:sz w:val="18"/>
        </w:rPr>
        <w:t xml:space="preserve"> </w:t>
      </w:r>
      <w:r>
        <w:rPr>
          <w:sz w:val="18"/>
        </w:rPr>
        <w:t>aids</w:t>
      </w:r>
      <w:r>
        <w:rPr>
          <w:spacing w:val="-10"/>
          <w:sz w:val="18"/>
        </w:rPr>
        <w:t xml:space="preserve"> </w:t>
      </w:r>
      <w:r>
        <w:rPr>
          <w:sz w:val="18"/>
        </w:rPr>
        <w:t>to</w:t>
      </w:r>
      <w:r>
        <w:rPr>
          <w:spacing w:val="-11"/>
          <w:sz w:val="18"/>
        </w:rPr>
        <w:t xml:space="preserve"> </w:t>
      </w:r>
      <w:r>
        <w:rPr>
          <w:sz w:val="18"/>
        </w:rPr>
        <w:t>public</w:t>
      </w:r>
      <w:r>
        <w:rPr>
          <w:spacing w:val="-10"/>
          <w:sz w:val="18"/>
        </w:rPr>
        <w:t xml:space="preserve"> </w:t>
      </w:r>
      <w:r>
        <w:rPr>
          <w:sz w:val="18"/>
        </w:rPr>
        <w:t>library</w:t>
      </w:r>
      <w:r>
        <w:rPr>
          <w:spacing w:val="-11"/>
          <w:sz w:val="18"/>
        </w:rPr>
        <w:t xml:space="preserve"> </w:t>
      </w:r>
      <w:r>
        <w:rPr>
          <w:sz w:val="18"/>
        </w:rPr>
        <w:t>systems</w:t>
      </w:r>
      <w:r>
        <w:rPr>
          <w:spacing w:val="-11"/>
          <w:sz w:val="18"/>
        </w:rPr>
        <w:t xml:space="preserve"> </w:t>
      </w:r>
      <w:r>
        <w:rPr>
          <w:sz w:val="18"/>
        </w:rPr>
        <w:t>under</w:t>
      </w:r>
      <w:r>
        <w:rPr>
          <w:spacing w:val="-10"/>
          <w:sz w:val="18"/>
        </w:rPr>
        <w:t xml:space="preserve"> </w:t>
      </w:r>
      <w:r>
        <w:rPr>
          <w:sz w:val="18"/>
        </w:rPr>
        <w:t>s.</w:t>
      </w:r>
      <w:r>
        <w:rPr>
          <w:spacing w:val="-11"/>
          <w:sz w:val="18"/>
        </w:rPr>
        <w:t xml:space="preserve"> </w:t>
      </w:r>
      <w:hyperlink r:id="rId65">
        <w:r>
          <w:rPr>
            <w:color w:val="0000E5"/>
            <w:spacing w:val="-2"/>
            <w:sz w:val="18"/>
          </w:rPr>
          <w:t>43.24</w:t>
        </w:r>
      </w:hyperlink>
      <w:r>
        <w:rPr>
          <w:spacing w:val="-2"/>
          <w:sz w:val="18"/>
        </w:rPr>
        <w:t>.</w:t>
      </w:r>
    </w:p>
    <w:p w14:paraId="37F5A9F7" w14:textId="77777777" w:rsidR="009928A8" w:rsidRDefault="008C40D9">
      <w:pPr>
        <w:pStyle w:val="ListParagraph"/>
        <w:numPr>
          <w:ilvl w:val="0"/>
          <w:numId w:val="51"/>
        </w:numPr>
        <w:tabs>
          <w:tab w:val="left" w:pos="889"/>
        </w:tabs>
        <w:spacing w:before="33" w:line="218" w:lineRule="auto"/>
        <w:ind w:firstLine="216"/>
        <w:jc w:val="both"/>
        <w:rPr>
          <w:sz w:val="18"/>
        </w:rPr>
      </w:pPr>
      <w:r>
        <w:rPr>
          <w:sz w:val="18"/>
        </w:rPr>
        <w:t xml:space="preserve">Maintain a resources for libraries and lifelong learning </w:t>
      </w:r>
      <w:r>
        <w:rPr>
          <w:spacing w:val="-2"/>
          <w:sz w:val="18"/>
        </w:rPr>
        <w:t>service</w:t>
      </w:r>
      <w:r>
        <w:rPr>
          <w:spacing w:val="-7"/>
          <w:sz w:val="18"/>
        </w:rPr>
        <w:t xml:space="preserve"> </w:t>
      </w:r>
      <w:r>
        <w:rPr>
          <w:spacing w:val="-2"/>
          <w:sz w:val="18"/>
        </w:rPr>
        <w:t>to</w:t>
      </w:r>
      <w:r>
        <w:rPr>
          <w:spacing w:val="-9"/>
          <w:sz w:val="18"/>
        </w:rPr>
        <w:t xml:space="preserve"> </w:t>
      </w:r>
      <w:r>
        <w:rPr>
          <w:spacing w:val="-2"/>
          <w:sz w:val="18"/>
        </w:rPr>
        <w:t>supplement</w:t>
      </w:r>
      <w:r>
        <w:rPr>
          <w:spacing w:val="-9"/>
          <w:sz w:val="18"/>
        </w:rPr>
        <w:t xml:space="preserve"> </w:t>
      </w:r>
      <w:r>
        <w:rPr>
          <w:spacing w:val="-2"/>
          <w:sz w:val="18"/>
        </w:rPr>
        <w:t>the</w:t>
      </w:r>
      <w:r>
        <w:rPr>
          <w:spacing w:val="-9"/>
          <w:sz w:val="18"/>
        </w:rPr>
        <w:t xml:space="preserve"> </w:t>
      </w:r>
      <w:r>
        <w:rPr>
          <w:spacing w:val="-2"/>
          <w:sz w:val="18"/>
        </w:rPr>
        <w:t>collections</w:t>
      </w:r>
      <w:r>
        <w:rPr>
          <w:spacing w:val="-9"/>
          <w:sz w:val="18"/>
        </w:rPr>
        <w:t xml:space="preserve"> </w:t>
      </w:r>
      <w:r>
        <w:rPr>
          <w:spacing w:val="-2"/>
          <w:sz w:val="18"/>
        </w:rPr>
        <w:t>of</w:t>
      </w:r>
      <w:r>
        <w:rPr>
          <w:spacing w:val="-9"/>
          <w:sz w:val="18"/>
        </w:rPr>
        <w:t xml:space="preserve"> </w:t>
      </w:r>
      <w:r>
        <w:rPr>
          <w:spacing w:val="-2"/>
          <w:sz w:val="18"/>
        </w:rPr>
        <w:t>all</w:t>
      </w:r>
      <w:r>
        <w:rPr>
          <w:spacing w:val="-9"/>
          <w:sz w:val="18"/>
        </w:rPr>
        <w:t xml:space="preserve"> </w:t>
      </w:r>
      <w:r>
        <w:rPr>
          <w:spacing w:val="-2"/>
          <w:sz w:val="18"/>
        </w:rPr>
        <w:t>types</w:t>
      </w:r>
      <w:r>
        <w:rPr>
          <w:spacing w:val="-10"/>
          <w:sz w:val="18"/>
        </w:rPr>
        <w:t xml:space="preserve"> </w:t>
      </w:r>
      <w:r>
        <w:rPr>
          <w:spacing w:val="-2"/>
          <w:sz w:val="18"/>
        </w:rPr>
        <w:t>of</w:t>
      </w:r>
      <w:r>
        <w:rPr>
          <w:spacing w:val="-9"/>
          <w:sz w:val="18"/>
        </w:rPr>
        <w:t xml:space="preserve"> </w:t>
      </w:r>
      <w:r>
        <w:rPr>
          <w:spacing w:val="-2"/>
          <w:sz w:val="18"/>
        </w:rPr>
        <w:t>libraries</w:t>
      </w:r>
      <w:r>
        <w:rPr>
          <w:spacing w:val="-9"/>
          <w:sz w:val="18"/>
        </w:rPr>
        <w:t xml:space="preserve"> </w:t>
      </w:r>
      <w:r>
        <w:rPr>
          <w:spacing w:val="-2"/>
          <w:sz w:val="18"/>
        </w:rPr>
        <w:t>in</w:t>
      </w:r>
      <w:r>
        <w:rPr>
          <w:spacing w:val="-9"/>
          <w:sz w:val="18"/>
        </w:rPr>
        <w:t xml:space="preserve"> </w:t>
      </w:r>
      <w:r>
        <w:rPr>
          <w:spacing w:val="-2"/>
          <w:sz w:val="18"/>
        </w:rPr>
        <w:t xml:space="preserve">this </w:t>
      </w:r>
      <w:r>
        <w:rPr>
          <w:sz w:val="18"/>
        </w:rPr>
        <w:t>state by providing specialized materials not appropriately held and</w:t>
      </w:r>
      <w:r>
        <w:rPr>
          <w:spacing w:val="-8"/>
          <w:sz w:val="18"/>
        </w:rPr>
        <w:t xml:space="preserve"> </w:t>
      </w:r>
      <w:r>
        <w:rPr>
          <w:sz w:val="18"/>
        </w:rPr>
        <w:t>information</w:t>
      </w:r>
      <w:r>
        <w:rPr>
          <w:spacing w:val="-10"/>
          <w:sz w:val="18"/>
        </w:rPr>
        <w:t xml:space="preserve"> </w:t>
      </w:r>
      <w:r>
        <w:rPr>
          <w:sz w:val="18"/>
        </w:rPr>
        <w:t>sources</w:t>
      </w:r>
      <w:r>
        <w:rPr>
          <w:spacing w:val="-10"/>
          <w:sz w:val="18"/>
        </w:rPr>
        <w:t xml:space="preserve"> </w:t>
      </w:r>
      <w:r>
        <w:rPr>
          <w:sz w:val="18"/>
        </w:rPr>
        <w:t>not</w:t>
      </w:r>
      <w:r>
        <w:rPr>
          <w:spacing w:val="-10"/>
          <w:sz w:val="18"/>
        </w:rPr>
        <w:t xml:space="preserve"> </w:t>
      </w:r>
      <w:r>
        <w:rPr>
          <w:sz w:val="18"/>
        </w:rPr>
        <w:t>provided</w:t>
      </w:r>
      <w:r>
        <w:rPr>
          <w:spacing w:val="-10"/>
          <w:sz w:val="18"/>
        </w:rPr>
        <w:t xml:space="preserve"> </w:t>
      </w:r>
      <w:r>
        <w:rPr>
          <w:sz w:val="18"/>
        </w:rPr>
        <w:t>by</w:t>
      </w:r>
      <w:r>
        <w:rPr>
          <w:spacing w:val="-11"/>
          <w:sz w:val="18"/>
        </w:rPr>
        <w:t xml:space="preserve"> </w:t>
      </w:r>
      <w:r>
        <w:rPr>
          <w:sz w:val="18"/>
        </w:rPr>
        <w:t>local</w:t>
      </w:r>
      <w:r>
        <w:rPr>
          <w:spacing w:val="-11"/>
          <w:sz w:val="18"/>
        </w:rPr>
        <w:t xml:space="preserve"> </w:t>
      </w:r>
      <w:r>
        <w:rPr>
          <w:sz w:val="18"/>
        </w:rPr>
        <w:t>libraries</w:t>
      </w:r>
      <w:r>
        <w:rPr>
          <w:spacing w:val="-11"/>
          <w:sz w:val="18"/>
        </w:rPr>
        <w:t xml:space="preserve"> </w:t>
      </w:r>
      <w:r>
        <w:rPr>
          <w:sz w:val="18"/>
        </w:rPr>
        <w:t>or</w:t>
      </w:r>
      <w:r>
        <w:rPr>
          <w:spacing w:val="-11"/>
          <w:sz w:val="18"/>
        </w:rPr>
        <w:t xml:space="preserve"> </w:t>
      </w:r>
      <w:r>
        <w:rPr>
          <w:sz w:val="18"/>
        </w:rPr>
        <w:t>readily available from</w:t>
      </w:r>
      <w:r>
        <w:rPr>
          <w:spacing w:val="-2"/>
          <w:sz w:val="18"/>
        </w:rPr>
        <w:t xml:space="preserve"> </w:t>
      </w:r>
      <w:r>
        <w:rPr>
          <w:sz w:val="18"/>
        </w:rPr>
        <w:t>other</w:t>
      </w:r>
      <w:r>
        <w:rPr>
          <w:spacing w:val="-2"/>
          <w:sz w:val="18"/>
        </w:rPr>
        <w:t xml:space="preserve"> </w:t>
      </w:r>
      <w:r>
        <w:rPr>
          <w:sz w:val="18"/>
        </w:rPr>
        <w:t>area</w:t>
      </w:r>
      <w:r>
        <w:rPr>
          <w:spacing w:val="-2"/>
          <w:sz w:val="18"/>
        </w:rPr>
        <w:t xml:space="preserve"> </w:t>
      </w:r>
      <w:r>
        <w:rPr>
          <w:sz w:val="18"/>
        </w:rPr>
        <w:t>or</w:t>
      </w:r>
      <w:r>
        <w:rPr>
          <w:spacing w:val="-2"/>
          <w:sz w:val="18"/>
        </w:rPr>
        <w:t xml:space="preserve"> </w:t>
      </w:r>
      <w:r>
        <w:rPr>
          <w:sz w:val="18"/>
        </w:rPr>
        <w:t>state−level</w:t>
      </w:r>
      <w:r>
        <w:rPr>
          <w:spacing w:val="-2"/>
          <w:sz w:val="18"/>
        </w:rPr>
        <w:t xml:space="preserve"> </w:t>
      </w:r>
      <w:r>
        <w:rPr>
          <w:sz w:val="18"/>
        </w:rPr>
        <w:t>resource</w:t>
      </w:r>
      <w:r>
        <w:rPr>
          <w:spacing w:val="-2"/>
          <w:sz w:val="18"/>
        </w:rPr>
        <w:t xml:space="preserve"> </w:t>
      </w:r>
      <w:r>
        <w:rPr>
          <w:sz w:val="18"/>
        </w:rPr>
        <w:t>providers.</w:t>
      </w:r>
      <w:r>
        <w:rPr>
          <w:spacing w:val="40"/>
          <w:sz w:val="18"/>
        </w:rPr>
        <w:t xml:space="preserve"> </w:t>
      </w:r>
      <w:r>
        <w:rPr>
          <w:sz w:val="18"/>
        </w:rPr>
        <w:t>The service</w:t>
      </w:r>
      <w:r>
        <w:rPr>
          <w:spacing w:val="-9"/>
          <w:sz w:val="18"/>
        </w:rPr>
        <w:t xml:space="preserve"> </w:t>
      </w:r>
      <w:r>
        <w:rPr>
          <w:sz w:val="18"/>
        </w:rPr>
        <w:t>shall</w:t>
      </w:r>
      <w:r>
        <w:rPr>
          <w:spacing w:val="-12"/>
          <w:sz w:val="18"/>
        </w:rPr>
        <w:t xml:space="preserve"> </w:t>
      </w:r>
      <w:r>
        <w:rPr>
          <w:sz w:val="18"/>
        </w:rPr>
        <w:t>provide</w:t>
      </w:r>
      <w:r>
        <w:rPr>
          <w:spacing w:val="-11"/>
          <w:sz w:val="18"/>
        </w:rPr>
        <w:t xml:space="preserve"> </w:t>
      </w:r>
      <w:r>
        <w:rPr>
          <w:sz w:val="18"/>
        </w:rPr>
        <w:t>specialized</w:t>
      </w:r>
      <w:r>
        <w:rPr>
          <w:spacing w:val="-11"/>
          <w:sz w:val="18"/>
        </w:rPr>
        <w:t xml:space="preserve"> </w:t>
      </w:r>
      <w:r>
        <w:rPr>
          <w:sz w:val="18"/>
        </w:rPr>
        <w:t>library</w:t>
      </w:r>
      <w:r>
        <w:rPr>
          <w:spacing w:val="-11"/>
          <w:sz w:val="18"/>
        </w:rPr>
        <w:t xml:space="preserve"> </w:t>
      </w:r>
      <w:r>
        <w:rPr>
          <w:sz w:val="18"/>
        </w:rPr>
        <w:t>and</w:t>
      </w:r>
      <w:r>
        <w:rPr>
          <w:spacing w:val="-12"/>
          <w:sz w:val="18"/>
        </w:rPr>
        <w:t xml:space="preserve"> </w:t>
      </w:r>
      <w:r>
        <w:rPr>
          <w:sz w:val="18"/>
        </w:rPr>
        <w:t>information</w:t>
      </w:r>
      <w:r>
        <w:rPr>
          <w:spacing w:val="-11"/>
          <w:sz w:val="18"/>
        </w:rPr>
        <w:t xml:space="preserve"> </w:t>
      </w:r>
      <w:r>
        <w:rPr>
          <w:sz w:val="18"/>
        </w:rPr>
        <w:t>services to</w:t>
      </w:r>
      <w:r>
        <w:rPr>
          <w:spacing w:val="-12"/>
          <w:sz w:val="18"/>
        </w:rPr>
        <w:t xml:space="preserve"> </w:t>
      </w:r>
      <w:r>
        <w:rPr>
          <w:sz w:val="18"/>
        </w:rPr>
        <w:t>state</w:t>
      </w:r>
      <w:r>
        <w:rPr>
          <w:spacing w:val="-11"/>
          <w:sz w:val="18"/>
        </w:rPr>
        <w:t xml:space="preserve"> </w:t>
      </w:r>
      <w:r>
        <w:rPr>
          <w:sz w:val="18"/>
        </w:rPr>
        <w:t>agency</w:t>
      </w:r>
      <w:r>
        <w:rPr>
          <w:spacing w:val="-11"/>
          <w:sz w:val="18"/>
        </w:rPr>
        <w:t xml:space="preserve"> </w:t>
      </w:r>
      <w:r>
        <w:rPr>
          <w:sz w:val="18"/>
        </w:rPr>
        <w:t>libraries</w:t>
      </w:r>
      <w:r>
        <w:rPr>
          <w:spacing w:val="-11"/>
          <w:sz w:val="18"/>
        </w:rPr>
        <w:t xml:space="preserve"> </w:t>
      </w:r>
      <w:r>
        <w:rPr>
          <w:sz w:val="18"/>
        </w:rPr>
        <w:t>and</w:t>
      </w:r>
      <w:r>
        <w:rPr>
          <w:spacing w:val="-12"/>
          <w:sz w:val="18"/>
        </w:rPr>
        <w:t xml:space="preserve"> </w:t>
      </w:r>
      <w:r>
        <w:rPr>
          <w:sz w:val="18"/>
        </w:rPr>
        <w:t>state</w:t>
      </w:r>
      <w:r>
        <w:rPr>
          <w:spacing w:val="-11"/>
          <w:sz w:val="18"/>
        </w:rPr>
        <w:t xml:space="preserve"> </w:t>
      </w:r>
      <w:r>
        <w:rPr>
          <w:sz w:val="18"/>
        </w:rPr>
        <w:t>employees,</w:t>
      </w:r>
      <w:r>
        <w:rPr>
          <w:spacing w:val="-11"/>
          <w:sz w:val="18"/>
        </w:rPr>
        <w:t xml:space="preserve"> </w:t>
      </w:r>
      <w:r>
        <w:rPr>
          <w:sz w:val="18"/>
        </w:rPr>
        <w:t>institution</w:t>
      </w:r>
      <w:r>
        <w:rPr>
          <w:spacing w:val="-11"/>
          <w:sz w:val="18"/>
        </w:rPr>
        <w:t xml:space="preserve"> </w:t>
      </w:r>
      <w:r>
        <w:rPr>
          <w:sz w:val="18"/>
        </w:rPr>
        <w:t>libraries, public</w:t>
      </w:r>
      <w:r>
        <w:rPr>
          <w:spacing w:val="-12"/>
          <w:sz w:val="18"/>
        </w:rPr>
        <w:t xml:space="preserve"> </w:t>
      </w:r>
      <w:r>
        <w:rPr>
          <w:sz w:val="18"/>
        </w:rPr>
        <w:t>library</w:t>
      </w:r>
      <w:r>
        <w:rPr>
          <w:spacing w:val="-11"/>
          <w:sz w:val="18"/>
        </w:rPr>
        <w:t xml:space="preserve"> </w:t>
      </w:r>
      <w:r>
        <w:rPr>
          <w:sz w:val="18"/>
        </w:rPr>
        <w:t>systems,</w:t>
      </w:r>
      <w:r>
        <w:rPr>
          <w:spacing w:val="-11"/>
          <w:sz w:val="18"/>
        </w:rPr>
        <w:t xml:space="preserve"> </w:t>
      </w:r>
      <w:r>
        <w:rPr>
          <w:sz w:val="18"/>
        </w:rPr>
        <w:t>public</w:t>
      </w:r>
      <w:r>
        <w:rPr>
          <w:spacing w:val="-11"/>
          <w:sz w:val="18"/>
        </w:rPr>
        <w:t xml:space="preserve"> </w:t>
      </w:r>
      <w:r>
        <w:rPr>
          <w:sz w:val="18"/>
        </w:rPr>
        <w:t>libraries,</w:t>
      </w:r>
      <w:r>
        <w:rPr>
          <w:spacing w:val="-12"/>
          <w:sz w:val="18"/>
        </w:rPr>
        <w:t xml:space="preserve"> </w:t>
      </w:r>
      <w:r>
        <w:rPr>
          <w:sz w:val="18"/>
        </w:rPr>
        <w:t>school</w:t>
      </w:r>
      <w:r>
        <w:rPr>
          <w:spacing w:val="-11"/>
          <w:sz w:val="18"/>
        </w:rPr>
        <w:t xml:space="preserve"> </w:t>
      </w:r>
      <w:r>
        <w:rPr>
          <w:sz w:val="18"/>
        </w:rPr>
        <w:t>libraries,</w:t>
      </w:r>
      <w:r>
        <w:rPr>
          <w:spacing w:val="-11"/>
          <w:sz w:val="18"/>
        </w:rPr>
        <w:t xml:space="preserve"> </w:t>
      </w:r>
      <w:r>
        <w:rPr>
          <w:sz w:val="18"/>
        </w:rPr>
        <w:t>and</w:t>
      </w:r>
      <w:r>
        <w:rPr>
          <w:spacing w:val="-11"/>
          <w:sz w:val="18"/>
        </w:rPr>
        <w:t xml:space="preserve"> </w:t>
      </w:r>
      <w:r>
        <w:rPr>
          <w:sz w:val="18"/>
        </w:rPr>
        <w:t>other types</w:t>
      </w:r>
      <w:r>
        <w:rPr>
          <w:spacing w:val="-9"/>
          <w:sz w:val="18"/>
        </w:rPr>
        <w:t xml:space="preserve"> </w:t>
      </w:r>
      <w:r>
        <w:rPr>
          <w:sz w:val="18"/>
        </w:rPr>
        <w:t>of</w:t>
      </w:r>
      <w:r>
        <w:rPr>
          <w:spacing w:val="-11"/>
          <w:sz w:val="18"/>
        </w:rPr>
        <w:t xml:space="preserve"> </w:t>
      </w:r>
      <w:r>
        <w:rPr>
          <w:sz w:val="18"/>
        </w:rPr>
        <w:t>libraries</w:t>
      </w:r>
      <w:r>
        <w:rPr>
          <w:spacing w:val="-11"/>
          <w:sz w:val="18"/>
        </w:rPr>
        <w:t xml:space="preserve"> </w:t>
      </w:r>
      <w:r>
        <w:rPr>
          <w:sz w:val="18"/>
        </w:rPr>
        <w:t>according</w:t>
      </w:r>
      <w:r>
        <w:rPr>
          <w:spacing w:val="-11"/>
          <w:sz w:val="18"/>
        </w:rPr>
        <w:t xml:space="preserve"> </w:t>
      </w:r>
      <w:r>
        <w:rPr>
          <w:sz w:val="18"/>
        </w:rPr>
        <w:t>to</w:t>
      </w:r>
      <w:r>
        <w:rPr>
          <w:spacing w:val="-11"/>
          <w:sz w:val="18"/>
        </w:rPr>
        <w:t xml:space="preserve"> </w:t>
      </w:r>
      <w:r>
        <w:rPr>
          <w:sz w:val="18"/>
        </w:rPr>
        <w:t>policies</w:t>
      </w:r>
      <w:r>
        <w:rPr>
          <w:spacing w:val="-11"/>
          <w:sz w:val="18"/>
        </w:rPr>
        <w:t xml:space="preserve"> </w:t>
      </w:r>
      <w:r>
        <w:rPr>
          <w:sz w:val="18"/>
        </w:rPr>
        <w:t>developed</w:t>
      </w:r>
      <w:r>
        <w:rPr>
          <w:spacing w:val="-11"/>
          <w:sz w:val="18"/>
        </w:rPr>
        <w:t xml:space="preserve"> </w:t>
      </w:r>
      <w:r>
        <w:rPr>
          <w:sz w:val="18"/>
        </w:rPr>
        <w:t>by</w:t>
      </w:r>
      <w:r>
        <w:rPr>
          <w:spacing w:val="-11"/>
          <w:sz w:val="18"/>
        </w:rPr>
        <w:t xml:space="preserve"> </w:t>
      </w:r>
      <w:r>
        <w:rPr>
          <w:sz w:val="18"/>
        </w:rPr>
        <w:t>the</w:t>
      </w:r>
      <w:r>
        <w:rPr>
          <w:spacing w:val="-11"/>
          <w:sz w:val="18"/>
        </w:rPr>
        <w:t xml:space="preserve"> </w:t>
      </w:r>
      <w:r>
        <w:rPr>
          <w:sz w:val="18"/>
        </w:rPr>
        <w:t xml:space="preserve">division. Library and information services may include development of </w:t>
      </w:r>
      <w:r>
        <w:rPr>
          <w:spacing w:val="-2"/>
          <w:sz w:val="18"/>
        </w:rPr>
        <w:t>collections of</w:t>
      </w:r>
      <w:r>
        <w:rPr>
          <w:spacing w:val="-4"/>
          <w:sz w:val="18"/>
        </w:rPr>
        <w:t xml:space="preserve"> </w:t>
      </w:r>
      <w:r>
        <w:rPr>
          <w:spacing w:val="-2"/>
          <w:sz w:val="18"/>
        </w:rPr>
        <w:t>specialized</w:t>
      </w:r>
      <w:r>
        <w:rPr>
          <w:spacing w:val="-4"/>
          <w:sz w:val="18"/>
        </w:rPr>
        <w:t xml:space="preserve"> </w:t>
      </w:r>
      <w:r>
        <w:rPr>
          <w:spacing w:val="-2"/>
          <w:sz w:val="18"/>
        </w:rPr>
        <w:t>materials,</w:t>
      </w:r>
      <w:r>
        <w:rPr>
          <w:spacing w:val="-4"/>
          <w:sz w:val="18"/>
        </w:rPr>
        <w:t xml:space="preserve"> </w:t>
      </w:r>
      <w:r>
        <w:rPr>
          <w:spacing w:val="-2"/>
          <w:sz w:val="18"/>
        </w:rPr>
        <w:t>interlibrary</w:t>
      </w:r>
      <w:r>
        <w:rPr>
          <w:spacing w:val="-4"/>
          <w:sz w:val="18"/>
        </w:rPr>
        <w:t xml:space="preserve"> </w:t>
      </w:r>
      <w:r>
        <w:rPr>
          <w:spacing w:val="-2"/>
          <w:sz w:val="18"/>
        </w:rPr>
        <w:t>loan</w:t>
      </w:r>
      <w:r>
        <w:rPr>
          <w:spacing w:val="-4"/>
          <w:sz w:val="18"/>
        </w:rPr>
        <w:t xml:space="preserve"> </w:t>
      </w:r>
      <w:r>
        <w:rPr>
          <w:spacing w:val="-2"/>
          <w:sz w:val="18"/>
        </w:rPr>
        <w:t>services,</w:t>
      </w:r>
      <w:r>
        <w:rPr>
          <w:spacing w:val="-4"/>
          <w:sz w:val="18"/>
        </w:rPr>
        <w:t xml:space="preserve"> </w:t>
      </w:r>
      <w:r>
        <w:rPr>
          <w:spacing w:val="-2"/>
          <w:sz w:val="18"/>
        </w:rPr>
        <w:t>ref-</w:t>
      </w:r>
      <w:r>
        <w:rPr>
          <w:sz w:val="18"/>
        </w:rPr>
        <w:t>erence</w:t>
      </w:r>
      <w:r>
        <w:rPr>
          <w:spacing w:val="-6"/>
          <w:sz w:val="18"/>
        </w:rPr>
        <w:t xml:space="preserve"> </w:t>
      </w:r>
      <w:r>
        <w:rPr>
          <w:sz w:val="18"/>
        </w:rPr>
        <w:t>services,</w:t>
      </w:r>
      <w:r>
        <w:rPr>
          <w:spacing w:val="-8"/>
          <w:sz w:val="18"/>
        </w:rPr>
        <w:t xml:space="preserve"> </w:t>
      </w:r>
      <w:r>
        <w:rPr>
          <w:sz w:val="18"/>
        </w:rPr>
        <w:t>provision</w:t>
      </w:r>
      <w:r>
        <w:rPr>
          <w:spacing w:val="-8"/>
          <w:sz w:val="18"/>
        </w:rPr>
        <w:t xml:space="preserve"> </w:t>
      </w:r>
      <w:r>
        <w:rPr>
          <w:sz w:val="18"/>
        </w:rPr>
        <w:t>of</w:t>
      </w:r>
      <w:r>
        <w:rPr>
          <w:spacing w:val="-8"/>
          <w:sz w:val="18"/>
        </w:rPr>
        <w:t xml:space="preserve"> </w:t>
      </w:r>
      <w:r>
        <w:rPr>
          <w:sz w:val="18"/>
        </w:rPr>
        <w:t>database</w:t>
      </w:r>
      <w:r>
        <w:rPr>
          <w:spacing w:val="-8"/>
          <w:sz w:val="18"/>
        </w:rPr>
        <w:t xml:space="preserve"> </w:t>
      </w:r>
      <w:r>
        <w:rPr>
          <w:sz w:val="18"/>
        </w:rPr>
        <w:t>search</w:t>
      </w:r>
      <w:r>
        <w:rPr>
          <w:spacing w:val="-8"/>
          <w:sz w:val="18"/>
        </w:rPr>
        <w:t xml:space="preserve"> </w:t>
      </w:r>
      <w:r>
        <w:rPr>
          <w:sz w:val="18"/>
        </w:rPr>
        <w:t>services,</w:t>
      </w:r>
      <w:r>
        <w:rPr>
          <w:spacing w:val="-8"/>
          <w:sz w:val="18"/>
        </w:rPr>
        <w:t xml:space="preserve"> </w:t>
      </w:r>
      <w:r>
        <w:rPr>
          <w:sz w:val="18"/>
        </w:rPr>
        <w:t>and</w:t>
      </w:r>
      <w:r>
        <w:rPr>
          <w:spacing w:val="-8"/>
          <w:sz w:val="18"/>
        </w:rPr>
        <w:t xml:space="preserve"> </w:t>
      </w:r>
      <w:r>
        <w:rPr>
          <w:sz w:val="18"/>
        </w:rPr>
        <w:t>main-tenance</w:t>
      </w:r>
      <w:r>
        <w:rPr>
          <w:spacing w:val="-2"/>
          <w:sz w:val="18"/>
        </w:rPr>
        <w:t xml:space="preserve"> </w:t>
      </w:r>
      <w:r>
        <w:rPr>
          <w:sz w:val="18"/>
        </w:rPr>
        <w:t>of</w:t>
      </w:r>
      <w:r>
        <w:rPr>
          <w:spacing w:val="-6"/>
          <w:sz w:val="18"/>
        </w:rPr>
        <w:t xml:space="preserve"> </w:t>
      </w:r>
      <w:r>
        <w:rPr>
          <w:sz w:val="18"/>
        </w:rPr>
        <w:t>a</w:t>
      </w:r>
      <w:r>
        <w:rPr>
          <w:spacing w:val="-6"/>
          <w:sz w:val="18"/>
        </w:rPr>
        <w:t xml:space="preserve"> </w:t>
      </w:r>
      <w:r>
        <w:rPr>
          <w:sz w:val="18"/>
        </w:rPr>
        <w:t>statewide</w:t>
      </w:r>
      <w:r>
        <w:rPr>
          <w:spacing w:val="-6"/>
          <w:sz w:val="18"/>
        </w:rPr>
        <w:t xml:space="preserve"> </w:t>
      </w:r>
      <w:r>
        <w:rPr>
          <w:sz w:val="18"/>
        </w:rPr>
        <w:t>database</w:t>
      </w:r>
      <w:r>
        <w:rPr>
          <w:spacing w:val="-6"/>
          <w:sz w:val="18"/>
        </w:rPr>
        <w:t xml:space="preserve"> </w:t>
      </w:r>
      <w:r>
        <w:rPr>
          <w:sz w:val="18"/>
        </w:rPr>
        <w:t>of</w:t>
      </w:r>
      <w:r>
        <w:rPr>
          <w:spacing w:val="-6"/>
          <w:sz w:val="18"/>
        </w:rPr>
        <w:t xml:space="preserve"> </w:t>
      </w:r>
      <w:r>
        <w:rPr>
          <w:sz w:val="18"/>
        </w:rPr>
        <w:t>library</w:t>
      </w:r>
      <w:r>
        <w:rPr>
          <w:spacing w:val="-6"/>
          <w:sz w:val="18"/>
        </w:rPr>
        <w:t xml:space="preserve"> </w:t>
      </w:r>
      <w:r>
        <w:rPr>
          <w:sz w:val="18"/>
        </w:rPr>
        <w:t>materials.</w:t>
      </w:r>
      <w:r>
        <w:rPr>
          <w:spacing w:val="35"/>
          <w:sz w:val="18"/>
        </w:rPr>
        <w:t xml:space="preserve"> </w:t>
      </w:r>
      <w:r>
        <w:rPr>
          <w:sz w:val="18"/>
        </w:rPr>
        <w:t>The</w:t>
      </w:r>
      <w:r>
        <w:rPr>
          <w:spacing w:val="-6"/>
          <w:sz w:val="18"/>
        </w:rPr>
        <w:t xml:space="preserve"> </w:t>
      </w:r>
      <w:r>
        <w:rPr>
          <w:sz w:val="18"/>
        </w:rPr>
        <w:t>service may contract with state agencies and libraries to provide library material cataloging and processing services.</w:t>
      </w:r>
    </w:p>
    <w:p w14:paraId="668638FA" w14:textId="77777777" w:rsidR="009928A8" w:rsidRDefault="008C40D9">
      <w:pPr>
        <w:pStyle w:val="ListParagraph"/>
        <w:numPr>
          <w:ilvl w:val="0"/>
          <w:numId w:val="51"/>
        </w:numPr>
        <w:tabs>
          <w:tab w:val="left" w:pos="900"/>
        </w:tabs>
        <w:spacing w:before="49" w:line="218" w:lineRule="auto"/>
        <w:ind w:firstLine="216"/>
        <w:jc w:val="both"/>
        <w:rPr>
          <w:sz w:val="18"/>
        </w:rPr>
      </w:pPr>
      <w:r>
        <w:rPr>
          <w:spacing w:val="-2"/>
          <w:sz w:val="18"/>
        </w:rPr>
        <w:t>Assist</w:t>
      </w:r>
      <w:r>
        <w:rPr>
          <w:spacing w:val="-5"/>
          <w:sz w:val="18"/>
        </w:rPr>
        <w:t xml:space="preserve"> </w:t>
      </w:r>
      <w:r>
        <w:rPr>
          <w:spacing w:val="-2"/>
          <w:sz w:val="18"/>
        </w:rPr>
        <w:t>the</w:t>
      </w:r>
      <w:r>
        <w:rPr>
          <w:spacing w:val="-7"/>
          <w:sz w:val="18"/>
        </w:rPr>
        <w:t xml:space="preserve"> </w:t>
      </w:r>
      <w:r>
        <w:rPr>
          <w:spacing w:val="-2"/>
          <w:sz w:val="18"/>
        </w:rPr>
        <w:t>council</w:t>
      </w:r>
      <w:r>
        <w:rPr>
          <w:spacing w:val="-7"/>
          <w:sz w:val="18"/>
        </w:rPr>
        <w:t xml:space="preserve"> </w:t>
      </w:r>
      <w:r>
        <w:rPr>
          <w:spacing w:val="-2"/>
          <w:sz w:val="18"/>
        </w:rPr>
        <w:t>on</w:t>
      </w:r>
      <w:r>
        <w:rPr>
          <w:spacing w:val="-7"/>
          <w:sz w:val="18"/>
        </w:rPr>
        <w:t xml:space="preserve"> </w:t>
      </w:r>
      <w:r>
        <w:rPr>
          <w:spacing w:val="-2"/>
          <w:sz w:val="18"/>
        </w:rPr>
        <w:t>library</w:t>
      </w:r>
      <w:r>
        <w:rPr>
          <w:spacing w:val="-7"/>
          <w:sz w:val="18"/>
        </w:rPr>
        <w:t xml:space="preserve"> </w:t>
      </w:r>
      <w:r>
        <w:rPr>
          <w:spacing w:val="-2"/>
          <w:sz w:val="18"/>
        </w:rPr>
        <w:t>and</w:t>
      </w:r>
      <w:r>
        <w:rPr>
          <w:spacing w:val="-7"/>
          <w:sz w:val="18"/>
        </w:rPr>
        <w:t xml:space="preserve"> </w:t>
      </w:r>
      <w:r>
        <w:rPr>
          <w:spacing w:val="-2"/>
          <w:sz w:val="18"/>
        </w:rPr>
        <w:t>network</w:t>
      </w:r>
      <w:r>
        <w:rPr>
          <w:spacing w:val="-7"/>
          <w:sz w:val="18"/>
        </w:rPr>
        <w:t xml:space="preserve"> </w:t>
      </w:r>
      <w:r>
        <w:rPr>
          <w:spacing w:val="-2"/>
          <w:sz w:val="18"/>
        </w:rPr>
        <w:t>development</w:t>
      </w:r>
      <w:r>
        <w:rPr>
          <w:spacing w:val="-7"/>
          <w:sz w:val="18"/>
        </w:rPr>
        <w:t xml:space="preserve"> </w:t>
      </w:r>
      <w:r>
        <w:rPr>
          <w:spacing w:val="-2"/>
          <w:sz w:val="18"/>
        </w:rPr>
        <w:t xml:space="preserve">in </w:t>
      </w:r>
      <w:r>
        <w:rPr>
          <w:sz w:val="18"/>
        </w:rPr>
        <w:t>the</w:t>
      </w:r>
      <w:r>
        <w:rPr>
          <w:spacing w:val="-1"/>
          <w:sz w:val="18"/>
        </w:rPr>
        <w:t xml:space="preserve"> </w:t>
      </w:r>
      <w:r>
        <w:rPr>
          <w:sz w:val="18"/>
        </w:rPr>
        <w:t>preparation</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descriptive</w:t>
      </w:r>
      <w:r>
        <w:rPr>
          <w:spacing w:val="-2"/>
          <w:sz w:val="18"/>
        </w:rPr>
        <w:t xml:space="preserve"> </w:t>
      </w:r>
      <w:r>
        <w:rPr>
          <w:sz w:val="18"/>
        </w:rPr>
        <w:t>and</w:t>
      </w:r>
      <w:r>
        <w:rPr>
          <w:spacing w:val="-2"/>
          <w:sz w:val="18"/>
        </w:rPr>
        <w:t xml:space="preserve"> </w:t>
      </w:r>
      <w:r>
        <w:rPr>
          <w:sz w:val="18"/>
        </w:rPr>
        <w:t>statistical</w:t>
      </w:r>
      <w:r>
        <w:rPr>
          <w:spacing w:val="-2"/>
          <w:sz w:val="18"/>
        </w:rPr>
        <w:t xml:space="preserve"> </w:t>
      </w:r>
      <w:r>
        <w:rPr>
          <w:sz w:val="18"/>
        </w:rPr>
        <w:t>report</w:t>
      </w:r>
      <w:r>
        <w:rPr>
          <w:spacing w:val="-2"/>
          <w:sz w:val="18"/>
        </w:rPr>
        <w:t xml:space="preserve"> </w:t>
      </w:r>
      <w:r>
        <w:rPr>
          <w:sz w:val="18"/>
        </w:rPr>
        <w:t>to</w:t>
      </w:r>
      <w:r>
        <w:rPr>
          <w:spacing w:val="-2"/>
          <w:sz w:val="18"/>
        </w:rPr>
        <w:t xml:space="preserve"> </w:t>
      </w:r>
      <w:r>
        <w:rPr>
          <w:sz w:val="18"/>
        </w:rPr>
        <w:t>be</w:t>
      </w:r>
      <w:r>
        <w:rPr>
          <w:spacing w:val="-2"/>
          <w:sz w:val="18"/>
        </w:rPr>
        <w:t xml:space="preserve"> </w:t>
      </w:r>
      <w:r>
        <w:rPr>
          <w:sz w:val="18"/>
        </w:rPr>
        <w:t xml:space="preserve">pre-pared by the council under s. </w:t>
      </w:r>
      <w:hyperlink r:id="rId66">
        <w:r>
          <w:rPr>
            <w:color w:val="0000E5"/>
            <w:sz w:val="18"/>
          </w:rPr>
          <w:t>43.07 (5)</w:t>
        </w:r>
      </w:hyperlink>
      <w:r>
        <w:rPr>
          <w:sz w:val="18"/>
        </w:rPr>
        <w:t>.</w:t>
      </w:r>
    </w:p>
    <w:p w14:paraId="4644BD44" w14:textId="77777777" w:rsidR="009928A8" w:rsidRDefault="008C40D9">
      <w:pPr>
        <w:pStyle w:val="ListParagraph"/>
        <w:numPr>
          <w:ilvl w:val="0"/>
          <w:numId w:val="51"/>
        </w:numPr>
        <w:tabs>
          <w:tab w:val="left" w:pos="900"/>
        </w:tabs>
        <w:spacing w:before="40" w:line="218" w:lineRule="auto"/>
        <w:ind w:firstLine="216"/>
        <w:jc w:val="both"/>
        <w:rPr>
          <w:sz w:val="18"/>
        </w:rPr>
      </w:pPr>
      <w:r>
        <w:rPr>
          <w:spacing w:val="-2"/>
          <w:sz w:val="18"/>
        </w:rPr>
        <w:t>Carry</w:t>
      </w:r>
      <w:r>
        <w:rPr>
          <w:spacing w:val="-5"/>
          <w:sz w:val="18"/>
        </w:rPr>
        <w:t xml:space="preserve"> </w:t>
      </w:r>
      <w:r>
        <w:rPr>
          <w:spacing w:val="-2"/>
          <w:sz w:val="18"/>
        </w:rPr>
        <w:t>out</w:t>
      </w:r>
      <w:r>
        <w:rPr>
          <w:spacing w:val="-10"/>
          <w:sz w:val="18"/>
        </w:rPr>
        <w:t xml:space="preserve"> </w:t>
      </w:r>
      <w:r>
        <w:rPr>
          <w:spacing w:val="-2"/>
          <w:sz w:val="18"/>
        </w:rPr>
        <w:t>such</w:t>
      </w:r>
      <w:r>
        <w:rPr>
          <w:spacing w:val="-9"/>
          <w:sz w:val="18"/>
        </w:rPr>
        <w:t xml:space="preserve"> </w:t>
      </w:r>
      <w:r>
        <w:rPr>
          <w:spacing w:val="-2"/>
          <w:sz w:val="18"/>
        </w:rPr>
        <w:t>other</w:t>
      </w:r>
      <w:r>
        <w:rPr>
          <w:spacing w:val="-9"/>
          <w:sz w:val="18"/>
        </w:rPr>
        <w:t xml:space="preserve"> </w:t>
      </w:r>
      <w:r>
        <w:rPr>
          <w:spacing w:val="-2"/>
          <w:sz w:val="18"/>
        </w:rPr>
        <w:t>programs</w:t>
      </w:r>
      <w:r>
        <w:rPr>
          <w:spacing w:val="-9"/>
          <w:sz w:val="18"/>
        </w:rPr>
        <w:t xml:space="preserve"> </w:t>
      </w:r>
      <w:r>
        <w:rPr>
          <w:spacing w:val="-2"/>
          <w:sz w:val="18"/>
        </w:rPr>
        <w:t>and</w:t>
      </w:r>
      <w:r>
        <w:rPr>
          <w:spacing w:val="-10"/>
          <w:sz w:val="18"/>
        </w:rPr>
        <w:t xml:space="preserve"> </w:t>
      </w:r>
      <w:r>
        <w:rPr>
          <w:spacing w:val="-2"/>
          <w:sz w:val="18"/>
        </w:rPr>
        <w:t>policies</w:t>
      </w:r>
      <w:r>
        <w:rPr>
          <w:spacing w:val="-9"/>
          <w:sz w:val="18"/>
        </w:rPr>
        <w:t xml:space="preserve"> </w:t>
      </w:r>
      <w:r>
        <w:rPr>
          <w:spacing w:val="-2"/>
          <w:sz w:val="18"/>
        </w:rPr>
        <w:t>as</w:t>
      </w:r>
      <w:r>
        <w:rPr>
          <w:spacing w:val="-9"/>
          <w:sz w:val="18"/>
        </w:rPr>
        <w:t xml:space="preserve"> </w:t>
      </w:r>
      <w:r>
        <w:rPr>
          <w:spacing w:val="-2"/>
          <w:sz w:val="18"/>
        </w:rPr>
        <w:t>directed</w:t>
      </w:r>
      <w:r>
        <w:rPr>
          <w:spacing w:val="-9"/>
          <w:sz w:val="18"/>
        </w:rPr>
        <w:t xml:space="preserve"> </w:t>
      </w:r>
      <w:r>
        <w:rPr>
          <w:spacing w:val="-2"/>
          <w:sz w:val="18"/>
        </w:rPr>
        <w:t xml:space="preserve">by </w:t>
      </w:r>
      <w:r>
        <w:rPr>
          <w:sz w:val="18"/>
        </w:rPr>
        <w:t>the state superintendent.</w:t>
      </w:r>
    </w:p>
    <w:p w14:paraId="561DA980" w14:textId="77777777" w:rsidR="009928A8" w:rsidRDefault="008C40D9">
      <w:pPr>
        <w:pStyle w:val="ListParagraph"/>
        <w:numPr>
          <w:ilvl w:val="0"/>
          <w:numId w:val="51"/>
        </w:numPr>
        <w:tabs>
          <w:tab w:val="left" w:pos="825"/>
        </w:tabs>
        <w:spacing w:before="86" w:line="218" w:lineRule="auto"/>
        <w:ind w:left="199" w:right="272" w:firstLine="216"/>
        <w:jc w:val="both"/>
        <w:rPr>
          <w:sz w:val="18"/>
        </w:rPr>
      </w:pPr>
      <w:r>
        <w:br w:type="column"/>
      </w:r>
      <w:r>
        <w:rPr>
          <w:sz w:val="18"/>
        </w:rPr>
        <w:t>(a)</w:t>
      </w:r>
      <w:r>
        <w:rPr>
          <w:spacing w:val="40"/>
          <w:sz w:val="18"/>
        </w:rPr>
        <w:t xml:space="preserve"> </w:t>
      </w:r>
      <w:r>
        <w:rPr>
          <w:sz w:val="18"/>
        </w:rPr>
        <w:t xml:space="preserve">In this subsection, “participating municipality” has the meaning given in s. </w:t>
      </w:r>
      <w:hyperlink r:id="rId67">
        <w:r>
          <w:rPr>
            <w:color w:val="0000E5"/>
            <w:sz w:val="18"/>
          </w:rPr>
          <w:t>43.18 (1) (ag)</w:t>
        </w:r>
      </w:hyperlink>
      <w:r>
        <w:rPr>
          <w:sz w:val="18"/>
        </w:rPr>
        <w:t>.</w:t>
      </w:r>
    </w:p>
    <w:p w14:paraId="4AFC7E7F" w14:textId="77777777" w:rsidR="009928A8" w:rsidRDefault="008C40D9">
      <w:pPr>
        <w:pStyle w:val="BodyText"/>
        <w:spacing w:before="30" w:line="218" w:lineRule="auto"/>
        <w:ind w:left="199" w:right="272"/>
      </w:pPr>
      <w:r>
        <w:t>(b)</w:t>
      </w:r>
      <w:r>
        <w:rPr>
          <w:spacing w:val="40"/>
        </w:rPr>
        <w:t xml:space="preserve"> </w:t>
      </w:r>
      <w:r>
        <w:t>Conduct a review of a public library system if at least 30 percent</w:t>
      </w:r>
      <w:r>
        <w:rPr>
          <w:spacing w:val="-12"/>
        </w:rPr>
        <w:t xml:space="preserve"> </w:t>
      </w:r>
      <w:r>
        <w:t>of</w:t>
      </w:r>
      <w:r>
        <w:rPr>
          <w:spacing w:val="-11"/>
        </w:rPr>
        <w:t xml:space="preserve"> </w:t>
      </w:r>
      <w:r>
        <w:t>the</w:t>
      </w:r>
      <w:r>
        <w:rPr>
          <w:spacing w:val="-11"/>
        </w:rPr>
        <w:t xml:space="preserve"> </w:t>
      </w:r>
      <w:r>
        <w:t>libraries</w:t>
      </w:r>
      <w:r>
        <w:rPr>
          <w:spacing w:val="-11"/>
        </w:rPr>
        <w:t xml:space="preserve"> </w:t>
      </w:r>
      <w:r>
        <w:t>in</w:t>
      </w:r>
      <w:r>
        <w:rPr>
          <w:spacing w:val="-12"/>
        </w:rPr>
        <w:t xml:space="preserve"> </w:t>
      </w:r>
      <w:r>
        <w:t>participating</w:t>
      </w:r>
      <w:r>
        <w:rPr>
          <w:spacing w:val="-11"/>
        </w:rPr>
        <w:t xml:space="preserve"> </w:t>
      </w:r>
      <w:r>
        <w:t>municipalities</w:t>
      </w:r>
      <w:r>
        <w:rPr>
          <w:spacing w:val="-11"/>
        </w:rPr>
        <w:t xml:space="preserve"> </w:t>
      </w:r>
      <w:r>
        <w:t>that</w:t>
      </w:r>
      <w:r>
        <w:rPr>
          <w:spacing w:val="-11"/>
        </w:rPr>
        <w:t xml:space="preserve"> </w:t>
      </w:r>
      <w:r>
        <w:t xml:space="preserve">include </w:t>
      </w:r>
      <w:r>
        <w:rPr>
          <w:spacing w:val="-2"/>
        </w:rPr>
        <w:t>at</w:t>
      </w:r>
      <w:r>
        <w:rPr>
          <w:spacing w:val="-3"/>
        </w:rPr>
        <w:t xml:space="preserve"> </w:t>
      </w:r>
      <w:r>
        <w:rPr>
          <w:spacing w:val="-2"/>
        </w:rPr>
        <w:t>least</w:t>
      </w:r>
      <w:r>
        <w:rPr>
          <w:spacing w:val="-6"/>
        </w:rPr>
        <w:t xml:space="preserve"> </w:t>
      </w:r>
      <w:r>
        <w:rPr>
          <w:spacing w:val="-2"/>
        </w:rPr>
        <w:t>30</w:t>
      </w:r>
      <w:r>
        <w:rPr>
          <w:spacing w:val="-6"/>
        </w:rPr>
        <w:t xml:space="preserve"> </w:t>
      </w:r>
      <w:r>
        <w:rPr>
          <w:spacing w:val="-2"/>
        </w:rPr>
        <w:t>percent</w:t>
      </w:r>
      <w:r>
        <w:rPr>
          <w:spacing w:val="-6"/>
        </w:rPr>
        <w:t xml:space="preserve"> </w:t>
      </w:r>
      <w:r>
        <w:rPr>
          <w:spacing w:val="-2"/>
        </w:rPr>
        <w:t>of</w:t>
      </w:r>
      <w:r>
        <w:rPr>
          <w:spacing w:val="-6"/>
        </w:rPr>
        <w:t xml:space="preserve"> </w:t>
      </w:r>
      <w:r>
        <w:rPr>
          <w:spacing w:val="-2"/>
        </w:rPr>
        <w:t>the</w:t>
      </w:r>
      <w:r>
        <w:rPr>
          <w:spacing w:val="-6"/>
        </w:rPr>
        <w:t xml:space="preserve"> </w:t>
      </w:r>
      <w:r>
        <w:rPr>
          <w:spacing w:val="-2"/>
        </w:rPr>
        <w:t>population</w:t>
      </w:r>
      <w:r>
        <w:rPr>
          <w:spacing w:val="-6"/>
        </w:rPr>
        <w:t xml:space="preserve"> </w:t>
      </w:r>
      <w:r>
        <w:rPr>
          <w:spacing w:val="-2"/>
        </w:rPr>
        <w:t>of</w:t>
      </w:r>
      <w:r>
        <w:rPr>
          <w:spacing w:val="-6"/>
        </w:rPr>
        <w:t xml:space="preserve"> </w:t>
      </w:r>
      <w:r>
        <w:rPr>
          <w:spacing w:val="-2"/>
        </w:rPr>
        <w:t>all</w:t>
      </w:r>
      <w:r>
        <w:rPr>
          <w:spacing w:val="-6"/>
        </w:rPr>
        <w:t xml:space="preserve"> </w:t>
      </w:r>
      <w:r>
        <w:rPr>
          <w:spacing w:val="-2"/>
        </w:rPr>
        <w:t>participating</w:t>
      </w:r>
      <w:r>
        <w:rPr>
          <w:spacing w:val="-6"/>
        </w:rPr>
        <w:t xml:space="preserve"> </w:t>
      </w:r>
      <w:r>
        <w:rPr>
          <w:spacing w:val="-2"/>
        </w:rPr>
        <w:t>municipal-</w:t>
      </w:r>
      <w:r>
        <w:t>ities</w:t>
      </w:r>
      <w:r>
        <w:rPr>
          <w:spacing w:val="-12"/>
        </w:rPr>
        <w:t xml:space="preserve"> </w:t>
      </w:r>
      <w:r>
        <w:t>state</w:t>
      </w:r>
      <w:r>
        <w:rPr>
          <w:spacing w:val="-11"/>
        </w:rPr>
        <w:t xml:space="preserve"> </w:t>
      </w:r>
      <w:r>
        <w:t>in</w:t>
      </w:r>
      <w:r>
        <w:rPr>
          <w:spacing w:val="-11"/>
        </w:rPr>
        <w:t xml:space="preserve"> </w:t>
      </w:r>
      <w:r>
        <w:t>the</w:t>
      </w:r>
      <w:r>
        <w:rPr>
          <w:spacing w:val="-11"/>
        </w:rPr>
        <w:t xml:space="preserve"> </w:t>
      </w:r>
      <w:r>
        <w:t>report</w:t>
      </w:r>
      <w:r>
        <w:rPr>
          <w:spacing w:val="-12"/>
        </w:rPr>
        <w:t xml:space="preserve"> </w:t>
      </w:r>
      <w:r>
        <w:t>under</w:t>
      </w:r>
      <w:r>
        <w:rPr>
          <w:spacing w:val="-11"/>
        </w:rPr>
        <w:t xml:space="preserve"> </w:t>
      </w:r>
      <w:r>
        <w:t>s.</w:t>
      </w:r>
      <w:r>
        <w:rPr>
          <w:spacing w:val="-11"/>
        </w:rPr>
        <w:t xml:space="preserve"> </w:t>
      </w:r>
      <w:hyperlink r:id="rId68">
        <w:r>
          <w:rPr>
            <w:color w:val="0000E5"/>
          </w:rPr>
          <w:t>43.58</w:t>
        </w:r>
        <w:r>
          <w:rPr>
            <w:color w:val="0000E5"/>
            <w:spacing w:val="-11"/>
          </w:rPr>
          <w:t xml:space="preserve"> </w:t>
        </w:r>
        <w:r>
          <w:rPr>
            <w:color w:val="0000E5"/>
          </w:rPr>
          <w:t>(6)</w:t>
        </w:r>
        <w:r>
          <w:rPr>
            <w:color w:val="0000E5"/>
            <w:spacing w:val="-12"/>
          </w:rPr>
          <w:t xml:space="preserve"> </w:t>
        </w:r>
        <w:r>
          <w:rPr>
            <w:color w:val="0000E5"/>
          </w:rPr>
          <w:t>(c)</w:t>
        </w:r>
      </w:hyperlink>
      <w:r>
        <w:rPr>
          <w:color w:val="0000E5"/>
          <w:spacing w:val="-11"/>
        </w:rPr>
        <w:t xml:space="preserve"> </w:t>
      </w:r>
      <w:r>
        <w:t>that</w:t>
      </w:r>
      <w:r>
        <w:rPr>
          <w:spacing w:val="-11"/>
        </w:rPr>
        <w:t xml:space="preserve"> </w:t>
      </w:r>
      <w:r>
        <w:t>the</w:t>
      </w:r>
      <w:r>
        <w:rPr>
          <w:spacing w:val="-11"/>
        </w:rPr>
        <w:t xml:space="preserve"> </w:t>
      </w:r>
      <w:r>
        <w:t>public</w:t>
      </w:r>
      <w:r>
        <w:rPr>
          <w:spacing w:val="-12"/>
        </w:rPr>
        <w:t xml:space="preserve"> </w:t>
      </w:r>
      <w:r>
        <w:t xml:space="preserve">library </w:t>
      </w:r>
      <w:r>
        <w:rPr>
          <w:spacing w:val="-2"/>
        </w:rPr>
        <w:t>system</w:t>
      </w:r>
      <w:r>
        <w:rPr>
          <w:spacing w:val="-12"/>
        </w:rPr>
        <w:t xml:space="preserve"> </w:t>
      </w:r>
      <w:r>
        <w:rPr>
          <w:spacing w:val="-2"/>
        </w:rPr>
        <w:t>did</w:t>
      </w:r>
      <w:r>
        <w:rPr>
          <w:spacing w:val="-9"/>
        </w:rPr>
        <w:t xml:space="preserve"> </w:t>
      </w:r>
      <w:r>
        <w:rPr>
          <w:spacing w:val="-2"/>
        </w:rPr>
        <w:t>not</w:t>
      </w:r>
      <w:r>
        <w:rPr>
          <w:spacing w:val="-9"/>
        </w:rPr>
        <w:t xml:space="preserve"> </w:t>
      </w:r>
      <w:r>
        <w:rPr>
          <w:spacing w:val="-2"/>
        </w:rPr>
        <w:t>adequately</w:t>
      </w:r>
      <w:r>
        <w:rPr>
          <w:spacing w:val="-9"/>
        </w:rPr>
        <w:t xml:space="preserve"> </w:t>
      </w:r>
      <w:r>
        <w:rPr>
          <w:spacing w:val="-2"/>
        </w:rPr>
        <w:t>meet</w:t>
      </w:r>
      <w:r>
        <w:rPr>
          <w:spacing w:val="-10"/>
        </w:rPr>
        <w:t xml:space="preserve"> </w:t>
      </w:r>
      <w:r>
        <w:rPr>
          <w:spacing w:val="-2"/>
        </w:rPr>
        <w:t>the</w:t>
      </w:r>
      <w:r>
        <w:rPr>
          <w:spacing w:val="-9"/>
        </w:rPr>
        <w:t xml:space="preserve"> </w:t>
      </w:r>
      <w:r>
        <w:rPr>
          <w:spacing w:val="-2"/>
        </w:rPr>
        <w:t>needs</w:t>
      </w:r>
      <w:r>
        <w:rPr>
          <w:spacing w:val="-9"/>
        </w:rPr>
        <w:t xml:space="preserve"> </w:t>
      </w:r>
      <w:r>
        <w:rPr>
          <w:spacing w:val="-2"/>
        </w:rPr>
        <w:t>of</w:t>
      </w:r>
      <w:r>
        <w:rPr>
          <w:spacing w:val="-9"/>
        </w:rPr>
        <w:t xml:space="preserve"> </w:t>
      </w:r>
      <w:r>
        <w:rPr>
          <w:spacing w:val="-2"/>
        </w:rPr>
        <w:t>the</w:t>
      </w:r>
      <w:r>
        <w:rPr>
          <w:spacing w:val="-10"/>
        </w:rPr>
        <w:t xml:space="preserve"> </w:t>
      </w:r>
      <w:r>
        <w:rPr>
          <w:spacing w:val="-2"/>
        </w:rPr>
        <w:t>library.</w:t>
      </w:r>
      <w:r>
        <w:rPr>
          <w:spacing w:val="-9"/>
        </w:rPr>
        <w:t xml:space="preserve"> </w:t>
      </w:r>
      <w:r>
        <w:rPr>
          <w:spacing w:val="-2"/>
        </w:rPr>
        <w:t>If</w:t>
      </w:r>
      <w:r>
        <w:rPr>
          <w:spacing w:val="-9"/>
        </w:rPr>
        <w:t xml:space="preserve"> </w:t>
      </w:r>
      <w:r>
        <w:rPr>
          <w:spacing w:val="-2"/>
        </w:rPr>
        <w:t>the</w:t>
      </w:r>
      <w:r>
        <w:rPr>
          <w:spacing w:val="-9"/>
        </w:rPr>
        <w:t xml:space="preserve"> </w:t>
      </w:r>
      <w:r>
        <w:rPr>
          <w:spacing w:val="-2"/>
        </w:rPr>
        <w:t>divi-</w:t>
      </w:r>
      <w:r>
        <w:t>sion</w:t>
      </w:r>
      <w:r>
        <w:rPr>
          <w:spacing w:val="-4"/>
        </w:rPr>
        <w:t xml:space="preserve"> </w:t>
      </w:r>
      <w:r>
        <w:t>determines</w:t>
      </w:r>
      <w:r>
        <w:rPr>
          <w:spacing w:val="-6"/>
        </w:rPr>
        <w:t xml:space="preserve"> </w:t>
      </w:r>
      <w:r>
        <w:t>that</w:t>
      </w:r>
      <w:r>
        <w:rPr>
          <w:spacing w:val="-6"/>
        </w:rPr>
        <w:t xml:space="preserve"> </w:t>
      </w:r>
      <w:r>
        <w:t>the</w:t>
      </w:r>
      <w:r>
        <w:rPr>
          <w:spacing w:val="-6"/>
        </w:rPr>
        <w:t xml:space="preserve"> </w:t>
      </w:r>
      <w:r>
        <w:t>public</w:t>
      </w:r>
      <w:r>
        <w:rPr>
          <w:spacing w:val="-6"/>
        </w:rPr>
        <w:t xml:space="preserve"> </w:t>
      </w:r>
      <w:r>
        <w:t>library</w:t>
      </w:r>
      <w:r>
        <w:rPr>
          <w:spacing w:val="-6"/>
        </w:rPr>
        <w:t xml:space="preserve"> </w:t>
      </w:r>
      <w:r>
        <w:t>system</w:t>
      </w:r>
      <w:r>
        <w:rPr>
          <w:spacing w:val="-6"/>
        </w:rPr>
        <w:t xml:space="preserve"> </w:t>
      </w:r>
      <w:r>
        <w:t>did</w:t>
      </w:r>
      <w:r>
        <w:rPr>
          <w:spacing w:val="-6"/>
        </w:rPr>
        <w:t xml:space="preserve"> </w:t>
      </w:r>
      <w:r>
        <w:t>not</w:t>
      </w:r>
      <w:r>
        <w:rPr>
          <w:spacing w:val="-6"/>
        </w:rPr>
        <w:t xml:space="preserve"> </w:t>
      </w:r>
      <w:r>
        <w:t>adequately meet</w:t>
      </w:r>
      <w:r>
        <w:rPr>
          <w:spacing w:val="-12"/>
        </w:rPr>
        <w:t xml:space="preserve"> </w:t>
      </w:r>
      <w:r>
        <w:t>the</w:t>
      </w:r>
      <w:r>
        <w:rPr>
          <w:spacing w:val="-11"/>
        </w:rPr>
        <w:t xml:space="preserve"> </w:t>
      </w:r>
      <w:r>
        <w:t>needs</w:t>
      </w:r>
      <w:r>
        <w:rPr>
          <w:spacing w:val="-11"/>
        </w:rPr>
        <w:t xml:space="preserve"> </w:t>
      </w:r>
      <w:r>
        <w:t>of</w:t>
      </w:r>
      <w:r>
        <w:rPr>
          <w:spacing w:val="-11"/>
        </w:rPr>
        <w:t xml:space="preserve"> </w:t>
      </w:r>
      <w:r>
        <w:t>libraries</w:t>
      </w:r>
      <w:r>
        <w:rPr>
          <w:spacing w:val="-12"/>
        </w:rPr>
        <w:t xml:space="preserve"> </w:t>
      </w:r>
      <w:r>
        <w:t>participating</w:t>
      </w:r>
      <w:r>
        <w:rPr>
          <w:spacing w:val="-11"/>
        </w:rPr>
        <w:t xml:space="preserve"> </w:t>
      </w:r>
      <w:r>
        <w:t>in</w:t>
      </w:r>
      <w:r>
        <w:rPr>
          <w:spacing w:val="-11"/>
        </w:rPr>
        <w:t xml:space="preserve"> </w:t>
      </w:r>
      <w:r>
        <w:t>the</w:t>
      </w:r>
      <w:r>
        <w:rPr>
          <w:spacing w:val="-11"/>
        </w:rPr>
        <w:t xml:space="preserve"> </w:t>
      </w:r>
      <w:r>
        <w:t>system,</w:t>
      </w:r>
      <w:r>
        <w:rPr>
          <w:spacing w:val="-12"/>
        </w:rPr>
        <w:t xml:space="preserve"> </w:t>
      </w:r>
      <w:r>
        <w:t>it</w:t>
      </w:r>
      <w:r>
        <w:rPr>
          <w:spacing w:val="-11"/>
        </w:rPr>
        <w:t xml:space="preserve"> </w:t>
      </w:r>
      <w:r>
        <w:t>shall</w:t>
      </w:r>
      <w:r>
        <w:rPr>
          <w:spacing w:val="-11"/>
        </w:rPr>
        <w:t xml:space="preserve"> </w:t>
      </w:r>
      <w:r>
        <w:t xml:space="preserve">pre-pare an advisory plan suggesting how the public library </w:t>
      </w:r>
      <w:r>
        <w:t>system can so do in the future, including suggestions designed to foster intrasystem communications and local dispute resolution.</w:t>
      </w:r>
      <w:r>
        <w:rPr>
          <w:spacing w:val="72"/>
        </w:rPr>
        <w:t xml:space="preserve"> </w:t>
      </w:r>
      <w:r>
        <w:t xml:space="preserve">The advisory plan shall be distributed to the public library system </w:t>
      </w:r>
      <w:r>
        <w:rPr>
          <w:spacing w:val="-2"/>
        </w:rPr>
        <w:t>board,</w:t>
      </w:r>
      <w:r>
        <w:rPr>
          <w:spacing w:val="-4"/>
        </w:rPr>
        <w:t xml:space="preserve"> </w:t>
      </w:r>
      <w:r>
        <w:rPr>
          <w:spacing w:val="-2"/>
        </w:rPr>
        <w:t>the</w:t>
      </w:r>
      <w:r>
        <w:rPr>
          <w:spacing w:val="-9"/>
        </w:rPr>
        <w:t xml:space="preserve"> </w:t>
      </w:r>
      <w:r>
        <w:rPr>
          <w:spacing w:val="-2"/>
        </w:rPr>
        <w:t>boards</w:t>
      </w:r>
      <w:r>
        <w:rPr>
          <w:spacing w:val="-9"/>
        </w:rPr>
        <w:t xml:space="preserve"> </w:t>
      </w:r>
      <w:r>
        <w:rPr>
          <w:spacing w:val="-2"/>
        </w:rPr>
        <w:t>of</w:t>
      </w:r>
      <w:r>
        <w:rPr>
          <w:spacing w:val="-9"/>
        </w:rPr>
        <w:t xml:space="preserve"> </w:t>
      </w:r>
      <w:r>
        <w:rPr>
          <w:spacing w:val="-2"/>
        </w:rPr>
        <w:t>all</w:t>
      </w:r>
      <w:r>
        <w:rPr>
          <w:spacing w:val="-9"/>
        </w:rPr>
        <w:t xml:space="preserve"> </w:t>
      </w:r>
      <w:r>
        <w:rPr>
          <w:spacing w:val="-2"/>
        </w:rPr>
        <w:t>libraries</w:t>
      </w:r>
      <w:r>
        <w:rPr>
          <w:spacing w:val="-9"/>
        </w:rPr>
        <w:t xml:space="preserve"> </w:t>
      </w:r>
      <w:r>
        <w:rPr>
          <w:spacing w:val="-2"/>
        </w:rPr>
        <w:t>participating</w:t>
      </w:r>
      <w:r>
        <w:rPr>
          <w:spacing w:val="-9"/>
        </w:rPr>
        <w:t xml:space="preserve"> </w:t>
      </w:r>
      <w:r>
        <w:rPr>
          <w:spacing w:val="-2"/>
        </w:rPr>
        <w:t>in</w:t>
      </w:r>
      <w:r>
        <w:rPr>
          <w:spacing w:val="-9"/>
        </w:rPr>
        <w:t xml:space="preserve"> </w:t>
      </w:r>
      <w:r>
        <w:rPr>
          <w:spacing w:val="-2"/>
        </w:rPr>
        <w:t>the</w:t>
      </w:r>
      <w:r>
        <w:rPr>
          <w:spacing w:val="-9"/>
        </w:rPr>
        <w:t xml:space="preserve"> </w:t>
      </w:r>
      <w:r>
        <w:rPr>
          <w:spacing w:val="-2"/>
        </w:rPr>
        <w:t>system</w:t>
      </w:r>
      <w:r>
        <w:rPr>
          <w:spacing w:val="-9"/>
        </w:rPr>
        <w:t xml:space="preserve"> </w:t>
      </w:r>
      <w:r>
        <w:rPr>
          <w:spacing w:val="-2"/>
        </w:rPr>
        <w:t>and</w:t>
      </w:r>
      <w:r>
        <w:rPr>
          <w:spacing w:val="-9"/>
        </w:rPr>
        <w:t xml:space="preserve"> </w:t>
      </w:r>
      <w:r>
        <w:rPr>
          <w:spacing w:val="-2"/>
        </w:rPr>
        <w:t xml:space="preserve">the </w:t>
      </w:r>
      <w:r>
        <w:t>county boards of all counties participating in the system.</w:t>
      </w:r>
    </w:p>
    <w:p w14:paraId="538DB6A9" w14:textId="77777777" w:rsidR="009928A8" w:rsidRDefault="008C40D9">
      <w:pPr>
        <w:spacing w:before="15" w:line="150" w:lineRule="exact"/>
        <w:ind w:left="343"/>
        <w:rPr>
          <w:sz w:val="14"/>
        </w:rPr>
      </w:pPr>
      <w:r>
        <w:rPr>
          <w:b/>
          <w:sz w:val="14"/>
        </w:rPr>
        <w:t>History:</w:t>
      </w:r>
      <w:r>
        <w:rPr>
          <w:b/>
          <w:spacing w:val="20"/>
          <w:sz w:val="14"/>
        </w:rPr>
        <w:t xml:space="preserve"> </w:t>
      </w:r>
      <w:hyperlink r:id="rId69">
        <w:r>
          <w:rPr>
            <w:color w:val="0000E5"/>
            <w:sz w:val="14"/>
          </w:rPr>
          <w:t>1979</w:t>
        </w:r>
        <w:r>
          <w:rPr>
            <w:color w:val="0000E5"/>
            <w:spacing w:val="-4"/>
            <w:sz w:val="14"/>
          </w:rPr>
          <w:t xml:space="preserve"> </w:t>
        </w:r>
        <w:r>
          <w:rPr>
            <w:color w:val="0000E5"/>
            <w:sz w:val="14"/>
          </w:rPr>
          <w:t>c.</w:t>
        </w:r>
        <w:r>
          <w:rPr>
            <w:color w:val="0000E5"/>
            <w:spacing w:val="-4"/>
            <w:sz w:val="14"/>
          </w:rPr>
          <w:t xml:space="preserve"> </w:t>
        </w:r>
        <w:r>
          <w:rPr>
            <w:color w:val="0000E5"/>
            <w:sz w:val="14"/>
          </w:rPr>
          <w:t>347</w:t>
        </w:r>
      </w:hyperlink>
      <w:r>
        <w:rPr>
          <w:sz w:val="14"/>
        </w:rPr>
        <w:t>;</w:t>
      </w:r>
      <w:r>
        <w:rPr>
          <w:spacing w:val="-7"/>
          <w:sz w:val="14"/>
        </w:rPr>
        <w:t xml:space="preserve"> </w:t>
      </w:r>
      <w:hyperlink r:id="rId70">
        <w:r>
          <w:rPr>
            <w:color w:val="0000E5"/>
            <w:sz w:val="14"/>
          </w:rPr>
          <w:t>1983</w:t>
        </w:r>
        <w:r>
          <w:rPr>
            <w:color w:val="0000E5"/>
            <w:spacing w:val="-4"/>
            <w:sz w:val="14"/>
          </w:rPr>
          <w:t xml:space="preserve"> </w:t>
        </w:r>
        <w:r>
          <w:rPr>
            <w:color w:val="0000E5"/>
            <w:sz w:val="14"/>
          </w:rPr>
          <w:t>a.</w:t>
        </w:r>
        <w:r>
          <w:rPr>
            <w:color w:val="0000E5"/>
            <w:spacing w:val="-4"/>
            <w:sz w:val="14"/>
          </w:rPr>
          <w:t xml:space="preserve"> </w:t>
        </w:r>
        <w:r>
          <w:rPr>
            <w:color w:val="0000E5"/>
            <w:sz w:val="14"/>
          </w:rPr>
          <w:t>189</w:t>
        </w:r>
      </w:hyperlink>
      <w:r>
        <w:rPr>
          <w:color w:val="0000E5"/>
          <w:spacing w:val="-6"/>
          <w:sz w:val="14"/>
        </w:rPr>
        <w:t xml:space="preserve"> </w:t>
      </w:r>
      <w:r>
        <w:rPr>
          <w:sz w:val="14"/>
        </w:rPr>
        <w:t>s.</w:t>
      </w:r>
      <w:r>
        <w:rPr>
          <w:spacing w:val="-8"/>
          <w:sz w:val="14"/>
        </w:rPr>
        <w:t xml:space="preserve"> </w:t>
      </w:r>
      <w:hyperlink r:id="rId71">
        <w:r>
          <w:rPr>
            <w:color w:val="0000E5"/>
            <w:sz w:val="14"/>
          </w:rPr>
          <w:t>329</w:t>
        </w:r>
        <w:r>
          <w:rPr>
            <w:color w:val="0000E5"/>
            <w:spacing w:val="-4"/>
            <w:sz w:val="14"/>
          </w:rPr>
          <w:t xml:space="preserve"> </w:t>
        </w:r>
        <w:r>
          <w:rPr>
            <w:color w:val="0000E5"/>
            <w:sz w:val="14"/>
          </w:rPr>
          <w:t>(27)</w:t>
        </w:r>
      </w:hyperlink>
      <w:r>
        <w:rPr>
          <w:sz w:val="14"/>
        </w:rPr>
        <w:t>;</w:t>
      </w:r>
      <w:r>
        <w:rPr>
          <w:spacing w:val="-7"/>
          <w:sz w:val="14"/>
        </w:rPr>
        <w:t xml:space="preserve"> </w:t>
      </w:r>
      <w:hyperlink r:id="rId72">
        <w:r>
          <w:rPr>
            <w:color w:val="0000E5"/>
            <w:sz w:val="14"/>
          </w:rPr>
          <w:t>1985</w:t>
        </w:r>
        <w:r>
          <w:rPr>
            <w:color w:val="0000E5"/>
            <w:spacing w:val="-3"/>
            <w:sz w:val="14"/>
          </w:rPr>
          <w:t xml:space="preserve"> </w:t>
        </w:r>
        <w:r>
          <w:rPr>
            <w:color w:val="0000E5"/>
            <w:sz w:val="14"/>
          </w:rPr>
          <w:t>a.</w:t>
        </w:r>
        <w:r>
          <w:rPr>
            <w:color w:val="0000E5"/>
            <w:spacing w:val="-4"/>
            <w:sz w:val="14"/>
          </w:rPr>
          <w:t xml:space="preserve"> </w:t>
        </w:r>
        <w:r>
          <w:rPr>
            <w:color w:val="0000E5"/>
            <w:sz w:val="14"/>
          </w:rPr>
          <w:t>29</w:t>
        </w:r>
      </w:hyperlink>
      <w:r>
        <w:rPr>
          <w:sz w:val="14"/>
        </w:rPr>
        <w:t>,</w:t>
      </w:r>
      <w:r>
        <w:rPr>
          <w:spacing w:val="-8"/>
          <w:sz w:val="14"/>
        </w:rPr>
        <w:t xml:space="preserve"> </w:t>
      </w:r>
      <w:hyperlink r:id="rId73">
        <w:r>
          <w:rPr>
            <w:color w:val="0000E5"/>
            <w:sz w:val="14"/>
          </w:rPr>
          <w:t>177</w:t>
        </w:r>
      </w:hyperlink>
      <w:r>
        <w:rPr>
          <w:sz w:val="14"/>
        </w:rPr>
        <w:t>,</w:t>
      </w:r>
      <w:r>
        <w:rPr>
          <w:spacing w:val="-7"/>
          <w:sz w:val="14"/>
        </w:rPr>
        <w:t xml:space="preserve"> </w:t>
      </w:r>
      <w:hyperlink r:id="rId74">
        <w:r>
          <w:rPr>
            <w:color w:val="0000E5"/>
            <w:sz w:val="14"/>
          </w:rPr>
          <w:t>332</w:t>
        </w:r>
      </w:hyperlink>
      <w:r>
        <w:rPr>
          <w:sz w:val="14"/>
        </w:rPr>
        <w:t>;</w:t>
      </w:r>
      <w:r>
        <w:rPr>
          <w:spacing w:val="-8"/>
          <w:sz w:val="14"/>
        </w:rPr>
        <w:t xml:space="preserve"> </w:t>
      </w:r>
      <w:hyperlink r:id="rId75">
        <w:r>
          <w:rPr>
            <w:color w:val="0000E5"/>
            <w:sz w:val="14"/>
          </w:rPr>
          <w:t>1991</w:t>
        </w:r>
        <w:r>
          <w:rPr>
            <w:color w:val="0000E5"/>
            <w:spacing w:val="-3"/>
            <w:sz w:val="14"/>
          </w:rPr>
          <w:t xml:space="preserve"> </w:t>
        </w:r>
        <w:r>
          <w:rPr>
            <w:color w:val="0000E5"/>
            <w:sz w:val="14"/>
          </w:rPr>
          <w:t>a.</w:t>
        </w:r>
        <w:r>
          <w:rPr>
            <w:color w:val="0000E5"/>
            <w:spacing w:val="-4"/>
            <w:sz w:val="14"/>
          </w:rPr>
          <w:t xml:space="preserve"> 285</w:t>
        </w:r>
      </w:hyperlink>
      <w:r>
        <w:rPr>
          <w:spacing w:val="-4"/>
          <w:sz w:val="14"/>
        </w:rPr>
        <w:t>;</w:t>
      </w:r>
    </w:p>
    <w:p w14:paraId="7EA55A24" w14:textId="77777777" w:rsidR="009928A8" w:rsidRDefault="008C40D9">
      <w:pPr>
        <w:spacing w:line="150" w:lineRule="exact"/>
        <w:ind w:left="199"/>
        <w:rPr>
          <w:sz w:val="14"/>
        </w:rPr>
      </w:pPr>
      <w:hyperlink r:id="rId76">
        <w:r>
          <w:rPr>
            <w:color w:val="0000E5"/>
            <w:sz w:val="14"/>
          </w:rPr>
          <w:t>1995 a. 27</w:t>
        </w:r>
      </w:hyperlink>
      <w:r>
        <w:rPr>
          <w:sz w:val="14"/>
        </w:rPr>
        <w:t>;</w:t>
      </w:r>
      <w:r>
        <w:rPr>
          <w:spacing w:val="-2"/>
          <w:sz w:val="14"/>
        </w:rPr>
        <w:t xml:space="preserve"> </w:t>
      </w:r>
      <w:hyperlink r:id="rId77">
        <w:r>
          <w:rPr>
            <w:color w:val="0000E5"/>
            <w:sz w:val="14"/>
          </w:rPr>
          <w:t>1997</w:t>
        </w:r>
        <w:r>
          <w:rPr>
            <w:color w:val="0000E5"/>
            <w:spacing w:val="1"/>
            <w:sz w:val="14"/>
          </w:rPr>
          <w:t xml:space="preserve"> </w:t>
        </w:r>
        <w:r>
          <w:rPr>
            <w:color w:val="0000E5"/>
            <w:sz w:val="14"/>
          </w:rPr>
          <w:t>a.</w:t>
        </w:r>
        <w:r>
          <w:rPr>
            <w:color w:val="0000E5"/>
            <w:spacing w:val="1"/>
            <w:sz w:val="14"/>
          </w:rPr>
          <w:t xml:space="preserve"> </w:t>
        </w:r>
        <w:r>
          <w:rPr>
            <w:color w:val="0000E5"/>
            <w:sz w:val="14"/>
          </w:rPr>
          <w:t>27</w:t>
        </w:r>
      </w:hyperlink>
      <w:r>
        <w:rPr>
          <w:sz w:val="14"/>
        </w:rPr>
        <w:t>,</w:t>
      </w:r>
      <w:r>
        <w:rPr>
          <w:spacing w:val="-1"/>
          <w:sz w:val="14"/>
        </w:rPr>
        <w:t xml:space="preserve"> </w:t>
      </w:r>
      <w:hyperlink r:id="rId78">
        <w:r>
          <w:rPr>
            <w:color w:val="0000E5"/>
            <w:sz w:val="14"/>
          </w:rPr>
          <w:t>150</w:t>
        </w:r>
      </w:hyperlink>
      <w:r>
        <w:rPr>
          <w:sz w:val="14"/>
        </w:rPr>
        <w:t>;</w:t>
      </w:r>
      <w:r>
        <w:rPr>
          <w:spacing w:val="-1"/>
          <w:sz w:val="14"/>
        </w:rPr>
        <w:t xml:space="preserve"> </w:t>
      </w:r>
      <w:hyperlink r:id="rId79">
        <w:r>
          <w:rPr>
            <w:color w:val="0000E5"/>
            <w:sz w:val="14"/>
          </w:rPr>
          <w:t>1999 a.</w:t>
        </w:r>
        <w:r>
          <w:rPr>
            <w:color w:val="0000E5"/>
            <w:spacing w:val="1"/>
            <w:sz w:val="14"/>
          </w:rPr>
          <w:t xml:space="preserve"> </w:t>
        </w:r>
        <w:r>
          <w:rPr>
            <w:color w:val="0000E5"/>
            <w:sz w:val="14"/>
          </w:rPr>
          <w:t>83</w:t>
        </w:r>
      </w:hyperlink>
      <w:r>
        <w:rPr>
          <w:sz w:val="14"/>
        </w:rPr>
        <w:t xml:space="preserve">, </w:t>
      </w:r>
      <w:hyperlink r:id="rId80">
        <w:r>
          <w:rPr>
            <w:color w:val="0000E5"/>
            <w:sz w:val="14"/>
          </w:rPr>
          <w:t>185</w:t>
        </w:r>
      </w:hyperlink>
      <w:r>
        <w:rPr>
          <w:sz w:val="14"/>
        </w:rPr>
        <w:t>;</w:t>
      </w:r>
      <w:r>
        <w:rPr>
          <w:spacing w:val="-2"/>
          <w:sz w:val="14"/>
        </w:rPr>
        <w:t xml:space="preserve"> </w:t>
      </w:r>
      <w:hyperlink r:id="rId81">
        <w:r>
          <w:rPr>
            <w:color w:val="0000E5"/>
            <w:sz w:val="14"/>
          </w:rPr>
          <w:t xml:space="preserve">2011 a. </w:t>
        </w:r>
        <w:r>
          <w:rPr>
            <w:color w:val="0000E5"/>
            <w:spacing w:val="-4"/>
            <w:sz w:val="14"/>
          </w:rPr>
          <w:t>158</w:t>
        </w:r>
      </w:hyperlink>
      <w:r>
        <w:rPr>
          <w:spacing w:val="-4"/>
          <w:sz w:val="14"/>
        </w:rPr>
        <w:t>.</w:t>
      </w:r>
    </w:p>
    <w:p w14:paraId="288014BC" w14:textId="77777777" w:rsidR="009928A8" w:rsidRDefault="008C40D9">
      <w:pPr>
        <w:pStyle w:val="ListParagraph"/>
        <w:numPr>
          <w:ilvl w:val="1"/>
          <w:numId w:val="52"/>
        </w:numPr>
        <w:tabs>
          <w:tab w:val="left" w:pos="199"/>
          <w:tab w:val="left" w:pos="826"/>
        </w:tabs>
        <w:spacing w:before="144" w:line="218" w:lineRule="auto"/>
        <w:ind w:left="199" w:right="272" w:hanging="1"/>
        <w:jc w:val="both"/>
        <w:rPr>
          <w:sz w:val="18"/>
        </w:rPr>
      </w:pPr>
      <w:r>
        <w:rPr>
          <w:rFonts w:ascii="Arial" w:hAnsi="Arial"/>
          <w:b/>
          <w:sz w:val="18"/>
        </w:rPr>
        <w:t>Collection</w:t>
      </w:r>
      <w:r>
        <w:rPr>
          <w:rFonts w:ascii="Arial" w:hAnsi="Arial"/>
          <w:b/>
          <w:spacing w:val="-13"/>
          <w:sz w:val="18"/>
        </w:rPr>
        <w:t xml:space="preserve"> </w:t>
      </w:r>
      <w:r>
        <w:rPr>
          <w:rFonts w:ascii="Arial" w:hAnsi="Arial"/>
          <w:b/>
          <w:sz w:val="18"/>
        </w:rPr>
        <w:t>and</w:t>
      </w:r>
      <w:r>
        <w:rPr>
          <w:rFonts w:ascii="Arial" w:hAnsi="Arial"/>
          <w:b/>
          <w:spacing w:val="-12"/>
          <w:sz w:val="18"/>
        </w:rPr>
        <w:t xml:space="preserve"> </w:t>
      </w:r>
      <w:r>
        <w:rPr>
          <w:rFonts w:ascii="Arial" w:hAnsi="Arial"/>
          <w:b/>
          <w:sz w:val="18"/>
        </w:rPr>
        <w:t>maintenance</w:t>
      </w:r>
      <w:r>
        <w:rPr>
          <w:rFonts w:ascii="Arial" w:hAnsi="Arial"/>
          <w:b/>
          <w:spacing w:val="-13"/>
          <w:sz w:val="18"/>
        </w:rPr>
        <w:t xml:space="preserve"> </w:t>
      </w:r>
      <w:r>
        <w:rPr>
          <w:rFonts w:ascii="Arial" w:hAnsi="Arial"/>
          <w:b/>
          <w:sz w:val="18"/>
        </w:rPr>
        <w:t>of</w:t>
      </w:r>
      <w:r>
        <w:rPr>
          <w:rFonts w:ascii="Arial" w:hAnsi="Arial"/>
          <w:b/>
          <w:spacing w:val="-12"/>
          <w:sz w:val="18"/>
        </w:rPr>
        <w:t xml:space="preserve"> </w:t>
      </w:r>
      <w:r>
        <w:rPr>
          <w:rFonts w:ascii="Arial" w:hAnsi="Arial"/>
          <w:b/>
          <w:sz w:val="18"/>
        </w:rPr>
        <w:t>data.</w:t>
      </w:r>
      <w:r>
        <w:rPr>
          <w:rFonts w:ascii="Arial" w:hAnsi="Arial"/>
          <w:b/>
          <w:spacing w:val="-13"/>
          <w:sz w:val="18"/>
        </w:rPr>
        <w:t xml:space="preserve"> </w:t>
      </w:r>
      <w:r>
        <w:rPr>
          <w:rFonts w:ascii="Arial" w:hAnsi="Arial"/>
          <w:b/>
          <w:sz w:val="18"/>
        </w:rPr>
        <w:t>(1)</w:t>
      </w:r>
      <w:r>
        <w:rPr>
          <w:rFonts w:ascii="Arial" w:hAnsi="Arial"/>
          <w:b/>
          <w:spacing w:val="-11"/>
          <w:sz w:val="18"/>
        </w:rPr>
        <w:t xml:space="preserve"> </w:t>
      </w:r>
      <w:r>
        <w:rPr>
          <w:sz w:val="18"/>
        </w:rPr>
        <w:t>The</w:t>
      </w:r>
      <w:r>
        <w:rPr>
          <w:spacing w:val="-11"/>
          <w:sz w:val="18"/>
        </w:rPr>
        <w:t xml:space="preserve"> </w:t>
      </w:r>
      <w:r>
        <w:rPr>
          <w:sz w:val="18"/>
        </w:rPr>
        <w:t>divi-sion may perform any of the following activities to collect and maintain public</w:t>
      </w:r>
      <w:r>
        <w:rPr>
          <w:spacing w:val="-2"/>
          <w:sz w:val="18"/>
        </w:rPr>
        <w:t xml:space="preserve"> </w:t>
      </w:r>
      <w:r>
        <w:rPr>
          <w:sz w:val="18"/>
        </w:rPr>
        <w:t>library−related</w:t>
      </w:r>
      <w:r>
        <w:rPr>
          <w:spacing w:val="-2"/>
          <w:sz w:val="18"/>
        </w:rPr>
        <w:t xml:space="preserve"> </w:t>
      </w:r>
      <w:r>
        <w:rPr>
          <w:sz w:val="18"/>
        </w:rPr>
        <w:t>data,</w:t>
      </w:r>
      <w:r>
        <w:rPr>
          <w:spacing w:val="-2"/>
          <w:sz w:val="18"/>
        </w:rPr>
        <w:t xml:space="preserve"> </w:t>
      </w:r>
      <w:r>
        <w:rPr>
          <w:sz w:val="18"/>
        </w:rPr>
        <w:t>including</w:t>
      </w:r>
      <w:r>
        <w:rPr>
          <w:spacing w:val="-2"/>
          <w:sz w:val="18"/>
        </w:rPr>
        <w:t xml:space="preserve"> </w:t>
      </w:r>
      <w:r>
        <w:rPr>
          <w:sz w:val="18"/>
        </w:rPr>
        <w:t>all</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follow-</w:t>
      </w:r>
      <w:r>
        <w:rPr>
          <w:spacing w:val="-4"/>
          <w:sz w:val="18"/>
        </w:rPr>
        <w:t>ing:</w:t>
      </w:r>
    </w:p>
    <w:p w14:paraId="54A83B4D" w14:textId="77777777" w:rsidR="009928A8" w:rsidRDefault="008C40D9">
      <w:pPr>
        <w:pStyle w:val="ListParagraph"/>
        <w:numPr>
          <w:ilvl w:val="2"/>
          <w:numId w:val="52"/>
        </w:numPr>
        <w:tabs>
          <w:tab w:val="left" w:pos="709"/>
        </w:tabs>
        <w:spacing w:before="17"/>
        <w:ind w:left="709" w:hanging="294"/>
        <w:jc w:val="both"/>
        <w:rPr>
          <w:sz w:val="18"/>
        </w:rPr>
      </w:pPr>
      <w:r>
        <w:rPr>
          <w:sz w:val="18"/>
        </w:rPr>
        <w:t>Purchase</w:t>
      </w:r>
      <w:r>
        <w:rPr>
          <w:spacing w:val="2"/>
          <w:sz w:val="18"/>
        </w:rPr>
        <w:t xml:space="preserve"> </w:t>
      </w:r>
      <w:r>
        <w:rPr>
          <w:sz w:val="18"/>
        </w:rPr>
        <w:t>licenses</w:t>
      </w:r>
      <w:r>
        <w:rPr>
          <w:spacing w:val="2"/>
          <w:sz w:val="18"/>
        </w:rPr>
        <w:t xml:space="preserve"> </w:t>
      </w:r>
      <w:r>
        <w:rPr>
          <w:sz w:val="18"/>
        </w:rPr>
        <w:t>for</w:t>
      </w:r>
      <w:r>
        <w:rPr>
          <w:spacing w:val="2"/>
          <w:sz w:val="18"/>
        </w:rPr>
        <w:t xml:space="preserve"> </w:t>
      </w:r>
      <w:r>
        <w:rPr>
          <w:sz w:val="18"/>
        </w:rPr>
        <w:t>data</w:t>
      </w:r>
      <w:r>
        <w:rPr>
          <w:spacing w:val="2"/>
          <w:sz w:val="18"/>
        </w:rPr>
        <w:t xml:space="preserve"> </w:t>
      </w:r>
      <w:r>
        <w:rPr>
          <w:sz w:val="18"/>
        </w:rPr>
        <w:t>collection</w:t>
      </w:r>
      <w:r>
        <w:rPr>
          <w:spacing w:val="2"/>
          <w:sz w:val="18"/>
        </w:rPr>
        <w:t xml:space="preserve"> </w:t>
      </w:r>
      <w:r>
        <w:rPr>
          <w:spacing w:val="-2"/>
          <w:sz w:val="18"/>
        </w:rPr>
        <w:t>software.</w:t>
      </w:r>
    </w:p>
    <w:p w14:paraId="54F7CBFE" w14:textId="77777777" w:rsidR="009928A8" w:rsidRDefault="008C40D9">
      <w:pPr>
        <w:pStyle w:val="ListParagraph"/>
        <w:numPr>
          <w:ilvl w:val="2"/>
          <w:numId w:val="52"/>
        </w:numPr>
        <w:tabs>
          <w:tab w:val="left" w:pos="707"/>
        </w:tabs>
        <w:spacing w:before="26" w:line="218" w:lineRule="auto"/>
        <w:ind w:left="199" w:right="272" w:firstLine="216"/>
        <w:jc w:val="both"/>
        <w:rPr>
          <w:sz w:val="18"/>
        </w:rPr>
      </w:pPr>
      <w:r>
        <w:rPr>
          <w:sz w:val="18"/>
        </w:rPr>
        <w:t>Train</w:t>
      </w:r>
      <w:r>
        <w:rPr>
          <w:spacing w:val="-10"/>
          <w:sz w:val="18"/>
        </w:rPr>
        <w:t xml:space="preserve"> </w:t>
      </w:r>
      <w:r>
        <w:rPr>
          <w:sz w:val="18"/>
        </w:rPr>
        <w:t>library</w:t>
      </w:r>
      <w:r>
        <w:rPr>
          <w:spacing w:val="-10"/>
          <w:sz w:val="18"/>
        </w:rPr>
        <w:t xml:space="preserve"> </w:t>
      </w:r>
      <w:r>
        <w:rPr>
          <w:sz w:val="18"/>
        </w:rPr>
        <w:t>staff</w:t>
      </w:r>
      <w:r>
        <w:rPr>
          <w:spacing w:val="-12"/>
          <w:sz w:val="18"/>
        </w:rPr>
        <w:t xml:space="preserve"> </w:t>
      </w:r>
      <w:r>
        <w:rPr>
          <w:sz w:val="18"/>
        </w:rPr>
        <w:t>on</w:t>
      </w:r>
      <w:r>
        <w:rPr>
          <w:spacing w:val="-11"/>
          <w:sz w:val="18"/>
        </w:rPr>
        <w:t xml:space="preserve"> </w:t>
      </w:r>
      <w:r>
        <w:rPr>
          <w:sz w:val="18"/>
        </w:rPr>
        <w:t>the</w:t>
      </w:r>
      <w:r>
        <w:rPr>
          <w:spacing w:val="-11"/>
          <w:sz w:val="18"/>
        </w:rPr>
        <w:t xml:space="preserve"> </w:t>
      </w:r>
      <w:r>
        <w:rPr>
          <w:sz w:val="18"/>
        </w:rPr>
        <w:t>effective</w:t>
      </w:r>
      <w:r>
        <w:rPr>
          <w:spacing w:val="-9"/>
          <w:sz w:val="18"/>
        </w:rPr>
        <w:t xml:space="preserve"> </w:t>
      </w:r>
      <w:r>
        <w:rPr>
          <w:sz w:val="18"/>
        </w:rPr>
        <w:t>use</w:t>
      </w:r>
      <w:r>
        <w:rPr>
          <w:spacing w:val="-10"/>
          <w:sz w:val="18"/>
        </w:rPr>
        <w:t xml:space="preserve"> </w:t>
      </w:r>
      <w:r>
        <w:rPr>
          <w:sz w:val="18"/>
        </w:rPr>
        <w:t>of</w:t>
      </w:r>
      <w:r>
        <w:rPr>
          <w:spacing w:val="-10"/>
          <w:sz w:val="18"/>
        </w:rPr>
        <w:t xml:space="preserve"> </w:t>
      </w:r>
      <w:r>
        <w:rPr>
          <w:sz w:val="18"/>
        </w:rPr>
        <w:t>data</w:t>
      </w:r>
      <w:r>
        <w:rPr>
          <w:spacing w:val="-11"/>
          <w:sz w:val="18"/>
        </w:rPr>
        <w:t xml:space="preserve"> </w:t>
      </w:r>
      <w:r>
        <w:rPr>
          <w:sz w:val="18"/>
        </w:rPr>
        <w:t>in</w:t>
      </w:r>
      <w:r>
        <w:rPr>
          <w:spacing w:val="-11"/>
          <w:sz w:val="18"/>
        </w:rPr>
        <w:t xml:space="preserve"> </w:t>
      </w:r>
      <w:r>
        <w:rPr>
          <w:sz w:val="18"/>
        </w:rPr>
        <w:t xml:space="preserve">decision− </w:t>
      </w:r>
      <w:r>
        <w:rPr>
          <w:spacing w:val="-2"/>
          <w:sz w:val="18"/>
        </w:rPr>
        <w:t>making.</w:t>
      </w:r>
    </w:p>
    <w:p w14:paraId="4159B301" w14:textId="77777777" w:rsidR="009928A8" w:rsidRDefault="008C40D9">
      <w:pPr>
        <w:pStyle w:val="ListParagraph"/>
        <w:numPr>
          <w:ilvl w:val="2"/>
          <w:numId w:val="52"/>
        </w:numPr>
        <w:tabs>
          <w:tab w:val="left" w:pos="699"/>
        </w:tabs>
        <w:spacing w:before="30" w:line="218" w:lineRule="auto"/>
        <w:ind w:left="199" w:right="273" w:firstLine="216"/>
        <w:jc w:val="both"/>
        <w:rPr>
          <w:sz w:val="18"/>
        </w:rPr>
      </w:pPr>
      <w:r>
        <w:rPr>
          <w:spacing w:val="-2"/>
          <w:sz w:val="18"/>
        </w:rPr>
        <w:t>Establish</w:t>
      </w:r>
      <w:r>
        <w:rPr>
          <w:spacing w:val="-8"/>
          <w:sz w:val="18"/>
        </w:rPr>
        <w:t xml:space="preserve"> </w:t>
      </w:r>
      <w:r>
        <w:rPr>
          <w:spacing w:val="-2"/>
          <w:sz w:val="18"/>
        </w:rPr>
        <w:t>digital</w:t>
      </w:r>
      <w:r>
        <w:rPr>
          <w:spacing w:val="-8"/>
          <w:sz w:val="18"/>
        </w:rPr>
        <w:t xml:space="preserve"> </w:t>
      </w:r>
      <w:r>
        <w:rPr>
          <w:spacing w:val="-2"/>
          <w:sz w:val="18"/>
        </w:rPr>
        <w:t>processes</w:t>
      </w:r>
      <w:r>
        <w:rPr>
          <w:spacing w:val="-8"/>
          <w:sz w:val="18"/>
        </w:rPr>
        <w:t xml:space="preserve"> </w:t>
      </w:r>
      <w:r>
        <w:rPr>
          <w:spacing w:val="-2"/>
          <w:sz w:val="18"/>
        </w:rPr>
        <w:t>for</w:t>
      </w:r>
      <w:r>
        <w:rPr>
          <w:spacing w:val="-8"/>
          <w:sz w:val="18"/>
        </w:rPr>
        <w:t xml:space="preserve"> </w:t>
      </w:r>
      <w:r>
        <w:rPr>
          <w:spacing w:val="-2"/>
          <w:sz w:val="18"/>
        </w:rPr>
        <w:t>the</w:t>
      </w:r>
      <w:r>
        <w:rPr>
          <w:spacing w:val="-8"/>
          <w:sz w:val="18"/>
        </w:rPr>
        <w:t xml:space="preserve"> </w:t>
      </w:r>
      <w:r>
        <w:rPr>
          <w:spacing w:val="-2"/>
          <w:sz w:val="18"/>
        </w:rPr>
        <w:t>efficient</w:t>
      </w:r>
      <w:r>
        <w:rPr>
          <w:spacing w:val="-6"/>
          <w:sz w:val="18"/>
        </w:rPr>
        <w:t xml:space="preserve"> </w:t>
      </w:r>
      <w:r>
        <w:rPr>
          <w:spacing w:val="-2"/>
          <w:sz w:val="18"/>
        </w:rPr>
        <w:t>collection,</w:t>
      </w:r>
      <w:r>
        <w:rPr>
          <w:spacing w:val="-6"/>
          <w:sz w:val="18"/>
        </w:rPr>
        <w:t xml:space="preserve"> </w:t>
      </w:r>
      <w:r>
        <w:rPr>
          <w:spacing w:val="-2"/>
          <w:sz w:val="18"/>
        </w:rPr>
        <w:t>anal-</w:t>
      </w:r>
      <w:r>
        <w:rPr>
          <w:sz w:val="18"/>
        </w:rPr>
        <w:t>ysis, and reporting of data to library patrons and staff.</w:t>
      </w:r>
    </w:p>
    <w:p w14:paraId="2934FE23" w14:textId="77777777" w:rsidR="009928A8" w:rsidRDefault="008C40D9">
      <w:pPr>
        <w:pStyle w:val="ListParagraph"/>
        <w:numPr>
          <w:ilvl w:val="2"/>
          <w:numId w:val="52"/>
        </w:numPr>
        <w:tabs>
          <w:tab w:val="left" w:pos="710"/>
        </w:tabs>
        <w:spacing w:before="30" w:line="218" w:lineRule="auto"/>
        <w:ind w:left="199" w:right="273" w:firstLine="216"/>
        <w:jc w:val="both"/>
        <w:rPr>
          <w:sz w:val="18"/>
        </w:rPr>
      </w:pPr>
      <w:r>
        <w:rPr>
          <w:spacing w:val="-2"/>
          <w:sz w:val="18"/>
        </w:rPr>
        <w:t>Create</w:t>
      </w:r>
      <w:r>
        <w:rPr>
          <w:spacing w:val="-10"/>
          <w:sz w:val="18"/>
        </w:rPr>
        <w:t xml:space="preserve"> </w:t>
      </w:r>
      <w:r>
        <w:rPr>
          <w:spacing w:val="-2"/>
          <w:sz w:val="18"/>
        </w:rPr>
        <w:t>dashboard</w:t>
      </w:r>
      <w:r>
        <w:rPr>
          <w:spacing w:val="-8"/>
          <w:sz w:val="18"/>
        </w:rPr>
        <w:t xml:space="preserve"> </w:t>
      </w:r>
      <w:r>
        <w:rPr>
          <w:spacing w:val="-2"/>
          <w:sz w:val="18"/>
        </w:rPr>
        <w:t>tools</w:t>
      </w:r>
      <w:r>
        <w:rPr>
          <w:spacing w:val="-9"/>
          <w:sz w:val="18"/>
        </w:rPr>
        <w:t xml:space="preserve"> </w:t>
      </w:r>
      <w:r>
        <w:rPr>
          <w:spacing w:val="-2"/>
          <w:sz w:val="18"/>
        </w:rPr>
        <w:t>for</w:t>
      </w:r>
      <w:r>
        <w:rPr>
          <w:spacing w:val="-9"/>
          <w:sz w:val="18"/>
        </w:rPr>
        <w:t xml:space="preserve"> </w:t>
      </w:r>
      <w:r>
        <w:rPr>
          <w:spacing w:val="-2"/>
          <w:sz w:val="18"/>
        </w:rPr>
        <w:t>libraries</w:t>
      </w:r>
      <w:r>
        <w:rPr>
          <w:spacing w:val="-10"/>
          <w:sz w:val="18"/>
        </w:rPr>
        <w:t xml:space="preserve"> </w:t>
      </w:r>
      <w:r>
        <w:rPr>
          <w:spacing w:val="-2"/>
          <w:sz w:val="18"/>
        </w:rPr>
        <w:t>to</w:t>
      </w:r>
      <w:r>
        <w:rPr>
          <w:spacing w:val="-9"/>
          <w:sz w:val="18"/>
        </w:rPr>
        <w:t xml:space="preserve"> </w:t>
      </w:r>
      <w:r>
        <w:rPr>
          <w:spacing w:val="-2"/>
          <w:sz w:val="18"/>
        </w:rPr>
        <w:t>use</w:t>
      </w:r>
      <w:r>
        <w:rPr>
          <w:spacing w:val="-9"/>
          <w:sz w:val="18"/>
        </w:rPr>
        <w:t xml:space="preserve"> </w:t>
      </w:r>
      <w:r>
        <w:rPr>
          <w:spacing w:val="-2"/>
          <w:sz w:val="18"/>
        </w:rPr>
        <w:t>internally</w:t>
      </w:r>
      <w:r>
        <w:rPr>
          <w:spacing w:val="-9"/>
          <w:sz w:val="18"/>
        </w:rPr>
        <w:t xml:space="preserve"> </w:t>
      </w:r>
      <w:r>
        <w:rPr>
          <w:spacing w:val="-2"/>
          <w:sz w:val="18"/>
        </w:rPr>
        <w:t>in</w:t>
      </w:r>
      <w:r>
        <w:rPr>
          <w:spacing w:val="-10"/>
          <w:sz w:val="18"/>
        </w:rPr>
        <w:t xml:space="preserve"> </w:t>
      </w:r>
      <w:r>
        <w:rPr>
          <w:spacing w:val="-2"/>
          <w:sz w:val="18"/>
        </w:rPr>
        <w:t>ana-</w:t>
      </w:r>
      <w:r>
        <w:rPr>
          <w:sz w:val="18"/>
        </w:rPr>
        <w:t>lyzing, and to report to the public about, library use.</w:t>
      </w:r>
    </w:p>
    <w:p w14:paraId="71065735" w14:textId="77777777" w:rsidR="009928A8" w:rsidRDefault="008C40D9">
      <w:pPr>
        <w:pStyle w:val="ListParagraph"/>
        <w:numPr>
          <w:ilvl w:val="2"/>
          <w:numId w:val="52"/>
        </w:numPr>
        <w:tabs>
          <w:tab w:val="left" w:pos="700"/>
        </w:tabs>
        <w:spacing w:before="32" w:line="218" w:lineRule="auto"/>
        <w:ind w:left="199" w:right="272" w:firstLine="216"/>
        <w:jc w:val="both"/>
        <w:rPr>
          <w:sz w:val="18"/>
        </w:rPr>
      </w:pPr>
      <w:r>
        <w:rPr>
          <w:spacing w:val="-2"/>
          <w:sz w:val="18"/>
        </w:rPr>
        <w:t>Develop,</w:t>
      </w:r>
      <w:r>
        <w:rPr>
          <w:spacing w:val="-10"/>
          <w:sz w:val="18"/>
        </w:rPr>
        <w:t xml:space="preserve"> </w:t>
      </w:r>
      <w:r>
        <w:rPr>
          <w:spacing w:val="-2"/>
          <w:sz w:val="18"/>
        </w:rPr>
        <w:t>implement,</w:t>
      </w:r>
      <w:r>
        <w:rPr>
          <w:spacing w:val="-9"/>
          <w:sz w:val="18"/>
        </w:rPr>
        <w:t xml:space="preserve"> </w:t>
      </w:r>
      <w:r>
        <w:rPr>
          <w:spacing w:val="-2"/>
          <w:sz w:val="18"/>
        </w:rPr>
        <w:t>and</w:t>
      </w:r>
      <w:r>
        <w:rPr>
          <w:spacing w:val="-9"/>
          <w:sz w:val="18"/>
        </w:rPr>
        <w:t xml:space="preserve"> </w:t>
      </w:r>
      <w:r>
        <w:rPr>
          <w:spacing w:val="-2"/>
          <w:sz w:val="18"/>
        </w:rPr>
        <w:t>maintain</w:t>
      </w:r>
      <w:r>
        <w:rPr>
          <w:spacing w:val="-9"/>
          <w:sz w:val="18"/>
        </w:rPr>
        <w:t xml:space="preserve"> </w:t>
      </w:r>
      <w:r>
        <w:rPr>
          <w:spacing w:val="-2"/>
          <w:sz w:val="18"/>
        </w:rPr>
        <w:t>technology</w:t>
      </w:r>
      <w:r>
        <w:rPr>
          <w:spacing w:val="-10"/>
          <w:sz w:val="18"/>
        </w:rPr>
        <w:t xml:space="preserve"> </w:t>
      </w:r>
      <w:r>
        <w:rPr>
          <w:spacing w:val="-2"/>
          <w:sz w:val="18"/>
        </w:rPr>
        <w:t>systems</w:t>
      </w:r>
      <w:r>
        <w:rPr>
          <w:spacing w:val="-9"/>
          <w:sz w:val="18"/>
        </w:rPr>
        <w:t xml:space="preserve"> </w:t>
      </w:r>
      <w:r>
        <w:rPr>
          <w:spacing w:val="-2"/>
          <w:sz w:val="18"/>
        </w:rPr>
        <w:t xml:space="preserve">that </w:t>
      </w:r>
      <w:r>
        <w:rPr>
          <w:sz w:val="18"/>
        </w:rPr>
        <w:t>allow</w:t>
      </w:r>
      <w:r>
        <w:rPr>
          <w:spacing w:val="-10"/>
          <w:sz w:val="18"/>
        </w:rPr>
        <w:t xml:space="preserve"> </w:t>
      </w:r>
      <w:r>
        <w:rPr>
          <w:sz w:val="18"/>
        </w:rPr>
        <w:t>for</w:t>
      </w:r>
      <w:r>
        <w:rPr>
          <w:spacing w:val="-11"/>
          <w:sz w:val="18"/>
        </w:rPr>
        <w:t xml:space="preserve"> </w:t>
      </w:r>
      <w:r>
        <w:rPr>
          <w:sz w:val="18"/>
        </w:rPr>
        <w:t>secure,</w:t>
      </w:r>
      <w:r>
        <w:rPr>
          <w:spacing w:val="-11"/>
          <w:sz w:val="18"/>
        </w:rPr>
        <w:t xml:space="preserve"> </w:t>
      </w:r>
      <w:r>
        <w:rPr>
          <w:sz w:val="18"/>
        </w:rPr>
        <w:t>interoperable</w:t>
      </w:r>
      <w:r>
        <w:rPr>
          <w:spacing w:val="-11"/>
          <w:sz w:val="18"/>
        </w:rPr>
        <w:t xml:space="preserve"> </w:t>
      </w:r>
      <w:r>
        <w:rPr>
          <w:sz w:val="18"/>
        </w:rPr>
        <w:t>data</w:t>
      </w:r>
      <w:r>
        <w:rPr>
          <w:spacing w:val="-11"/>
          <w:sz w:val="18"/>
        </w:rPr>
        <w:t xml:space="preserve"> </w:t>
      </w:r>
      <w:r>
        <w:rPr>
          <w:sz w:val="18"/>
        </w:rPr>
        <w:t>exchange</w:t>
      </w:r>
      <w:r>
        <w:rPr>
          <w:spacing w:val="-11"/>
          <w:sz w:val="18"/>
        </w:rPr>
        <w:t xml:space="preserve"> </w:t>
      </w:r>
      <w:r>
        <w:rPr>
          <w:sz w:val="18"/>
        </w:rPr>
        <w:t>and</w:t>
      </w:r>
      <w:r>
        <w:rPr>
          <w:spacing w:val="-11"/>
          <w:sz w:val="18"/>
        </w:rPr>
        <w:t xml:space="preserve"> </w:t>
      </w:r>
      <w:r>
        <w:rPr>
          <w:sz w:val="18"/>
        </w:rPr>
        <w:t>the</w:t>
      </w:r>
      <w:r>
        <w:rPr>
          <w:spacing w:val="-11"/>
          <w:sz w:val="18"/>
        </w:rPr>
        <w:t xml:space="preserve"> </w:t>
      </w:r>
      <w:r>
        <w:rPr>
          <w:sz w:val="18"/>
        </w:rPr>
        <w:t>automation of work processes.</w:t>
      </w:r>
    </w:p>
    <w:p w14:paraId="1B4C8BEF" w14:textId="77777777" w:rsidR="009928A8" w:rsidRDefault="008C40D9">
      <w:pPr>
        <w:pStyle w:val="ListParagraph"/>
        <w:numPr>
          <w:ilvl w:val="2"/>
          <w:numId w:val="52"/>
        </w:numPr>
        <w:tabs>
          <w:tab w:val="left" w:pos="682"/>
        </w:tabs>
        <w:spacing w:before="31" w:line="218" w:lineRule="auto"/>
        <w:ind w:left="199" w:right="272" w:firstLine="216"/>
        <w:jc w:val="both"/>
        <w:rPr>
          <w:sz w:val="18"/>
        </w:rPr>
      </w:pPr>
      <w:r>
        <w:rPr>
          <w:sz w:val="18"/>
        </w:rPr>
        <w:t>Create</w:t>
      </w:r>
      <w:r>
        <w:rPr>
          <w:spacing w:val="-12"/>
          <w:sz w:val="18"/>
        </w:rPr>
        <w:t xml:space="preserve"> </w:t>
      </w:r>
      <w:r>
        <w:rPr>
          <w:sz w:val="18"/>
        </w:rPr>
        <w:t>an</w:t>
      </w:r>
      <w:r>
        <w:rPr>
          <w:spacing w:val="-11"/>
          <w:sz w:val="18"/>
        </w:rPr>
        <w:t xml:space="preserve"> </w:t>
      </w:r>
      <w:r>
        <w:rPr>
          <w:sz w:val="18"/>
        </w:rPr>
        <w:t>automated</w:t>
      </w:r>
      <w:r>
        <w:rPr>
          <w:spacing w:val="-11"/>
          <w:sz w:val="18"/>
        </w:rPr>
        <w:t xml:space="preserve"> </w:t>
      </w:r>
      <w:r>
        <w:rPr>
          <w:sz w:val="18"/>
        </w:rPr>
        <w:t>system</w:t>
      </w:r>
      <w:r>
        <w:rPr>
          <w:spacing w:val="-11"/>
          <w:sz w:val="18"/>
        </w:rPr>
        <w:t xml:space="preserve"> </w:t>
      </w:r>
      <w:r>
        <w:rPr>
          <w:sz w:val="18"/>
        </w:rPr>
        <w:t>for</w:t>
      </w:r>
      <w:r>
        <w:rPr>
          <w:spacing w:val="-12"/>
          <w:sz w:val="18"/>
        </w:rPr>
        <w:t xml:space="preserve"> </w:t>
      </w:r>
      <w:r>
        <w:rPr>
          <w:sz w:val="18"/>
        </w:rPr>
        <w:t>the</w:t>
      </w:r>
      <w:r>
        <w:rPr>
          <w:spacing w:val="-11"/>
          <w:sz w:val="18"/>
        </w:rPr>
        <w:t xml:space="preserve"> </w:t>
      </w:r>
      <w:r>
        <w:rPr>
          <w:sz w:val="18"/>
        </w:rPr>
        <w:t>initial</w:t>
      </w:r>
      <w:r>
        <w:rPr>
          <w:spacing w:val="-11"/>
          <w:sz w:val="18"/>
        </w:rPr>
        <w:t xml:space="preserve"> </w:t>
      </w:r>
      <w:r>
        <w:rPr>
          <w:sz w:val="18"/>
        </w:rPr>
        <w:t>certification</w:t>
      </w:r>
      <w:r>
        <w:rPr>
          <w:spacing w:val="-11"/>
          <w:sz w:val="18"/>
        </w:rPr>
        <w:t xml:space="preserve"> </w:t>
      </w:r>
      <w:r>
        <w:rPr>
          <w:sz w:val="18"/>
        </w:rPr>
        <w:t xml:space="preserve">and recertification of public librarians, as described in s. </w:t>
      </w:r>
      <w:hyperlink r:id="rId82">
        <w:r>
          <w:rPr>
            <w:color w:val="0000E5"/>
            <w:sz w:val="18"/>
          </w:rPr>
          <w:t>43.09 (1)</w:t>
        </w:r>
      </w:hyperlink>
      <w:r>
        <w:rPr>
          <w:sz w:val="18"/>
        </w:rPr>
        <w:t>.</w:t>
      </w:r>
    </w:p>
    <w:p w14:paraId="62A11714" w14:textId="77777777" w:rsidR="009928A8" w:rsidRDefault="008C40D9">
      <w:pPr>
        <w:pStyle w:val="ListParagraph"/>
        <w:numPr>
          <w:ilvl w:val="2"/>
          <w:numId w:val="52"/>
        </w:numPr>
        <w:tabs>
          <w:tab w:val="left" w:pos="719"/>
        </w:tabs>
        <w:spacing w:before="15"/>
        <w:ind w:left="719" w:hanging="304"/>
        <w:jc w:val="both"/>
        <w:rPr>
          <w:sz w:val="18"/>
        </w:rPr>
      </w:pPr>
      <w:r>
        <w:rPr>
          <w:sz w:val="18"/>
        </w:rPr>
        <w:t>Establish</w:t>
      </w:r>
      <w:r>
        <w:rPr>
          <w:spacing w:val="2"/>
          <w:sz w:val="18"/>
        </w:rPr>
        <w:t xml:space="preserve"> </w:t>
      </w:r>
      <w:r>
        <w:rPr>
          <w:sz w:val="18"/>
        </w:rPr>
        <w:t>library</w:t>
      </w:r>
      <w:r>
        <w:rPr>
          <w:spacing w:val="2"/>
          <w:sz w:val="18"/>
        </w:rPr>
        <w:t xml:space="preserve"> </w:t>
      </w:r>
      <w:r>
        <w:rPr>
          <w:sz w:val="18"/>
        </w:rPr>
        <w:t>user</w:t>
      </w:r>
      <w:r>
        <w:rPr>
          <w:spacing w:val="2"/>
          <w:sz w:val="18"/>
        </w:rPr>
        <w:t xml:space="preserve"> </w:t>
      </w:r>
      <w:r>
        <w:rPr>
          <w:sz w:val="18"/>
        </w:rPr>
        <w:t>authentication</w:t>
      </w:r>
      <w:r>
        <w:rPr>
          <w:spacing w:val="2"/>
          <w:sz w:val="18"/>
        </w:rPr>
        <w:t xml:space="preserve"> </w:t>
      </w:r>
      <w:r>
        <w:rPr>
          <w:spacing w:val="-2"/>
          <w:sz w:val="18"/>
        </w:rPr>
        <w:t>systems.</w:t>
      </w:r>
    </w:p>
    <w:p w14:paraId="58FF5080" w14:textId="77777777" w:rsidR="009928A8" w:rsidRDefault="008C40D9">
      <w:pPr>
        <w:pStyle w:val="BodyText"/>
        <w:spacing w:before="25" w:line="218" w:lineRule="auto"/>
        <w:ind w:left="199" w:right="272"/>
      </w:pPr>
      <w:r>
        <w:rPr>
          <w:rFonts w:ascii="Arial"/>
          <w:b/>
        </w:rPr>
        <w:t xml:space="preserve">(2) </w:t>
      </w:r>
      <w:r>
        <w:t xml:space="preserve">From the appropriation accounts under s. </w:t>
      </w:r>
      <w:hyperlink r:id="rId83">
        <w:r>
          <w:rPr>
            <w:color w:val="0000E5"/>
          </w:rPr>
          <w:t>20.255 (1) (e)</w:t>
        </w:r>
      </w:hyperlink>
      <w:r>
        <w:rPr>
          <w:color w:val="0000E5"/>
        </w:rPr>
        <w:t xml:space="preserve"> </w:t>
      </w:r>
      <w:r>
        <w:rPr>
          <w:spacing w:val="-2"/>
        </w:rPr>
        <w:t>and</w:t>
      </w:r>
      <w:r>
        <w:rPr>
          <w:spacing w:val="-13"/>
        </w:rPr>
        <w:t xml:space="preserve"> </w:t>
      </w:r>
      <w:hyperlink r:id="rId84">
        <w:r>
          <w:rPr>
            <w:color w:val="0000E5"/>
            <w:spacing w:val="-2"/>
          </w:rPr>
          <w:t>(ek)</w:t>
        </w:r>
      </w:hyperlink>
      <w:r>
        <w:rPr>
          <w:spacing w:val="-2"/>
        </w:rPr>
        <w:t>,</w:t>
      </w:r>
      <w:r>
        <w:rPr>
          <w:spacing w:val="-5"/>
        </w:rPr>
        <w:t xml:space="preserve"> </w:t>
      </w:r>
      <w:r>
        <w:rPr>
          <w:spacing w:val="-2"/>
        </w:rPr>
        <w:t>the</w:t>
      </w:r>
      <w:r>
        <w:rPr>
          <w:spacing w:val="-5"/>
        </w:rPr>
        <w:t xml:space="preserve"> </w:t>
      </w:r>
      <w:r>
        <w:rPr>
          <w:spacing w:val="-2"/>
        </w:rPr>
        <w:t>division</w:t>
      </w:r>
      <w:r>
        <w:rPr>
          <w:spacing w:val="-5"/>
        </w:rPr>
        <w:t xml:space="preserve"> </w:t>
      </w:r>
      <w:r>
        <w:rPr>
          <w:spacing w:val="-2"/>
        </w:rPr>
        <w:t>may</w:t>
      </w:r>
      <w:r>
        <w:rPr>
          <w:spacing w:val="-5"/>
        </w:rPr>
        <w:t xml:space="preserve"> </w:t>
      </w:r>
      <w:r>
        <w:rPr>
          <w:spacing w:val="-2"/>
        </w:rPr>
        <w:t>fund</w:t>
      </w:r>
      <w:r>
        <w:rPr>
          <w:spacing w:val="-5"/>
        </w:rPr>
        <w:t xml:space="preserve"> </w:t>
      </w:r>
      <w:r>
        <w:rPr>
          <w:spacing w:val="-2"/>
        </w:rPr>
        <w:t>the</w:t>
      </w:r>
      <w:r>
        <w:rPr>
          <w:spacing w:val="-5"/>
        </w:rPr>
        <w:t xml:space="preserve"> </w:t>
      </w:r>
      <w:r>
        <w:rPr>
          <w:spacing w:val="-2"/>
        </w:rPr>
        <w:t>activities</w:t>
      </w:r>
      <w:r>
        <w:rPr>
          <w:spacing w:val="-5"/>
        </w:rPr>
        <w:t xml:space="preserve"> </w:t>
      </w:r>
      <w:r>
        <w:rPr>
          <w:spacing w:val="-2"/>
        </w:rPr>
        <w:t>described</w:t>
      </w:r>
      <w:r>
        <w:rPr>
          <w:spacing w:val="-5"/>
        </w:rPr>
        <w:t xml:space="preserve"> </w:t>
      </w:r>
      <w:r>
        <w:rPr>
          <w:spacing w:val="-2"/>
        </w:rPr>
        <w:t>in</w:t>
      </w:r>
      <w:r>
        <w:rPr>
          <w:spacing w:val="-5"/>
        </w:rPr>
        <w:t xml:space="preserve"> </w:t>
      </w:r>
      <w:r>
        <w:rPr>
          <w:spacing w:val="-2"/>
        </w:rPr>
        <w:t>sub.</w:t>
      </w:r>
      <w:r>
        <w:rPr>
          <w:spacing w:val="-5"/>
        </w:rPr>
        <w:t xml:space="preserve"> </w:t>
      </w:r>
      <w:hyperlink r:id="rId85">
        <w:r>
          <w:rPr>
            <w:color w:val="0000E5"/>
            <w:spacing w:val="-2"/>
          </w:rPr>
          <w:t>(1)</w:t>
        </w:r>
      </w:hyperlink>
      <w:r>
        <w:rPr>
          <w:spacing w:val="-2"/>
        </w:rPr>
        <w:t>.</w:t>
      </w:r>
    </w:p>
    <w:p w14:paraId="55C03077" w14:textId="77777777" w:rsidR="009928A8" w:rsidRDefault="008C40D9">
      <w:pPr>
        <w:spacing w:before="4"/>
        <w:ind w:left="343"/>
        <w:rPr>
          <w:sz w:val="14"/>
        </w:rPr>
      </w:pPr>
      <w:r>
        <w:rPr>
          <w:b/>
          <w:sz w:val="14"/>
        </w:rPr>
        <w:t>History:</w:t>
      </w:r>
      <w:r>
        <w:rPr>
          <w:b/>
          <w:spacing w:val="33"/>
          <w:sz w:val="14"/>
        </w:rPr>
        <w:t xml:space="preserve"> </w:t>
      </w:r>
      <w:hyperlink r:id="rId86">
        <w:r>
          <w:rPr>
            <w:color w:val="0000E5"/>
            <w:sz w:val="14"/>
          </w:rPr>
          <w:t>2017</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142</w:t>
        </w:r>
      </w:hyperlink>
      <w:r>
        <w:rPr>
          <w:spacing w:val="-4"/>
          <w:sz w:val="14"/>
        </w:rPr>
        <w:t>.</w:t>
      </w:r>
    </w:p>
    <w:p w14:paraId="491029A2" w14:textId="77777777" w:rsidR="009928A8" w:rsidRDefault="008C40D9">
      <w:pPr>
        <w:pStyle w:val="ListParagraph"/>
        <w:numPr>
          <w:ilvl w:val="1"/>
          <w:numId w:val="52"/>
        </w:numPr>
        <w:tabs>
          <w:tab w:val="left" w:pos="827"/>
        </w:tabs>
        <w:spacing w:before="142" w:line="220" w:lineRule="auto"/>
        <w:ind w:left="199" w:right="272" w:firstLine="0"/>
        <w:jc w:val="both"/>
        <w:rPr>
          <w:sz w:val="18"/>
        </w:rPr>
      </w:pPr>
      <w:r>
        <w:rPr>
          <w:rFonts w:ascii="Arial"/>
          <w:b/>
          <w:sz w:val="18"/>
        </w:rPr>
        <w:t xml:space="preserve">Council on library and network development. </w:t>
      </w:r>
      <w:r>
        <w:rPr>
          <w:sz w:val="18"/>
        </w:rPr>
        <w:t>The</w:t>
      </w:r>
      <w:r>
        <w:rPr>
          <w:spacing w:val="-6"/>
          <w:sz w:val="18"/>
        </w:rPr>
        <w:t xml:space="preserve"> </w:t>
      </w:r>
      <w:r>
        <w:rPr>
          <w:sz w:val="18"/>
        </w:rPr>
        <w:t>state</w:t>
      </w:r>
      <w:r>
        <w:rPr>
          <w:spacing w:val="-7"/>
          <w:sz w:val="18"/>
        </w:rPr>
        <w:t xml:space="preserve"> </w:t>
      </w:r>
      <w:r>
        <w:rPr>
          <w:sz w:val="18"/>
        </w:rPr>
        <w:t>superintendent</w:t>
      </w:r>
      <w:r>
        <w:rPr>
          <w:spacing w:val="-7"/>
          <w:sz w:val="18"/>
        </w:rPr>
        <w:t xml:space="preserve"> </w:t>
      </w:r>
      <w:r>
        <w:rPr>
          <w:sz w:val="18"/>
        </w:rPr>
        <w:t>and</w:t>
      </w:r>
      <w:r>
        <w:rPr>
          <w:spacing w:val="-7"/>
          <w:sz w:val="18"/>
        </w:rPr>
        <w:t xml:space="preserve"> </w:t>
      </w:r>
      <w:r>
        <w:rPr>
          <w:sz w:val="18"/>
        </w:rPr>
        <w:t>the</w:t>
      </w:r>
      <w:r>
        <w:rPr>
          <w:spacing w:val="-7"/>
          <w:sz w:val="18"/>
        </w:rPr>
        <w:t xml:space="preserve"> </w:t>
      </w:r>
      <w:r>
        <w:rPr>
          <w:sz w:val="18"/>
        </w:rPr>
        <w:t>division</w:t>
      </w:r>
      <w:r>
        <w:rPr>
          <w:spacing w:val="-8"/>
          <w:sz w:val="18"/>
        </w:rPr>
        <w:t xml:space="preserve"> </w:t>
      </w:r>
      <w:r>
        <w:rPr>
          <w:sz w:val="18"/>
        </w:rPr>
        <w:t>shall</w:t>
      </w:r>
      <w:r>
        <w:rPr>
          <w:spacing w:val="-8"/>
          <w:sz w:val="18"/>
        </w:rPr>
        <w:t xml:space="preserve"> </w:t>
      </w:r>
      <w:r>
        <w:rPr>
          <w:sz w:val="18"/>
        </w:rPr>
        <w:t>seek</w:t>
      </w:r>
      <w:r>
        <w:rPr>
          <w:spacing w:val="-8"/>
          <w:sz w:val="18"/>
        </w:rPr>
        <w:t xml:space="preserve"> </w:t>
      </w:r>
      <w:r>
        <w:rPr>
          <w:sz w:val="18"/>
        </w:rPr>
        <w:t>the</w:t>
      </w:r>
      <w:r>
        <w:rPr>
          <w:spacing w:val="-8"/>
          <w:sz w:val="18"/>
        </w:rPr>
        <w:t xml:space="preserve"> </w:t>
      </w:r>
      <w:r>
        <w:rPr>
          <w:sz w:val="18"/>
        </w:rPr>
        <w:t>advice</w:t>
      </w:r>
      <w:r>
        <w:rPr>
          <w:spacing w:val="-8"/>
          <w:sz w:val="18"/>
        </w:rPr>
        <w:t xml:space="preserve"> </w:t>
      </w:r>
      <w:r>
        <w:rPr>
          <w:sz w:val="18"/>
        </w:rPr>
        <w:t>of and</w:t>
      </w:r>
      <w:r>
        <w:rPr>
          <w:spacing w:val="-8"/>
          <w:sz w:val="18"/>
        </w:rPr>
        <w:t xml:space="preserve"> </w:t>
      </w:r>
      <w:r>
        <w:rPr>
          <w:sz w:val="18"/>
        </w:rPr>
        <w:t>consult</w:t>
      </w:r>
      <w:r>
        <w:rPr>
          <w:spacing w:val="-10"/>
          <w:sz w:val="18"/>
        </w:rPr>
        <w:t xml:space="preserve"> </w:t>
      </w:r>
      <w:r>
        <w:rPr>
          <w:sz w:val="18"/>
        </w:rPr>
        <w:t>with</w:t>
      </w:r>
      <w:r>
        <w:rPr>
          <w:spacing w:val="-10"/>
          <w:sz w:val="18"/>
        </w:rPr>
        <w:t xml:space="preserve"> </w:t>
      </w:r>
      <w:r>
        <w:rPr>
          <w:sz w:val="18"/>
        </w:rPr>
        <w:t>the</w:t>
      </w:r>
      <w:r>
        <w:rPr>
          <w:spacing w:val="-10"/>
          <w:sz w:val="18"/>
        </w:rPr>
        <w:t xml:space="preserve"> </w:t>
      </w:r>
      <w:r>
        <w:rPr>
          <w:sz w:val="18"/>
        </w:rPr>
        <w:t>council</w:t>
      </w:r>
      <w:r>
        <w:rPr>
          <w:spacing w:val="-10"/>
          <w:sz w:val="18"/>
        </w:rPr>
        <w:t xml:space="preserve"> </w:t>
      </w:r>
      <w:r>
        <w:rPr>
          <w:sz w:val="18"/>
        </w:rPr>
        <w:t>on</w:t>
      </w:r>
      <w:r>
        <w:rPr>
          <w:spacing w:val="-10"/>
          <w:sz w:val="18"/>
        </w:rPr>
        <w:t xml:space="preserve"> </w:t>
      </w:r>
      <w:r>
        <w:rPr>
          <w:sz w:val="18"/>
        </w:rPr>
        <w:t>library</w:t>
      </w:r>
      <w:r>
        <w:rPr>
          <w:spacing w:val="-10"/>
          <w:sz w:val="18"/>
        </w:rPr>
        <w:t xml:space="preserve"> </w:t>
      </w:r>
      <w:r>
        <w:rPr>
          <w:sz w:val="18"/>
        </w:rPr>
        <w:t>and</w:t>
      </w:r>
      <w:r>
        <w:rPr>
          <w:spacing w:val="-10"/>
          <w:sz w:val="18"/>
        </w:rPr>
        <w:t xml:space="preserve"> </w:t>
      </w:r>
      <w:r>
        <w:rPr>
          <w:sz w:val="18"/>
        </w:rPr>
        <w:t>network</w:t>
      </w:r>
      <w:r>
        <w:rPr>
          <w:spacing w:val="-10"/>
          <w:sz w:val="18"/>
        </w:rPr>
        <w:t xml:space="preserve"> </w:t>
      </w:r>
      <w:r>
        <w:rPr>
          <w:sz w:val="18"/>
        </w:rPr>
        <w:t>development in performing their duties in regard to library service.</w:t>
      </w:r>
      <w:r>
        <w:rPr>
          <w:spacing w:val="40"/>
          <w:sz w:val="18"/>
        </w:rPr>
        <w:t xml:space="preserve"> </w:t>
      </w:r>
      <w:r>
        <w:rPr>
          <w:sz w:val="18"/>
        </w:rPr>
        <w:t>The state superintendent or the administrator of the division shall attend every</w:t>
      </w:r>
      <w:r>
        <w:rPr>
          <w:spacing w:val="-3"/>
          <w:sz w:val="18"/>
        </w:rPr>
        <w:t xml:space="preserve"> </w:t>
      </w:r>
      <w:r>
        <w:rPr>
          <w:sz w:val="18"/>
        </w:rPr>
        <w:t>meeting</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council.</w:t>
      </w:r>
      <w:r>
        <w:rPr>
          <w:spacing w:val="36"/>
          <w:sz w:val="18"/>
        </w:rPr>
        <w:t xml:space="preserve"> </w:t>
      </w:r>
      <w:r>
        <w:rPr>
          <w:sz w:val="18"/>
        </w:rPr>
        <w:t>The</w:t>
      </w:r>
      <w:r>
        <w:rPr>
          <w:spacing w:val="-5"/>
          <w:sz w:val="18"/>
        </w:rPr>
        <w:t xml:space="preserve"> </w:t>
      </w:r>
      <w:r>
        <w:rPr>
          <w:sz w:val="18"/>
        </w:rPr>
        <w:t>council</w:t>
      </w:r>
      <w:r>
        <w:rPr>
          <w:spacing w:val="-5"/>
          <w:sz w:val="18"/>
        </w:rPr>
        <w:t xml:space="preserve"> </w:t>
      </w:r>
      <w:r>
        <w:rPr>
          <w:sz w:val="18"/>
        </w:rPr>
        <w:t>may</w:t>
      </w:r>
      <w:r>
        <w:rPr>
          <w:spacing w:val="-5"/>
          <w:sz w:val="18"/>
        </w:rPr>
        <w:t xml:space="preserve"> </w:t>
      </w:r>
      <w:r>
        <w:rPr>
          <w:sz w:val="18"/>
        </w:rPr>
        <w:t>initiate</w:t>
      </w:r>
      <w:r>
        <w:rPr>
          <w:spacing w:val="-5"/>
          <w:sz w:val="18"/>
        </w:rPr>
        <w:t xml:space="preserve"> </w:t>
      </w:r>
      <w:r>
        <w:rPr>
          <w:sz w:val="18"/>
        </w:rPr>
        <w:t>consulta-tions with the department and the division.</w:t>
      </w:r>
      <w:r>
        <w:rPr>
          <w:spacing w:val="40"/>
          <w:sz w:val="18"/>
        </w:rPr>
        <w:t xml:space="preserve"> </w:t>
      </w:r>
      <w:r>
        <w:rPr>
          <w:sz w:val="18"/>
        </w:rPr>
        <w:t>The council shall:</w:t>
      </w:r>
    </w:p>
    <w:p w14:paraId="0C1A14FB" w14:textId="77777777" w:rsidR="009928A8" w:rsidRDefault="008C40D9">
      <w:pPr>
        <w:pStyle w:val="ListParagraph"/>
        <w:numPr>
          <w:ilvl w:val="0"/>
          <w:numId w:val="50"/>
        </w:numPr>
        <w:tabs>
          <w:tab w:val="left" w:pos="724"/>
        </w:tabs>
        <w:spacing w:before="23" w:line="218" w:lineRule="auto"/>
        <w:ind w:right="272" w:firstLine="216"/>
        <w:jc w:val="both"/>
        <w:rPr>
          <w:sz w:val="18"/>
        </w:rPr>
      </w:pPr>
      <w:r>
        <w:rPr>
          <w:sz w:val="18"/>
        </w:rPr>
        <w:t>Make recommendations to the division in regard to the development</w:t>
      </w:r>
      <w:r>
        <w:rPr>
          <w:spacing w:val="-12"/>
          <w:sz w:val="18"/>
        </w:rPr>
        <w:t xml:space="preserve"> </w:t>
      </w:r>
      <w:r>
        <w:rPr>
          <w:sz w:val="18"/>
        </w:rPr>
        <w:t>of</w:t>
      </w:r>
      <w:r>
        <w:rPr>
          <w:spacing w:val="-11"/>
          <w:sz w:val="18"/>
        </w:rPr>
        <w:t xml:space="preserve"> </w:t>
      </w:r>
      <w:r>
        <w:rPr>
          <w:sz w:val="18"/>
        </w:rPr>
        <w:t>standards</w:t>
      </w:r>
      <w:r>
        <w:rPr>
          <w:spacing w:val="-11"/>
          <w:sz w:val="18"/>
        </w:rPr>
        <w:t xml:space="preserve"> </w:t>
      </w:r>
      <w:r>
        <w:rPr>
          <w:sz w:val="18"/>
        </w:rPr>
        <w:t>for</w:t>
      </w:r>
      <w:r>
        <w:rPr>
          <w:spacing w:val="-11"/>
          <w:sz w:val="18"/>
        </w:rPr>
        <w:t xml:space="preserve"> </w:t>
      </w:r>
      <w:r>
        <w:rPr>
          <w:sz w:val="18"/>
        </w:rPr>
        <w:t>the</w:t>
      </w:r>
      <w:r>
        <w:rPr>
          <w:spacing w:val="-12"/>
          <w:sz w:val="18"/>
        </w:rPr>
        <w:t xml:space="preserve"> </w:t>
      </w:r>
      <w:r>
        <w:rPr>
          <w:sz w:val="18"/>
        </w:rPr>
        <w:t>certification</w:t>
      </w:r>
      <w:r>
        <w:rPr>
          <w:spacing w:val="-11"/>
          <w:sz w:val="18"/>
        </w:rPr>
        <w:t xml:space="preserve"> </w:t>
      </w:r>
      <w:r>
        <w:rPr>
          <w:sz w:val="18"/>
        </w:rPr>
        <w:t>of</w:t>
      </w:r>
      <w:r>
        <w:rPr>
          <w:spacing w:val="-11"/>
          <w:sz w:val="18"/>
        </w:rPr>
        <w:t xml:space="preserve"> </w:t>
      </w:r>
      <w:r>
        <w:rPr>
          <w:sz w:val="18"/>
        </w:rPr>
        <w:t>public</w:t>
      </w:r>
      <w:r>
        <w:rPr>
          <w:spacing w:val="-11"/>
          <w:sz w:val="18"/>
        </w:rPr>
        <w:t xml:space="preserve"> </w:t>
      </w:r>
      <w:r>
        <w:rPr>
          <w:sz w:val="18"/>
        </w:rPr>
        <w:t xml:space="preserve">librarians and standards for public library systems under s. </w:t>
      </w:r>
      <w:hyperlink r:id="rId87">
        <w:r>
          <w:rPr>
            <w:color w:val="0000E5"/>
            <w:sz w:val="18"/>
          </w:rPr>
          <w:t>43.09</w:t>
        </w:r>
      </w:hyperlink>
      <w:r>
        <w:rPr>
          <w:sz w:val="18"/>
        </w:rPr>
        <w:t>.</w:t>
      </w:r>
    </w:p>
    <w:p w14:paraId="5FA38E97" w14:textId="77777777" w:rsidR="009928A8" w:rsidRDefault="008C40D9">
      <w:pPr>
        <w:pStyle w:val="ListParagraph"/>
        <w:numPr>
          <w:ilvl w:val="0"/>
          <w:numId w:val="50"/>
        </w:numPr>
        <w:tabs>
          <w:tab w:val="left" w:pos="724"/>
        </w:tabs>
        <w:spacing w:before="30" w:line="218" w:lineRule="auto"/>
        <w:ind w:right="272" w:firstLine="216"/>
        <w:jc w:val="both"/>
        <w:rPr>
          <w:sz w:val="18"/>
        </w:rPr>
      </w:pPr>
      <w:r>
        <w:rPr>
          <w:sz w:val="18"/>
        </w:rPr>
        <w:t>Advise the state superintendent in regard to the general policies</w:t>
      </w:r>
      <w:r>
        <w:rPr>
          <w:spacing w:val="-1"/>
          <w:sz w:val="18"/>
        </w:rPr>
        <w:t xml:space="preserve"> </w:t>
      </w:r>
      <w:r>
        <w:rPr>
          <w:sz w:val="18"/>
        </w:rPr>
        <w:t>and</w:t>
      </w:r>
      <w:r>
        <w:rPr>
          <w:spacing w:val="-4"/>
          <w:sz w:val="18"/>
        </w:rPr>
        <w:t xml:space="preserve"> </w:t>
      </w:r>
      <w:r>
        <w:rPr>
          <w:sz w:val="18"/>
        </w:rPr>
        <w:t>activities</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state’s</w:t>
      </w:r>
      <w:r>
        <w:rPr>
          <w:spacing w:val="-1"/>
          <w:sz w:val="18"/>
        </w:rPr>
        <w:t xml:space="preserve"> </w:t>
      </w:r>
      <w:r>
        <w:rPr>
          <w:sz w:val="18"/>
        </w:rPr>
        <w:t>program</w:t>
      </w:r>
      <w:r>
        <w:rPr>
          <w:spacing w:val="-4"/>
          <w:sz w:val="18"/>
        </w:rPr>
        <w:t xml:space="preserve"> </w:t>
      </w:r>
      <w:r>
        <w:rPr>
          <w:sz w:val="18"/>
        </w:rPr>
        <w:t>for</w:t>
      </w:r>
      <w:r>
        <w:rPr>
          <w:spacing w:val="-4"/>
          <w:sz w:val="18"/>
        </w:rPr>
        <w:t xml:space="preserve"> </w:t>
      </w:r>
      <w:r>
        <w:rPr>
          <w:sz w:val="18"/>
        </w:rPr>
        <w:t>library</w:t>
      </w:r>
      <w:r>
        <w:rPr>
          <w:spacing w:val="-4"/>
          <w:sz w:val="18"/>
        </w:rPr>
        <w:t xml:space="preserve"> </w:t>
      </w:r>
      <w:r>
        <w:rPr>
          <w:sz w:val="18"/>
        </w:rPr>
        <w:t>develop-ment, interlibrary cooperation and network development.</w:t>
      </w:r>
    </w:p>
    <w:p w14:paraId="20A2138B" w14:textId="77777777" w:rsidR="009928A8" w:rsidRDefault="008C40D9">
      <w:pPr>
        <w:pStyle w:val="ListParagraph"/>
        <w:numPr>
          <w:ilvl w:val="0"/>
          <w:numId w:val="50"/>
        </w:numPr>
        <w:tabs>
          <w:tab w:val="left" w:pos="724"/>
        </w:tabs>
        <w:spacing w:before="31" w:line="218" w:lineRule="auto"/>
        <w:ind w:right="272" w:firstLine="216"/>
        <w:jc w:val="both"/>
        <w:rPr>
          <w:sz w:val="18"/>
        </w:rPr>
      </w:pPr>
      <w:r>
        <w:rPr>
          <w:sz w:val="18"/>
        </w:rPr>
        <w:t>Advise the state superintendent in regard to the general policies</w:t>
      </w:r>
      <w:r>
        <w:rPr>
          <w:spacing w:val="-6"/>
          <w:sz w:val="18"/>
        </w:rPr>
        <w:t xml:space="preserve"> </w:t>
      </w:r>
      <w:r>
        <w:rPr>
          <w:sz w:val="18"/>
        </w:rPr>
        <w:t>and</w:t>
      </w:r>
      <w:r>
        <w:rPr>
          <w:spacing w:val="-8"/>
          <w:sz w:val="18"/>
        </w:rPr>
        <w:t xml:space="preserve"> </w:t>
      </w:r>
      <w:r>
        <w:rPr>
          <w:sz w:val="18"/>
        </w:rPr>
        <w:t>activities</w:t>
      </w:r>
      <w:r>
        <w:rPr>
          <w:spacing w:val="-8"/>
          <w:sz w:val="18"/>
        </w:rPr>
        <w:t xml:space="preserve"> </w:t>
      </w:r>
      <w:r>
        <w:rPr>
          <w:sz w:val="18"/>
        </w:rPr>
        <w:t>of</w:t>
      </w:r>
      <w:r>
        <w:rPr>
          <w:spacing w:val="-8"/>
          <w:sz w:val="18"/>
        </w:rPr>
        <w:t xml:space="preserve"> </w:t>
      </w:r>
      <w:r>
        <w:rPr>
          <w:sz w:val="18"/>
        </w:rPr>
        <w:t>the</w:t>
      </w:r>
      <w:r>
        <w:rPr>
          <w:spacing w:val="-8"/>
          <w:sz w:val="18"/>
        </w:rPr>
        <w:t xml:space="preserve"> </w:t>
      </w:r>
      <w:r>
        <w:rPr>
          <w:sz w:val="18"/>
        </w:rPr>
        <w:t>state’s</w:t>
      </w:r>
      <w:r>
        <w:rPr>
          <w:spacing w:val="-8"/>
          <w:sz w:val="18"/>
        </w:rPr>
        <w:t xml:space="preserve"> </w:t>
      </w:r>
      <w:r>
        <w:rPr>
          <w:sz w:val="18"/>
        </w:rPr>
        <w:t>program</w:t>
      </w:r>
      <w:r>
        <w:rPr>
          <w:spacing w:val="-8"/>
          <w:sz w:val="18"/>
        </w:rPr>
        <w:t xml:space="preserve"> </w:t>
      </w:r>
      <w:r>
        <w:rPr>
          <w:sz w:val="18"/>
        </w:rPr>
        <w:t>for</w:t>
      </w:r>
      <w:r>
        <w:rPr>
          <w:spacing w:val="-8"/>
          <w:sz w:val="18"/>
        </w:rPr>
        <w:t xml:space="preserve"> </w:t>
      </w:r>
      <w:r>
        <w:rPr>
          <w:sz w:val="18"/>
        </w:rPr>
        <w:t>the</w:t>
      </w:r>
      <w:r>
        <w:rPr>
          <w:spacing w:val="-8"/>
          <w:sz w:val="18"/>
        </w:rPr>
        <w:t xml:space="preserve"> </w:t>
      </w:r>
      <w:r>
        <w:rPr>
          <w:sz w:val="18"/>
        </w:rPr>
        <w:t>development of</w:t>
      </w:r>
      <w:r>
        <w:rPr>
          <w:spacing w:val="-8"/>
          <w:sz w:val="18"/>
        </w:rPr>
        <w:t xml:space="preserve"> </w:t>
      </w:r>
      <w:r>
        <w:rPr>
          <w:sz w:val="18"/>
        </w:rPr>
        <w:t>school</w:t>
      </w:r>
      <w:r>
        <w:rPr>
          <w:spacing w:val="-8"/>
          <w:sz w:val="18"/>
        </w:rPr>
        <w:t xml:space="preserve"> </w:t>
      </w:r>
      <w:r>
        <w:rPr>
          <w:sz w:val="18"/>
        </w:rPr>
        <w:t>library</w:t>
      </w:r>
      <w:r>
        <w:rPr>
          <w:spacing w:val="-7"/>
          <w:sz w:val="18"/>
        </w:rPr>
        <w:t xml:space="preserve"> </w:t>
      </w:r>
      <w:r>
        <w:rPr>
          <w:sz w:val="18"/>
        </w:rPr>
        <w:t>media</w:t>
      </w:r>
      <w:r>
        <w:rPr>
          <w:spacing w:val="-7"/>
          <w:sz w:val="18"/>
        </w:rPr>
        <w:t xml:space="preserve"> </w:t>
      </w:r>
      <w:r>
        <w:rPr>
          <w:sz w:val="18"/>
        </w:rPr>
        <w:t>programs</w:t>
      </w:r>
      <w:r>
        <w:rPr>
          <w:spacing w:val="-7"/>
          <w:sz w:val="18"/>
        </w:rPr>
        <w:t xml:space="preserve"> </w:t>
      </w:r>
      <w:r>
        <w:rPr>
          <w:sz w:val="18"/>
        </w:rPr>
        <w:t>and</w:t>
      </w:r>
      <w:r>
        <w:rPr>
          <w:spacing w:val="-8"/>
          <w:sz w:val="18"/>
        </w:rPr>
        <w:t xml:space="preserve"> </w:t>
      </w:r>
      <w:r>
        <w:rPr>
          <w:sz w:val="18"/>
        </w:rPr>
        <w:t>facilities</w:t>
      </w:r>
      <w:r>
        <w:rPr>
          <w:spacing w:val="-8"/>
          <w:sz w:val="18"/>
        </w:rPr>
        <w:t xml:space="preserve"> </w:t>
      </w:r>
      <w:r>
        <w:rPr>
          <w:sz w:val="18"/>
        </w:rPr>
        <w:t>and</w:t>
      </w:r>
      <w:r>
        <w:rPr>
          <w:spacing w:val="-8"/>
          <w:sz w:val="18"/>
        </w:rPr>
        <w:t xml:space="preserve"> </w:t>
      </w:r>
      <w:r>
        <w:rPr>
          <w:sz w:val="18"/>
        </w:rPr>
        <w:t>the</w:t>
      </w:r>
      <w:r>
        <w:rPr>
          <w:spacing w:val="-8"/>
          <w:sz w:val="18"/>
        </w:rPr>
        <w:t xml:space="preserve"> </w:t>
      </w:r>
      <w:r>
        <w:rPr>
          <w:sz w:val="18"/>
        </w:rPr>
        <w:t>coordina-tion of these programs with other library services.</w:t>
      </w:r>
    </w:p>
    <w:p w14:paraId="04D4896D" w14:textId="77777777" w:rsidR="009928A8" w:rsidRDefault="008C40D9">
      <w:pPr>
        <w:pStyle w:val="ListParagraph"/>
        <w:numPr>
          <w:ilvl w:val="0"/>
          <w:numId w:val="50"/>
        </w:numPr>
        <w:tabs>
          <w:tab w:val="left" w:pos="724"/>
        </w:tabs>
        <w:spacing w:before="31" w:line="218" w:lineRule="auto"/>
        <w:ind w:right="272" w:firstLine="216"/>
        <w:jc w:val="both"/>
        <w:rPr>
          <w:sz w:val="18"/>
        </w:rPr>
      </w:pPr>
      <w:r>
        <w:rPr>
          <w:sz w:val="18"/>
        </w:rPr>
        <w:t>Hold</w:t>
      </w:r>
      <w:r>
        <w:rPr>
          <w:spacing w:val="-3"/>
          <w:sz w:val="18"/>
        </w:rPr>
        <w:t xml:space="preserve"> </w:t>
      </w:r>
      <w:r>
        <w:rPr>
          <w:sz w:val="18"/>
        </w:rPr>
        <w:t>a</w:t>
      </w:r>
      <w:r>
        <w:rPr>
          <w:spacing w:val="-5"/>
          <w:sz w:val="18"/>
        </w:rPr>
        <w:t xml:space="preserve"> </w:t>
      </w:r>
      <w:r>
        <w:rPr>
          <w:sz w:val="18"/>
        </w:rPr>
        <w:t>biennial</w:t>
      </w:r>
      <w:r>
        <w:rPr>
          <w:spacing w:val="-5"/>
          <w:sz w:val="18"/>
        </w:rPr>
        <w:t xml:space="preserve"> </w:t>
      </w:r>
      <w:r>
        <w:rPr>
          <w:sz w:val="18"/>
        </w:rPr>
        <w:t>meeting</w:t>
      </w:r>
      <w:r>
        <w:rPr>
          <w:spacing w:val="-5"/>
          <w:sz w:val="18"/>
        </w:rPr>
        <w:t xml:space="preserve"> </w:t>
      </w:r>
      <w:r>
        <w:rPr>
          <w:sz w:val="18"/>
        </w:rPr>
        <w:t>for</w:t>
      </w:r>
      <w:r>
        <w:rPr>
          <w:spacing w:val="-5"/>
          <w:sz w:val="18"/>
        </w:rPr>
        <w:t xml:space="preserve"> </w:t>
      </w:r>
      <w:r>
        <w:rPr>
          <w:sz w:val="18"/>
        </w:rPr>
        <w:t>the</w:t>
      </w:r>
      <w:r>
        <w:rPr>
          <w:spacing w:val="-5"/>
          <w:sz w:val="18"/>
        </w:rPr>
        <w:t xml:space="preserve"> </w:t>
      </w:r>
      <w:r>
        <w:rPr>
          <w:sz w:val="18"/>
        </w:rPr>
        <w:t>purpose</w:t>
      </w:r>
      <w:r>
        <w:rPr>
          <w:spacing w:val="-5"/>
          <w:sz w:val="18"/>
        </w:rPr>
        <w:t xml:space="preserve"> </w:t>
      </w:r>
      <w:r>
        <w:rPr>
          <w:sz w:val="18"/>
        </w:rPr>
        <w:t>of</w:t>
      </w:r>
      <w:r>
        <w:rPr>
          <w:spacing w:val="-5"/>
          <w:sz w:val="18"/>
        </w:rPr>
        <w:t xml:space="preserve"> </w:t>
      </w:r>
      <w:r>
        <w:rPr>
          <w:sz w:val="18"/>
        </w:rPr>
        <w:t>discussing</w:t>
      </w:r>
      <w:r>
        <w:rPr>
          <w:spacing w:val="-5"/>
          <w:sz w:val="18"/>
        </w:rPr>
        <w:t xml:space="preserve"> </w:t>
      </w:r>
      <w:r>
        <w:rPr>
          <w:sz w:val="18"/>
        </w:rPr>
        <w:t xml:space="preserve">the </w:t>
      </w:r>
      <w:r>
        <w:rPr>
          <w:spacing w:val="-2"/>
          <w:sz w:val="18"/>
        </w:rPr>
        <w:t>report submitted</w:t>
      </w:r>
      <w:r>
        <w:rPr>
          <w:spacing w:val="-6"/>
          <w:sz w:val="18"/>
        </w:rPr>
        <w:t xml:space="preserve"> </w:t>
      </w:r>
      <w:r>
        <w:rPr>
          <w:spacing w:val="-2"/>
          <w:sz w:val="18"/>
        </w:rPr>
        <w:t>by</w:t>
      </w:r>
      <w:r>
        <w:rPr>
          <w:spacing w:val="-6"/>
          <w:sz w:val="18"/>
        </w:rPr>
        <w:t xml:space="preserve"> </w:t>
      </w:r>
      <w:r>
        <w:rPr>
          <w:spacing w:val="-2"/>
          <w:sz w:val="18"/>
        </w:rPr>
        <w:t>the</w:t>
      </w:r>
      <w:r>
        <w:rPr>
          <w:spacing w:val="-6"/>
          <w:sz w:val="18"/>
        </w:rPr>
        <w:t xml:space="preserve"> </w:t>
      </w:r>
      <w:r>
        <w:rPr>
          <w:spacing w:val="-2"/>
          <w:sz w:val="18"/>
        </w:rPr>
        <w:t>state</w:t>
      </w:r>
      <w:r>
        <w:rPr>
          <w:spacing w:val="-6"/>
          <w:sz w:val="18"/>
        </w:rPr>
        <w:t xml:space="preserve"> </w:t>
      </w:r>
      <w:r>
        <w:rPr>
          <w:spacing w:val="-2"/>
          <w:sz w:val="18"/>
        </w:rPr>
        <w:t>superintendent</w:t>
      </w:r>
      <w:r>
        <w:rPr>
          <w:spacing w:val="-6"/>
          <w:sz w:val="18"/>
        </w:rPr>
        <w:t xml:space="preserve"> </w:t>
      </w:r>
      <w:r>
        <w:rPr>
          <w:spacing w:val="-2"/>
          <w:sz w:val="18"/>
        </w:rPr>
        <w:t>under</w:t>
      </w:r>
      <w:r>
        <w:rPr>
          <w:spacing w:val="-6"/>
          <w:sz w:val="18"/>
        </w:rPr>
        <w:t xml:space="preserve"> </w:t>
      </w:r>
      <w:r>
        <w:rPr>
          <w:spacing w:val="-2"/>
          <w:sz w:val="18"/>
        </w:rPr>
        <w:t>s.</w:t>
      </w:r>
      <w:r>
        <w:rPr>
          <w:spacing w:val="-6"/>
          <w:sz w:val="18"/>
        </w:rPr>
        <w:t xml:space="preserve"> </w:t>
      </w:r>
      <w:hyperlink r:id="rId88">
        <w:r>
          <w:rPr>
            <w:color w:val="0000E5"/>
            <w:spacing w:val="-2"/>
            <w:sz w:val="18"/>
          </w:rPr>
          <w:t>43.03</w:t>
        </w:r>
        <w:r>
          <w:rPr>
            <w:color w:val="0000E5"/>
            <w:spacing w:val="-5"/>
            <w:sz w:val="18"/>
          </w:rPr>
          <w:t xml:space="preserve"> </w:t>
        </w:r>
        <w:r>
          <w:rPr>
            <w:color w:val="0000E5"/>
            <w:spacing w:val="-2"/>
            <w:sz w:val="18"/>
          </w:rPr>
          <w:t>(3)</w:t>
        </w:r>
        <w:r>
          <w:rPr>
            <w:color w:val="0000E5"/>
            <w:spacing w:val="-5"/>
            <w:sz w:val="18"/>
          </w:rPr>
          <w:t xml:space="preserve"> </w:t>
        </w:r>
        <w:r>
          <w:rPr>
            <w:color w:val="0000E5"/>
            <w:spacing w:val="-2"/>
            <w:sz w:val="18"/>
          </w:rPr>
          <w:t>(d)</w:t>
        </w:r>
      </w:hyperlink>
      <w:r>
        <w:rPr>
          <w:spacing w:val="-2"/>
          <w:sz w:val="18"/>
        </w:rPr>
        <w:t xml:space="preserve">. </w:t>
      </w:r>
      <w:r>
        <w:rPr>
          <w:sz w:val="18"/>
        </w:rPr>
        <w:t>Notice of the meeting shall be sent to public libraries, public library systems, school libraries and other types of libraries and related agencies.</w:t>
      </w:r>
      <w:r>
        <w:rPr>
          <w:spacing w:val="40"/>
          <w:sz w:val="18"/>
        </w:rPr>
        <w:t xml:space="preserve"> </w:t>
      </w:r>
      <w:r>
        <w:rPr>
          <w:sz w:val="18"/>
        </w:rPr>
        <w:t>After the meeting, the council shall make rec-</w:t>
      </w:r>
      <w:r>
        <w:rPr>
          <w:spacing w:val="-2"/>
          <w:sz w:val="18"/>
        </w:rPr>
        <w:t>ommendations to</w:t>
      </w:r>
      <w:r>
        <w:rPr>
          <w:spacing w:val="-7"/>
          <w:sz w:val="18"/>
        </w:rPr>
        <w:t xml:space="preserve"> </w:t>
      </w:r>
      <w:r>
        <w:rPr>
          <w:spacing w:val="-2"/>
          <w:sz w:val="18"/>
        </w:rPr>
        <w:t>the</w:t>
      </w:r>
      <w:r>
        <w:rPr>
          <w:spacing w:val="-7"/>
          <w:sz w:val="18"/>
        </w:rPr>
        <w:t xml:space="preserve"> </w:t>
      </w:r>
      <w:r>
        <w:rPr>
          <w:spacing w:val="-2"/>
          <w:sz w:val="18"/>
        </w:rPr>
        <w:t>state</w:t>
      </w:r>
      <w:r>
        <w:rPr>
          <w:spacing w:val="-7"/>
          <w:sz w:val="18"/>
        </w:rPr>
        <w:t xml:space="preserve"> </w:t>
      </w:r>
      <w:r>
        <w:rPr>
          <w:spacing w:val="-2"/>
          <w:sz w:val="18"/>
        </w:rPr>
        <w:t>superintendent</w:t>
      </w:r>
      <w:r>
        <w:rPr>
          <w:spacing w:val="-7"/>
          <w:sz w:val="18"/>
        </w:rPr>
        <w:t xml:space="preserve"> </w:t>
      </w:r>
      <w:r>
        <w:rPr>
          <w:spacing w:val="-2"/>
          <w:sz w:val="18"/>
        </w:rPr>
        <w:t>regarding</w:t>
      </w:r>
      <w:r>
        <w:rPr>
          <w:spacing w:val="-7"/>
          <w:sz w:val="18"/>
        </w:rPr>
        <w:t xml:space="preserve"> </w:t>
      </w:r>
      <w:r>
        <w:rPr>
          <w:spacing w:val="-2"/>
          <w:sz w:val="18"/>
        </w:rPr>
        <w:t>the</w:t>
      </w:r>
      <w:r>
        <w:rPr>
          <w:spacing w:val="-7"/>
          <w:sz w:val="18"/>
        </w:rPr>
        <w:t xml:space="preserve"> </w:t>
      </w:r>
      <w:r>
        <w:rPr>
          <w:spacing w:val="-2"/>
          <w:sz w:val="18"/>
        </w:rPr>
        <w:t>report</w:t>
      </w:r>
      <w:r>
        <w:rPr>
          <w:spacing w:val="-7"/>
          <w:sz w:val="18"/>
        </w:rPr>
        <w:t xml:space="preserve"> </w:t>
      </w:r>
      <w:r>
        <w:rPr>
          <w:spacing w:val="-2"/>
          <w:sz w:val="18"/>
        </w:rPr>
        <w:t xml:space="preserve">and </w:t>
      </w:r>
      <w:r>
        <w:rPr>
          <w:sz w:val="18"/>
        </w:rPr>
        <w:t>any other matter the council deems appropriate.</w:t>
      </w:r>
    </w:p>
    <w:p w14:paraId="68A8CA7A" w14:textId="77777777" w:rsidR="009928A8" w:rsidRDefault="008C40D9">
      <w:pPr>
        <w:pStyle w:val="ListParagraph"/>
        <w:numPr>
          <w:ilvl w:val="0"/>
          <w:numId w:val="50"/>
        </w:numPr>
        <w:tabs>
          <w:tab w:val="left" w:pos="724"/>
        </w:tabs>
        <w:spacing w:before="35" w:line="218" w:lineRule="auto"/>
        <w:ind w:right="272" w:firstLine="216"/>
        <w:jc w:val="both"/>
        <w:rPr>
          <w:sz w:val="18"/>
        </w:rPr>
      </w:pPr>
      <w:r>
        <w:rPr>
          <w:sz w:val="18"/>
        </w:rPr>
        <w:t>On</w:t>
      </w:r>
      <w:r>
        <w:rPr>
          <w:spacing w:val="-12"/>
          <w:sz w:val="18"/>
        </w:rPr>
        <w:t xml:space="preserve"> </w:t>
      </w:r>
      <w:r>
        <w:rPr>
          <w:sz w:val="18"/>
        </w:rPr>
        <w:t>or</w:t>
      </w:r>
      <w:r>
        <w:rPr>
          <w:spacing w:val="-11"/>
          <w:sz w:val="18"/>
        </w:rPr>
        <w:t xml:space="preserve"> </w:t>
      </w:r>
      <w:r>
        <w:rPr>
          <w:sz w:val="18"/>
        </w:rPr>
        <w:t>before</w:t>
      </w:r>
      <w:r>
        <w:rPr>
          <w:spacing w:val="-11"/>
          <w:sz w:val="18"/>
        </w:rPr>
        <w:t xml:space="preserve"> </w:t>
      </w:r>
      <w:r>
        <w:rPr>
          <w:sz w:val="18"/>
        </w:rPr>
        <w:t>July</w:t>
      </w:r>
      <w:r>
        <w:rPr>
          <w:spacing w:val="-11"/>
          <w:sz w:val="18"/>
        </w:rPr>
        <w:t xml:space="preserve"> </w:t>
      </w:r>
      <w:r>
        <w:rPr>
          <w:sz w:val="18"/>
        </w:rPr>
        <w:t>1</w:t>
      </w:r>
      <w:r>
        <w:rPr>
          <w:spacing w:val="-12"/>
          <w:sz w:val="18"/>
        </w:rPr>
        <w:t xml:space="preserve"> </w:t>
      </w:r>
      <w:r>
        <w:rPr>
          <w:sz w:val="18"/>
        </w:rPr>
        <w:t>of</w:t>
      </w:r>
      <w:r>
        <w:rPr>
          <w:spacing w:val="-11"/>
          <w:sz w:val="18"/>
        </w:rPr>
        <w:t xml:space="preserve"> </w:t>
      </w:r>
      <w:r>
        <w:rPr>
          <w:sz w:val="18"/>
        </w:rPr>
        <w:t>every</w:t>
      </w:r>
      <w:r>
        <w:rPr>
          <w:spacing w:val="-11"/>
          <w:sz w:val="18"/>
        </w:rPr>
        <w:t xml:space="preserve"> </w:t>
      </w:r>
      <w:r>
        <w:rPr>
          <w:sz w:val="18"/>
        </w:rPr>
        <w:t>odd−numbered</w:t>
      </w:r>
      <w:r>
        <w:rPr>
          <w:spacing w:val="-11"/>
          <w:sz w:val="18"/>
        </w:rPr>
        <w:t xml:space="preserve"> </w:t>
      </w:r>
      <w:r>
        <w:rPr>
          <w:sz w:val="18"/>
        </w:rPr>
        <w:t>year,</w:t>
      </w:r>
      <w:r>
        <w:rPr>
          <w:spacing w:val="-12"/>
          <w:sz w:val="18"/>
        </w:rPr>
        <w:t xml:space="preserve"> </w:t>
      </w:r>
      <w:r>
        <w:rPr>
          <w:sz w:val="18"/>
        </w:rPr>
        <w:t>transmit to the state superintendent a descriptive and statistical report on the</w:t>
      </w:r>
      <w:r>
        <w:rPr>
          <w:spacing w:val="-8"/>
          <w:sz w:val="18"/>
        </w:rPr>
        <w:t xml:space="preserve"> </w:t>
      </w:r>
      <w:r>
        <w:rPr>
          <w:sz w:val="18"/>
        </w:rPr>
        <w:t>condition</w:t>
      </w:r>
      <w:r>
        <w:rPr>
          <w:spacing w:val="-9"/>
          <w:sz w:val="18"/>
        </w:rPr>
        <w:t xml:space="preserve"> </w:t>
      </w:r>
      <w:r>
        <w:rPr>
          <w:sz w:val="18"/>
        </w:rPr>
        <w:t>and</w:t>
      </w:r>
      <w:r>
        <w:rPr>
          <w:spacing w:val="-9"/>
          <w:sz w:val="18"/>
        </w:rPr>
        <w:t xml:space="preserve"> </w:t>
      </w:r>
      <w:r>
        <w:rPr>
          <w:sz w:val="18"/>
        </w:rPr>
        <w:t>progress</w:t>
      </w:r>
      <w:r>
        <w:rPr>
          <w:spacing w:val="-9"/>
          <w:sz w:val="18"/>
        </w:rPr>
        <w:t xml:space="preserve"> </w:t>
      </w:r>
      <w:r>
        <w:rPr>
          <w:sz w:val="18"/>
        </w:rPr>
        <w:t>of</w:t>
      </w:r>
      <w:r>
        <w:rPr>
          <w:spacing w:val="-9"/>
          <w:sz w:val="18"/>
        </w:rPr>
        <w:t xml:space="preserve"> </w:t>
      </w:r>
      <w:r>
        <w:rPr>
          <w:sz w:val="18"/>
        </w:rPr>
        <w:t>library</w:t>
      </w:r>
      <w:r>
        <w:rPr>
          <w:spacing w:val="-9"/>
          <w:sz w:val="18"/>
        </w:rPr>
        <w:t xml:space="preserve"> </w:t>
      </w:r>
      <w:r>
        <w:rPr>
          <w:sz w:val="18"/>
        </w:rPr>
        <w:t>services</w:t>
      </w:r>
      <w:r>
        <w:rPr>
          <w:spacing w:val="-9"/>
          <w:sz w:val="18"/>
        </w:rPr>
        <w:t xml:space="preserve"> </w:t>
      </w:r>
      <w:r>
        <w:rPr>
          <w:sz w:val="18"/>
        </w:rPr>
        <w:t>in</w:t>
      </w:r>
      <w:r>
        <w:rPr>
          <w:spacing w:val="-9"/>
          <w:sz w:val="18"/>
        </w:rPr>
        <w:t xml:space="preserve"> </w:t>
      </w:r>
      <w:r>
        <w:rPr>
          <w:sz w:val="18"/>
        </w:rPr>
        <w:t>the</w:t>
      </w:r>
      <w:r>
        <w:rPr>
          <w:spacing w:val="-9"/>
          <w:sz w:val="18"/>
        </w:rPr>
        <w:t xml:space="preserve"> </w:t>
      </w:r>
      <w:r>
        <w:rPr>
          <w:sz w:val="18"/>
        </w:rPr>
        <w:t>state</w:t>
      </w:r>
      <w:r>
        <w:rPr>
          <w:spacing w:val="-9"/>
          <w:sz w:val="18"/>
        </w:rPr>
        <w:t xml:space="preserve"> </w:t>
      </w:r>
      <w:r>
        <w:rPr>
          <w:sz w:val="18"/>
        </w:rPr>
        <w:t>and</w:t>
      </w:r>
      <w:r>
        <w:rPr>
          <w:spacing w:val="-9"/>
          <w:sz w:val="18"/>
        </w:rPr>
        <w:t xml:space="preserve"> </w:t>
      </w:r>
      <w:r>
        <w:rPr>
          <w:sz w:val="18"/>
        </w:rPr>
        <w:t>rec-ommendations on how library services in the state may be improved.</w:t>
      </w:r>
      <w:r>
        <w:rPr>
          <w:spacing w:val="31"/>
          <w:sz w:val="18"/>
        </w:rPr>
        <w:t xml:space="preserve"> </w:t>
      </w:r>
      <w:r>
        <w:rPr>
          <w:sz w:val="18"/>
        </w:rPr>
        <w:t>The</w:t>
      </w:r>
      <w:r>
        <w:rPr>
          <w:spacing w:val="-10"/>
          <w:sz w:val="18"/>
        </w:rPr>
        <w:t xml:space="preserve"> </w:t>
      </w:r>
      <w:r>
        <w:rPr>
          <w:sz w:val="18"/>
        </w:rPr>
        <w:t>state</w:t>
      </w:r>
      <w:r>
        <w:rPr>
          <w:spacing w:val="-10"/>
          <w:sz w:val="18"/>
        </w:rPr>
        <w:t xml:space="preserve"> </w:t>
      </w:r>
      <w:r>
        <w:rPr>
          <w:sz w:val="18"/>
        </w:rPr>
        <w:t>superintendent</w:t>
      </w:r>
      <w:r>
        <w:rPr>
          <w:spacing w:val="-10"/>
          <w:sz w:val="18"/>
        </w:rPr>
        <w:t xml:space="preserve"> </w:t>
      </w:r>
      <w:r>
        <w:rPr>
          <w:sz w:val="18"/>
        </w:rPr>
        <w:t>shall</w:t>
      </w:r>
      <w:r>
        <w:rPr>
          <w:spacing w:val="-10"/>
          <w:sz w:val="18"/>
        </w:rPr>
        <w:t xml:space="preserve"> </w:t>
      </w:r>
      <w:r>
        <w:rPr>
          <w:sz w:val="18"/>
        </w:rPr>
        <w:t>include</w:t>
      </w:r>
      <w:r>
        <w:rPr>
          <w:spacing w:val="-10"/>
          <w:sz w:val="18"/>
        </w:rPr>
        <w:t xml:space="preserve"> </w:t>
      </w:r>
      <w:r>
        <w:rPr>
          <w:sz w:val="18"/>
        </w:rPr>
        <w:t>the</w:t>
      </w:r>
      <w:r>
        <w:rPr>
          <w:spacing w:val="-10"/>
          <w:sz w:val="18"/>
        </w:rPr>
        <w:t xml:space="preserve"> </w:t>
      </w:r>
      <w:r>
        <w:rPr>
          <w:sz w:val="18"/>
        </w:rPr>
        <w:t>report</w:t>
      </w:r>
      <w:r>
        <w:rPr>
          <w:spacing w:val="-10"/>
          <w:sz w:val="18"/>
        </w:rPr>
        <w:t xml:space="preserve"> </w:t>
      </w:r>
      <w:r>
        <w:rPr>
          <w:sz w:val="18"/>
        </w:rPr>
        <w:t>as</w:t>
      </w:r>
      <w:r>
        <w:rPr>
          <w:spacing w:val="-10"/>
          <w:sz w:val="18"/>
        </w:rPr>
        <w:t xml:space="preserve"> </w:t>
      </w:r>
      <w:r>
        <w:rPr>
          <w:sz w:val="18"/>
        </w:rPr>
        <w:t>an addendum to</w:t>
      </w:r>
      <w:r>
        <w:rPr>
          <w:spacing w:val="-1"/>
          <w:sz w:val="18"/>
        </w:rPr>
        <w:t xml:space="preserve"> </w:t>
      </w:r>
      <w:r>
        <w:rPr>
          <w:sz w:val="18"/>
        </w:rPr>
        <w:t>the</w:t>
      </w:r>
      <w:r>
        <w:rPr>
          <w:spacing w:val="-1"/>
          <w:sz w:val="18"/>
        </w:rPr>
        <w:t xml:space="preserve"> </w:t>
      </w:r>
      <w:r>
        <w:rPr>
          <w:sz w:val="18"/>
        </w:rPr>
        <w:t xml:space="preserve">department’s biennial report under s. </w:t>
      </w:r>
      <w:hyperlink r:id="rId89">
        <w:r>
          <w:rPr>
            <w:color w:val="0000E5"/>
            <w:sz w:val="18"/>
          </w:rPr>
          <w:t>15.04 (1)</w:t>
        </w:r>
      </w:hyperlink>
      <w:r>
        <w:rPr>
          <w:color w:val="0000E5"/>
          <w:sz w:val="18"/>
        </w:rPr>
        <w:t xml:space="preserve"> </w:t>
      </w:r>
      <w:hyperlink r:id="rId90">
        <w:r>
          <w:rPr>
            <w:color w:val="0000E5"/>
            <w:spacing w:val="-4"/>
            <w:sz w:val="18"/>
          </w:rPr>
          <w:t>(d)</w:t>
        </w:r>
      </w:hyperlink>
      <w:r>
        <w:rPr>
          <w:spacing w:val="-4"/>
          <w:sz w:val="18"/>
        </w:rPr>
        <w:t>.</w:t>
      </w:r>
    </w:p>
    <w:p w14:paraId="2E6C86C9" w14:textId="77777777" w:rsidR="009928A8" w:rsidRDefault="009928A8">
      <w:pPr>
        <w:pStyle w:val="ListParagraph"/>
        <w:spacing w:line="218" w:lineRule="auto"/>
        <w:rPr>
          <w:sz w:val="18"/>
        </w:rPr>
        <w:sectPr w:rsidR="009928A8">
          <w:type w:val="continuous"/>
          <w:pgSz w:w="12240" w:h="15840"/>
          <w:pgMar w:top="200" w:right="1080" w:bottom="900" w:left="1080" w:header="0" w:footer="708" w:gutter="0"/>
          <w:cols w:num="2" w:space="720" w:equalWidth="0">
            <w:col w:w="4921" w:space="40"/>
            <w:col w:w="5119"/>
          </w:cols>
        </w:sectPr>
      </w:pPr>
    </w:p>
    <w:p w14:paraId="147B860B" w14:textId="77777777" w:rsidR="009928A8" w:rsidRDefault="008C40D9">
      <w:pPr>
        <w:pStyle w:val="BodyText"/>
        <w:spacing w:before="53"/>
        <w:ind w:left="71" w:firstLine="0"/>
        <w:jc w:val="center"/>
      </w:pPr>
      <w:r>
        <w:lastRenderedPageBreak/>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p w14:paraId="61D2103D" w14:textId="77777777" w:rsidR="009928A8" w:rsidRDefault="009928A8">
      <w:pPr>
        <w:pStyle w:val="BodyText"/>
        <w:spacing w:before="3"/>
        <w:ind w:left="0" w:firstLine="0"/>
        <w:jc w:val="left"/>
        <w:rPr>
          <w:sz w:val="15"/>
        </w:rPr>
      </w:pPr>
    </w:p>
    <w:p w14:paraId="52C5CF7F" w14:textId="77777777" w:rsidR="009928A8" w:rsidRDefault="009928A8">
      <w:pPr>
        <w:pStyle w:val="BodyText"/>
        <w:jc w:val="left"/>
        <w:rPr>
          <w:sz w:val="15"/>
        </w:rPr>
        <w:sectPr w:rsidR="009928A8">
          <w:pgSz w:w="12240" w:h="15840"/>
          <w:pgMar w:top="200" w:right="1080" w:bottom="900" w:left="1080" w:header="0" w:footer="708" w:gutter="0"/>
          <w:cols w:space="720"/>
        </w:sectPr>
      </w:pPr>
    </w:p>
    <w:p w14:paraId="09B62517" w14:textId="77777777" w:rsidR="009928A8" w:rsidRDefault="008C40D9">
      <w:pPr>
        <w:tabs>
          <w:tab w:val="left" w:pos="822"/>
        </w:tabs>
        <w:spacing w:before="104"/>
        <w:ind w:left="371"/>
        <w:rPr>
          <w:b/>
          <w:sz w:val="18"/>
        </w:rPr>
      </w:pPr>
      <w:r>
        <w:rPr>
          <w:b/>
          <w:spacing w:val="-10"/>
          <w:sz w:val="18"/>
        </w:rPr>
        <w:t>3</w:t>
      </w:r>
      <w:r>
        <w:rPr>
          <w:b/>
          <w:sz w:val="18"/>
        </w:rPr>
        <w:tab/>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p w14:paraId="2BB990B0" w14:textId="77777777" w:rsidR="009928A8" w:rsidRDefault="008C40D9">
      <w:pPr>
        <w:pStyle w:val="Heading1"/>
        <w:tabs>
          <w:tab w:val="right" w:pos="2539"/>
        </w:tabs>
        <w:rPr>
          <w:rFonts w:ascii="Arial"/>
        </w:rPr>
      </w:pPr>
      <w:r>
        <w:rPr>
          <w:b w:val="0"/>
        </w:rPr>
        <w:br w:type="column"/>
      </w:r>
      <w:r>
        <w:rPr>
          <w:b w:val="0"/>
          <w:spacing w:val="-2"/>
        </w:rPr>
        <w:t>LIBRARIES</w:t>
      </w:r>
      <w:r>
        <w:rPr>
          <w:rFonts w:ascii="Times New Roman"/>
          <w:b w:val="0"/>
        </w:rPr>
        <w:tab/>
      </w:r>
      <w:r>
        <w:rPr>
          <w:rFonts w:ascii="Arial"/>
          <w:spacing w:val="-2"/>
        </w:rPr>
        <w:t>43.12</w:t>
      </w:r>
    </w:p>
    <w:p w14:paraId="08F085A9" w14:textId="77777777" w:rsidR="009928A8" w:rsidRDefault="009928A8">
      <w:pPr>
        <w:pStyle w:val="Heading1"/>
        <w:rPr>
          <w:rFonts w:ascii="Arial"/>
        </w:rPr>
        <w:sectPr w:rsidR="009928A8">
          <w:type w:val="continuous"/>
          <w:pgSz w:w="12240" w:h="15840"/>
          <w:pgMar w:top="200" w:right="1080" w:bottom="900" w:left="1080" w:header="0" w:footer="708" w:gutter="0"/>
          <w:cols w:num="2" w:space="720" w:equalWidth="0">
            <w:col w:w="2879" w:space="4269"/>
            <w:col w:w="2932"/>
          </w:cols>
        </w:sectPr>
      </w:pPr>
    </w:p>
    <w:p w14:paraId="0E445015" w14:textId="77777777" w:rsidR="009928A8" w:rsidRDefault="008C40D9">
      <w:pPr>
        <w:pStyle w:val="ListParagraph"/>
        <w:numPr>
          <w:ilvl w:val="0"/>
          <w:numId w:val="50"/>
        </w:numPr>
        <w:tabs>
          <w:tab w:val="left" w:pos="799"/>
        </w:tabs>
        <w:spacing w:before="204" w:line="223" w:lineRule="auto"/>
        <w:ind w:left="274" w:firstLine="216"/>
        <w:jc w:val="both"/>
        <w:rPr>
          <w:sz w:val="18"/>
        </w:rPr>
      </w:pPr>
      <w:r>
        <w:rPr>
          <w:sz w:val="18"/>
        </w:rPr>
        <w:t>Review</w:t>
      </w:r>
      <w:r>
        <w:rPr>
          <w:spacing w:val="-7"/>
          <w:sz w:val="18"/>
        </w:rPr>
        <w:t xml:space="preserve"> </w:t>
      </w:r>
      <w:r>
        <w:rPr>
          <w:sz w:val="18"/>
        </w:rPr>
        <w:t>that</w:t>
      </w:r>
      <w:r>
        <w:rPr>
          <w:spacing w:val="-10"/>
          <w:sz w:val="18"/>
        </w:rPr>
        <w:t xml:space="preserve"> </w:t>
      </w:r>
      <w:r>
        <w:rPr>
          <w:sz w:val="18"/>
        </w:rPr>
        <w:t>portion</w:t>
      </w:r>
      <w:r>
        <w:rPr>
          <w:spacing w:val="-10"/>
          <w:sz w:val="18"/>
        </w:rPr>
        <w:t xml:space="preserve"> </w:t>
      </w:r>
      <w:r>
        <w:rPr>
          <w:sz w:val="18"/>
        </w:rPr>
        <w:t>of</w:t>
      </w:r>
      <w:r>
        <w:rPr>
          <w:spacing w:val="-10"/>
          <w:sz w:val="18"/>
        </w:rPr>
        <w:t xml:space="preserve"> </w:t>
      </w:r>
      <w:r>
        <w:rPr>
          <w:sz w:val="18"/>
        </w:rPr>
        <w:t>the</w:t>
      </w:r>
      <w:r>
        <w:rPr>
          <w:spacing w:val="-10"/>
          <w:sz w:val="18"/>
        </w:rPr>
        <w:t xml:space="preserve"> </w:t>
      </w:r>
      <w:r>
        <w:rPr>
          <w:sz w:val="18"/>
        </w:rPr>
        <w:t>budget</w:t>
      </w:r>
      <w:r>
        <w:rPr>
          <w:spacing w:val="-10"/>
          <w:sz w:val="18"/>
        </w:rPr>
        <w:t xml:space="preserve"> </w:t>
      </w:r>
      <w:r>
        <w:rPr>
          <w:sz w:val="18"/>
        </w:rPr>
        <w:t>of</w:t>
      </w:r>
      <w:r>
        <w:rPr>
          <w:spacing w:val="-10"/>
          <w:sz w:val="18"/>
        </w:rPr>
        <w:t xml:space="preserve"> </w:t>
      </w:r>
      <w:r>
        <w:rPr>
          <w:sz w:val="18"/>
        </w:rPr>
        <w:t>the</w:t>
      </w:r>
      <w:r>
        <w:rPr>
          <w:spacing w:val="-10"/>
          <w:sz w:val="18"/>
        </w:rPr>
        <w:t xml:space="preserve"> </w:t>
      </w:r>
      <w:r>
        <w:rPr>
          <w:sz w:val="18"/>
        </w:rPr>
        <w:t>department</w:t>
      </w:r>
      <w:r>
        <w:rPr>
          <w:spacing w:val="-10"/>
          <w:sz w:val="18"/>
        </w:rPr>
        <w:t xml:space="preserve"> </w:t>
      </w:r>
      <w:r>
        <w:rPr>
          <w:sz w:val="18"/>
        </w:rPr>
        <w:t>relat-ing</w:t>
      </w:r>
      <w:r>
        <w:rPr>
          <w:spacing w:val="-9"/>
          <w:sz w:val="18"/>
        </w:rPr>
        <w:t xml:space="preserve"> </w:t>
      </w:r>
      <w:r>
        <w:rPr>
          <w:sz w:val="18"/>
        </w:rPr>
        <w:t>to</w:t>
      </w:r>
      <w:r>
        <w:rPr>
          <w:spacing w:val="-9"/>
          <w:sz w:val="18"/>
        </w:rPr>
        <w:t xml:space="preserve"> </w:t>
      </w:r>
      <w:r>
        <w:rPr>
          <w:sz w:val="18"/>
        </w:rPr>
        <w:t>library</w:t>
      </w:r>
      <w:r>
        <w:rPr>
          <w:spacing w:val="-9"/>
          <w:sz w:val="18"/>
        </w:rPr>
        <w:t xml:space="preserve"> </w:t>
      </w:r>
      <w:r>
        <w:rPr>
          <w:sz w:val="18"/>
        </w:rPr>
        <w:t>service.</w:t>
      </w:r>
      <w:r>
        <w:rPr>
          <w:spacing w:val="28"/>
          <w:sz w:val="18"/>
        </w:rPr>
        <w:t xml:space="preserve"> </w:t>
      </w:r>
      <w:r>
        <w:rPr>
          <w:sz w:val="18"/>
        </w:rPr>
        <w:t>Recommendations</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council</w:t>
      </w:r>
      <w:r>
        <w:rPr>
          <w:spacing w:val="-9"/>
          <w:sz w:val="18"/>
        </w:rPr>
        <w:t xml:space="preserve"> </w:t>
      </w:r>
      <w:r>
        <w:rPr>
          <w:sz w:val="18"/>
        </w:rPr>
        <w:t>in</w:t>
      </w:r>
      <w:r>
        <w:rPr>
          <w:spacing w:val="-9"/>
          <w:sz w:val="18"/>
        </w:rPr>
        <w:t xml:space="preserve"> </w:t>
      </w:r>
      <w:r>
        <w:rPr>
          <w:sz w:val="18"/>
        </w:rPr>
        <w:t>regard to</w:t>
      </w:r>
      <w:r>
        <w:rPr>
          <w:spacing w:val="-12"/>
          <w:sz w:val="18"/>
        </w:rPr>
        <w:t xml:space="preserve"> </w:t>
      </w:r>
      <w:r>
        <w:rPr>
          <w:sz w:val="18"/>
        </w:rPr>
        <w:t>the</w:t>
      </w:r>
      <w:r>
        <w:rPr>
          <w:spacing w:val="-11"/>
          <w:sz w:val="18"/>
        </w:rPr>
        <w:t xml:space="preserve"> </w:t>
      </w:r>
      <w:r>
        <w:rPr>
          <w:sz w:val="18"/>
        </w:rPr>
        <w:t>budget</w:t>
      </w:r>
      <w:r>
        <w:rPr>
          <w:spacing w:val="-11"/>
          <w:sz w:val="18"/>
        </w:rPr>
        <w:t xml:space="preserve"> </w:t>
      </w:r>
      <w:r>
        <w:rPr>
          <w:sz w:val="18"/>
        </w:rPr>
        <w:t>shall</w:t>
      </w:r>
      <w:r>
        <w:rPr>
          <w:spacing w:val="-11"/>
          <w:sz w:val="18"/>
        </w:rPr>
        <w:t xml:space="preserve"> </w:t>
      </w:r>
      <w:r>
        <w:rPr>
          <w:sz w:val="18"/>
        </w:rPr>
        <w:t>accompany</w:t>
      </w:r>
      <w:r>
        <w:rPr>
          <w:spacing w:val="-12"/>
          <w:sz w:val="18"/>
        </w:rPr>
        <w:t xml:space="preserve"> </w:t>
      </w:r>
      <w:r>
        <w:rPr>
          <w:sz w:val="18"/>
        </w:rPr>
        <w:t>the</w:t>
      </w:r>
      <w:r>
        <w:rPr>
          <w:spacing w:val="-11"/>
          <w:sz w:val="18"/>
        </w:rPr>
        <w:t xml:space="preserve"> </w:t>
      </w:r>
      <w:r>
        <w:rPr>
          <w:sz w:val="18"/>
        </w:rPr>
        <w:t>department’s</w:t>
      </w:r>
      <w:r>
        <w:rPr>
          <w:spacing w:val="-11"/>
          <w:sz w:val="18"/>
        </w:rPr>
        <w:t xml:space="preserve"> </w:t>
      </w:r>
      <w:r>
        <w:rPr>
          <w:sz w:val="18"/>
        </w:rPr>
        <w:t>budget</w:t>
      </w:r>
      <w:r>
        <w:rPr>
          <w:spacing w:val="-11"/>
          <w:sz w:val="18"/>
        </w:rPr>
        <w:t xml:space="preserve"> </w:t>
      </w:r>
      <w:r>
        <w:rPr>
          <w:sz w:val="18"/>
        </w:rPr>
        <w:t>request</w:t>
      </w:r>
      <w:r>
        <w:rPr>
          <w:spacing w:val="-12"/>
          <w:sz w:val="18"/>
        </w:rPr>
        <w:t xml:space="preserve"> </w:t>
      </w:r>
      <w:r>
        <w:rPr>
          <w:sz w:val="18"/>
        </w:rPr>
        <w:t>to the governor.</w:t>
      </w:r>
    </w:p>
    <w:p w14:paraId="6DC0E522" w14:textId="77777777" w:rsidR="009928A8" w:rsidRDefault="008C40D9">
      <w:pPr>
        <w:pStyle w:val="ListParagraph"/>
        <w:numPr>
          <w:ilvl w:val="0"/>
          <w:numId w:val="50"/>
        </w:numPr>
        <w:tabs>
          <w:tab w:val="left" w:pos="799"/>
        </w:tabs>
        <w:spacing w:before="35" w:line="220" w:lineRule="auto"/>
        <w:ind w:left="274" w:firstLine="216"/>
        <w:jc w:val="both"/>
        <w:rPr>
          <w:sz w:val="18"/>
        </w:rPr>
      </w:pPr>
      <w:r>
        <w:rPr>
          <w:sz w:val="18"/>
        </w:rPr>
        <w:t xml:space="preserve">Receive complaints, suggestions and inquiries regarding </w:t>
      </w:r>
      <w:r>
        <w:rPr>
          <w:spacing w:val="-2"/>
          <w:sz w:val="18"/>
        </w:rPr>
        <w:t>the</w:t>
      </w:r>
      <w:r>
        <w:rPr>
          <w:spacing w:val="-3"/>
          <w:sz w:val="18"/>
        </w:rPr>
        <w:t xml:space="preserve"> </w:t>
      </w:r>
      <w:r>
        <w:rPr>
          <w:spacing w:val="-2"/>
          <w:sz w:val="18"/>
        </w:rPr>
        <w:t>programs</w:t>
      </w:r>
      <w:r>
        <w:rPr>
          <w:spacing w:val="-6"/>
          <w:sz w:val="18"/>
        </w:rPr>
        <w:t xml:space="preserve"> </w:t>
      </w:r>
      <w:r>
        <w:rPr>
          <w:spacing w:val="-2"/>
          <w:sz w:val="18"/>
        </w:rPr>
        <w:t>and</w:t>
      </w:r>
      <w:r>
        <w:rPr>
          <w:spacing w:val="-6"/>
          <w:sz w:val="18"/>
        </w:rPr>
        <w:t xml:space="preserve"> </w:t>
      </w:r>
      <w:r>
        <w:rPr>
          <w:spacing w:val="-2"/>
          <w:sz w:val="18"/>
        </w:rPr>
        <w:t>policies</w:t>
      </w:r>
      <w:r>
        <w:rPr>
          <w:spacing w:val="-6"/>
          <w:sz w:val="18"/>
        </w:rPr>
        <w:t xml:space="preserve"> </w:t>
      </w:r>
      <w:r>
        <w:rPr>
          <w:spacing w:val="-2"/>
          <w:sz w:val="18"/>
        </w:rPr>
        <w:t>of</w:t>
      </w:r>
      <w:r>
        <w:rPr>
          <w:spacing w:val="-6"/>
          <w:sz w:val="18"/>
        </w:rPr>
        <w:t xml:space="preserve"> </w:t>
      </w:r>
      <w:r>
        <w:rPr>
          <w:spacing w:val="-2"/>
          <w:sz w:val="18"/>
        </w:rPr>
        <w:t>the</w:t>
      </w:r>
      <w:r>
        <w:rPr>
          <w:spacing w:val="-6"/>
          <w:sz w:val="18"/>
        </w:rPr>
        <w:t xml:space="preserve"> </w:t>
      </w:r>
      <w:r>
        <w:rPr>
          <w:spacing w:val="-2"/>
          <w:sz w:val="18"/>
        </w:rPr>
        <w:t>department</w:t>
      </w:r>
      <w:r>
        <w:rPr>
          <w:spacing w:val="-6"/>
          <w:sz w:val="18"/>
        </w:rPr>
        <w:t xml:space="preserve"> </w:t>
      </w:r>
      <w:r>
        <w:rPr>
          <w:spacing w:val="-2"/>
          <w:sz w:val="18"/>
        </w:rPr>
        <w:t>relating</w:t>
      </w:r>
      <w:r>
        <w:rPr>
          <w:spacing w:val="-6"/>
          <w:sz w:val="18"/>
        </w:rPr>
        <w:t xml:space="preserve"> </w:t>
      </w:r>
      <w:r>
        <w:rPr>
          <w:spacing w:val="-2"/>
          <w:sz w:val="18"/>
        </w:rPr>
        <w:t>to</w:t>
      </w:r>
      <w:r>
        <w:rPr>
          <w:spacing w:val="-6"/>
          <w:sz w:val="18"/>
        </w:rPr>
        <w:t xml:space="preserve"> </w:t>
      </w:r>
      <w:r>
        <w:rPr>
          <w:spacing w:val="-2"/>
          <w:sz w:val="18"/>
        </w:rPr>
        <w:t>library</w:t>
      </w:r>
      <w:r>
        <w:rPr>
          <w:spacing w:val="-8"/>
          <w:sz w:val="18"/>
        </w:rPr>
        <w:t xml:space="preserve"> </w:t>
      </w:r>
      <w:r>
        <w:rPr>
          <w:spacing w:val="-2"/>
          <w:sz w:val="18"/>
        </w:rPr>
        <w:t xml:space="preserve">and </w:t>
      </w:r>
      <w:r>
        <w:rPr>
          <w:sz w:val="18"/>
        </w:rPr>
        <w:t>network development,</w:t>
      </w:r>
      <w:r>
        <w:rPr>
          <w:spacing w:val="-5"/>
          <w:sz w:val="18"/>
        </w:rPr>
        <w:t xml:space="preserve"> </w:t>
      </w:r>
      <w:r>
        <w:rPr>
          <w:sz w:val="18"/>
        </w:rPr>
        <w:t>inquire</w:t>
      </w:r>
      <w:r>
        <w:rPr>
          <w:spacing w:val="-5"/>
          <w:sz w:val="18"/>
        </w:rPr>
        <w:t xml:space="preserve"> </w:t>
      </w:r>
      <w:r>
        <w:rPr>
          <w:sz w:val="18"/>
        </w:rPr>
        <w:t>into</w:t>
      </w:r>
      <w:r>
        <w:rPr>
          <w:spacing w:val="-5"/>
          <w:sz w:val="18"/>
        </w:rPr>
        <w:t xml:space="preserve"> </w:t>
      </w:r>
      <w:r>
        <w:rPr>
          <w:sz w:val="18"/>
        </w:rPr>
        <w:t>such</w:t>
      </w:r>
      <w:r>
        <w:rPr>
          <w:spacing w:val="-5"/>
          <w:sz w:val="18"/>
        </w:rPr>
        <w:t xml:space="preserve"> </w:t>
      </w:r>
      <w:r>
        <w:rPr>
          <w:sz w:val="18"/>
        </w:rPr>
        <w:t>complaints,</w:t>
      </w:r>
      <w:r>
        <w:rPr>
          <w:spacing w:val="-5"/>
          <w:sz w:val="18"/>
        </w:rPr>
        <w:t xml:space="preserve"> </w:t>
      </w:r>
      <w:r>
        <w:rPr>
          <w:sz w:val="18"/>
        </w:rPr>
        <w:t>suggestions and</w:t>
      </w:r>
      <w:r>
        <w:rPr>
          <w:spacing w:val="-12"/>
          <w:sz w:val="18"/>
        </w:rPr>
        <w:t xml:space="preserve"> </w:t>
      </w:r>
      <w:r>
        <w:rPr>
          <w:sz w:val="18"/>
        </w:rPr>
        <w:t>inquiries,</w:t>
      </w:r>
      <w:r>
        <w:rPr>
          <w:spacing w:val="-11"/>
          <w:sz w:val="18"/>
        </w:rPr>
        <w:t xml:space="preserve"> </w:t>
      </w:r>
      <w:r>
        <w:rPr>
          <w:sz w:val="18"/>
        </w:rPr>
        <w:t>and</w:t>
      </w:r>
      <w:r>
        <w:rPr>
          <w:spacing w:val="-11"/>
          <w:sz w:val="18"/>
        </w:rPr>
        <w:t xml:space="preserve"> </w:t>
      </w:r>
      <w:r>
        <w:rPr>
          <w:sz w:val="18"/>
        </w:rPr>
        <w:t>advise</w:t>
      </w:r>
      <w:r>
        <w:rPr>
          <w:spacing w:val="-11"/>
          <w:sz w:val="18"/>
        </w:rPr>
        <w:t xml:space="preserve"> </w:t>
      </w:r>
      <w:r>
        <w:rPr>
          <w:sz w:val="18"/>
        </w:rPr>
        <w:t>the</w:t>
      </w:r>
      <w:r>
        <w:rPr>
          <w:spacing w:val="-12"/>
          <w:sz w:val="18"/>
        </w:rPr>
        <w:t xml:space="preserve"> </w:t>
      </w:r>
      <w:r>
        <w:rPr>
          <w:sz w:val="18"/>
        </w:rPr>
        <w:t>state</w:t>
      </w:r>
      <w:r>
        <w:rPr>
          <w:spacing w:val="-11"/>
          <w:sz w:val="18"/>
        </w:rPr>
        <w:t xml:space="preserve"> </w:t>
      </w:r>
      <w:r>
        <w:rPr>
          <w:sz w:val="18"/>
        </w:rPr>
        <w:t>superintendent</w:t>
      </w:r>
      <w:r>
        <w:rPr>
          <w:spacing w:val="-11"/>
          <w:sz w:val="18"/>
        </w:rPr>
        <w:t xml:space="preserve"> </w:t>
      </w:r>
      <w:r>
        <w:rPr>
          <w:sz w:val="18"/>
        </w:rPr>
        <w:t>and</w:t>
      </w:r>
      <w:r>
        <w:rPr>
          <w:spacing w:val="-11"/>
          <w:sz w:val="18"/>
        </w:rPr>
        <w:t xml:space="preserve"> </w:t>
      </w:r>
      <w:r>
        <w:rPr>
          <w:sz w:val="18"/>
        </w:rPr>
        <w:t>the</w:t>
      </w:r>
      <w:r>
        <w:rPr>
          <w:spacing w:val="-12"/>
          <w:sz w:val="18"/>
        </w:rPr>
        <w:t xml:space="preserve"> </w:t>
      </w:r>
      <w:r>
        <w:rPr>
          <w:sz w:val="18"/>
        </w:rPr>
        <w:t>division on any action to be taken.</w:t>
      </w:r>
    </w:p>
    <w:p w14:paraId="1C232956" w14:textId="77777777" w:rsidR="009928A8" w:rsidRDefault="008C40D9">
      <w:pPr>
        <w:spacing w:before="12"/>
        <w:ind w:left="418"/>
        <w:rPr>
          <w:sz w:val="14"/>
        </w:rPr>
      </w:pPr>
      <w:r>
        <w:rPr>
          <w:b/>
          <w:sz w:val="14"/>
        </w:rPr>
        <w:t>History:</w:t>
      </w:r>
      <w:r>
        <w:rPr>
          <w:b/>
          <w:spacing w:val="34"/>
          <w:sz w:val="14"/>
        </w:rPr>
        <w:t xml:space="preserve"> </w:t>
      </w:r>
      <w:hyperlink r:id="rId91">
        <w:r>
          <w:rPr>
            <w:color w:val="0000E5"/>
            <w:sz w:val="14"/>
          </w:rPr>
          <w:t>1979</w:t>
        </w:r>
        <w:r>
          <w:rPr>
            <w:color w:val="0000E5"/>
            <w:spacing w:val="1"/>
            <w:sz w:val="14"/>
          </w:rPr>
          <w:t xml:space="preserve"> </w:t>
        </w:r>
        <w:r>
          <w:rPr>
            <w:color w:val="0000E5"/>
            <w:sz w:val="14"/>
          </w:rPr>
          <w:t>c.</w:t>
        </w:r>
        <w:r>
          <w:rPr>
            <w:color w:val="0000E5"/>
            <w:spacing w:val="1"/>
            <w:sz w:val="14"/>
          </w:rPr>
          <w:t xml:space="preserve"> </w:t>
        </w:r>
        <w:r>
          <w:rPr>
            <w:color w:val="0000E5"/>
            <w:sz w:val="14"/>
          </w:rPr>
          <w:t>347</w:t>
        </w:r>
      </w:hyperlink>
      <w:r>
        <w:rPr>
          <w:sz w:val="14"/>
        </w:rPr>
        <w:t>;</w:t>
      </w:r>
      <w:r>
        <w:rPr>
          <w:spacing w:val="-1"/>
          <w:sz w:val="14"/>
        </w:rPr>
        <w:t xml:space="preserve"> </w:t>
      </w:r>
      <w:hyperlink r:id="rId92">
        <w:r>
          <w:rPr>
            <w:color w:val="0000E5"/>
            <w:sz w:val="14"/>
          </w:rPr>
          <w:t>1983</w:t>
        </w:r>
        <w:r>
          <w:rPr>
            <w:color w:val="0000E5"/>
            <w:spacing w:val="1"/>
            <w:sz w:val="14"/>
          </w:rPr>
          <w:t xml:space="preserve"> </w:t>
        </w:r>
        <w:r>
          <w:rPr>
            <w:color w:val="0000E5"/>
            <w:sz w:val="14"/>
          </w:rPr>
          <w:t>a.</w:t>
        </w:r>
        <w:r>
          <w:rPr>
            <w:color w:val="0000E5"/>
            <w:spacing w:val="1"/>
            <w:sz w:val="14"/>
          </w:rPr>
          <w:t xml:space="preserve"> </w:t>
        </w:r>
        <w:r>
          <w:rPr>
            <w:color w:val="0000E5"/>
            <w:sz w:val="14"/>
          </w:rPr>
          <w:t>524</w:t>
        </w:r>
      </w:hyperlink>
      <w:r>
        <w:rPr>
          <w:sz w:val="14"/>
        </w:rPr>
        <w:t>;</w:t>
      </w:r>
      <w:r>
        <w:rPr>
          <w:spacing w:val="-1"/>
          <w:sz w:val="14"/>
        </w:rPr>
        <w:t xml:space="preserve"> </w:t>
      </w:r>
      <w:hyperlink r:id="rId93">
        <w:r>
          <w:rPr>
            <w:color w:val="0000E5"/>
            <w:sz w:val="14"/>
          </w:rPr>
          <w:t>1985</w:t>
        </w:r>
        <w:r>
          <w:rPr>
            <w:color w:val="0000E5"/>
            <w:spacing w:val="1"/>
            <w:sz w:val="14"/>
          </w:rPr>
          <w:t xml:space="preserve"> </w:t>
        </w:r>
        <w:r>
          <w:rPr>
            <w:color w:val="0000E5"/>
            <w:sz w:val="14"/>
          </w:rPr>
          <w:t>a.</w:t>
        </w:r>
        <w:r>
          <w:rPr>
            <w:color w:val="0000E5"/>
            <w:spacing w:val="1"/>
            <w:sz w:val="14"/>
          </w:rPr>
          <w:t xml:space="preserve"> </w:t>
        </w:r>
        <w:r>
          <w:rPr>
            <w:color w:val="0000E5"/>
            <w:sz w:val="14"/>
          </w:rPr>
          <w:t>177</w:t>
        </w:r>
      </w:hyperlink>
      <w:r>
        <w:rPr>
          <w:sz w:val="14"/>
        </w:rPr>
        <w:t>;</w:t>
      </w:r>
      <w:r>
        <w:rPr>
          <w:spacing w:val="-1"/>
          <w:sz w:val="14"/>
        </w:rPr>
        <w:t xml:space="preserve"> </w:t>
      </w:r>
      <w:hyperlink r:id="rId94">
        <w:r>
          <w:rPr>
            <w:color w:val="0000E5"/>
            <w:sz w:val="14"/>
          </w:rPr>
          <w:t>1995</w:t>
        </w:r>
        <w:r>
          <w:rPr>
            <w:color w:val="0000E5"/>
            <w:spacing w:val="1"/>
            <w:sz w:val="14"/>
          </w:rPr>
          <w:t xml:space="preserve"> </w:t>
        </w:r>
        <w:r>
          <w:rPr>
            <w:color w:val="0000E5"/>
            <w:sz w:val="14"/>
          </w:rPr>
          <w:t>a.</w:t>
        </w:r>
        <w:r>
          <w:rPr>
            <w:color w:val="0000E5"/>
            <w:spacing w:val="1"/>
            <w:sz w:val="14"/>
          </w:rPr>
          <w:t xml:space="preserve"> </w:t>
        </w:r>
        <w:r>
          <w:rPr>
            <w:color w:val="0000E5"/>
            <w:sz w:val="14"/>
          </w:rPr>
          <w:t>27</w:t>
        </w:r>
      </w:hyperlink>
      <w:r>
        <w:rPr>
          <w:sz w:val="14"/>
        </w:rPr>
        <w:t>;</w:t>
      </w:r>
      <w:r>
        <w:rPr>
          <w:spacing w:val="-1"/>
          <w:sz w:val="14"/>
        </w:rPr>
        <w:t xml:space="preserve"> </w:t>
      </w:r>
      <w:hyperlink r:id="rId95">
        <w:r>
          <w:rPr>
            <w:color w:val="0000E5"/>
            <w:sz w:val="14"/>
          </w:rPr>
          <w:t>1997</w:t>
        </w:r>
        <w:r>
          <w:rPr>
            <w:color w:val="0000E5"/>
            <w:spacing w:val="1"/>
            <w:sz w:val="14"/>
          </w:rPr>
          <w:t xml:space="preserve"> </w:t>
        </w:r>
        <w:r>
          <w:rPr>
            <w:color w:val="0000E5"/>
            <w:sz w:val="14"/>
          </w:rPr>
          <w:t>a.</w:t>
        </w:r>
        <w:r>
          <w:rPr>
            <w:color w:val="0000E5"/>
            <w:spacing w:val="1"/>
            <w:sz w:val="14"/>
          </w:rPr>
          <w:t xml:space="preserve"> </w:t>
        </w:r>
        <w:r>
          <w:rPr>
            <w:color w:val="0000E5"/>
            <w:spacing w:val="-5"/>
            <w:sz w:val="14"/>
          </w:rPr>
          <w:t>27</w:t>
        </w:r>
      </w:hyperlink>
      <w:r>
        <w:rPr>
          <w:spacing w:val="-5"/>
          <w:sz w:val="14"/>
        </w:rPr>
        <w:t>.</w:t>
      </w:r>
    </w:p>
    <w:p w14:paraId="0BF595F2" w14:textId="77777777" w:rsidR="009928A8" w:rsidRDefault="009928A8">
      <w:pPr>
        <w:pStyle w:val="BodyText"/>
        <w:spacing w:before="30"/>
        <w:ind w:left="0" w:firstLine="0"/>
        <w:jc w:val="left"/>
        <w:rPr>
          <w:sz w:val="14"/>
        </w:rPr>
      </w:pPr>
    </w:p>
    <w:p w14:paraId="67862640" w14:textId="77777777" w:rsidR="009928A8" w:rsidRDefault="008C40D9">
      <w:pPr>
        <w:pStyle w:val="BodyText"/>
        <w:spacing w:line="223" w:lineRule="auto"/>
        <w:ind w:firstLine="0"/>
      </w:pPr>
      <w:r>
        <w:rPr>
          <w:rFonts w:ascii="Arial"/>
          <w:b/>
        </w:rPr>
        <w:t>43.09</w:t>
      </w:r>
      <w:r>
        <w:rPr>
          <w:rFonts w:ascii="Arial"/>
          <w:b/>
          <w:spacing w:val="80"/>
        </w:rPr>
        <w:t xml:space="preserve"> </w:t>
      </w:r>
      <w:r>
        <w:rPr>
          <w:rFonts w:ascii="Arial"/>
          <w:b/>
        </w:rPr>
        <w:t>Certificates and standards.</w:t>
      </w:r>
      <w:r>
        <w:rPr>
          <w:rFonts w:ascii="Arial"/>
          <w:b/>
          <w:spacing w:val="80"/>
        </w:rPr>
        <w:t xml:space="preserve"> </w:t>
      </w:r>
      <w:r>
        <w:rPr>
          <w:rFonts w:ascii="Arial"/>
          <w:b/>
        </w:rPr>
        <w:t>(1)</w:t>
      </w:r>
      <w:r>
        <w:rPr>
          <w:rFonts w:ascii="Arial"/>
          <w:b/>
          <w:spacing w:val="40"/>
        </w:rPr>
        <w:t xml:space="preserve"> </w:t>
      </w:r>
      <w:r>
        <w:t>P</w:t>
      </w:r>
      <w:r>
        <w:rPr>
          <w:sz w:val="13"/>
        </w:rPr>
        <w:t>UBLIC</w:t>
      </w:r>
      <w:r>
        <w:rPr>
          <w:spacing w:val="38"/>
          <w:sz w:val="13"/>
        </w:rPr>
        <w:t xml:space="preserve"> </w:t>
      </w:r>
      <w:r>
        <w:rPr>
          <w:sz w:val="13"/>
        </w:rPr>
        <w:t>LIBRARI</w:t>
      </w:r>
      <w:r>
        <w:t>-</w:t>
      </w:r>
      <w:r>
        <w:rPr>
          <w:sz w:val="13"/>
        </w:rPr>
        <w:t>ANS.</w:t>
      </w:r>
      <w:r>
        <w:rPr>
          <w:spacing w:val="40"/>
          <w:sz w:val="13"/>
        </w:rPr>
        <w:t xml:space="preserve"> </w:t>
      </w:r>
      <w:r>
        <w:t>The</w:t>
      </w:r>
      <w:r>
        <w:rPr>
          <w:spacing w:val="-2"/>
        </w:rPr>
        <w:t xml:space="preserve"> </w:t>
      </w:r>
      <w:r>
        <w:t>division</w:t>
      </w:r>
      <w:r>
        <w:rPr>
          <w:spacing w:val="-2"/>
        </w:rPr>
        <w:t xml:space="preserve"> </w:t>
      </w:r>
      <w:r>
        <w:t>shall</w:t>
      </w:r>
      <w:r>
        <w:rPr>
          <w:spacing w:val="-2"/>
        </w:rPr>
        <w:t xml:space="preserve"> </w:t>
      </w:r>
      <w:r>
        <w:t>issue</w:t>
      </w:r>
      <w:r>
        <w:rPr>
          <w:spacing w:val="-2"/>
        </w:rPr>
        <w:t xml:space="preserve"> </w:t>
      </w:r>
      <w:r>
        <w:t>certificates</w:t>
      </w:r>
      <w:r>
        <w:rPr>
          <w:spacing w:val="-2"/>
        </w:rPr>
        <w:t xml:space="preserve"> </w:t>
      </w:r>
      <w:r>
        <w:t>to</w:t>
      </w:r>
      <w:r>
        <w:rPr>
          <w:spacing w:val="-2"/>
        </w:rPr>
        <w:t xml:space="preserve"> </w:t>
      </w:r>
      <w:r>
        <w:t>public</w:t>
      </w:r>
      <w:r>
        <w:rPr>
          <w:spacing w:val="-2"/>
        </w:rPr>
        <w:t xml:space="preserve"> </w:t>
      </w:r>
      <w:r>
        <w:t>librarians</w:t>
      </w:r>
      <w:r>
        <w:rPr>
          <w:spacing w:val="-3"/>
        </w:rPr>
        <w:t xml:space="preserve"> </w:t>
      </w:r>
      <w:r>
        <w:t>and promulgate,</w:t>
      </w:r>
      <w:r>
        <w:rPr>
          <w:spacing w:val="-12"/>
        </w:rPr>
        <w:t xml:space="preserve"> </w:t>
      </w:r>
      <w:r>
        <w:t>under</w:t>
      </w:r>
      <w:r>
        <w:rPr>
          <w:spacing w:val="-11"/>
        </w:rPr>
        <w:t xml:space="preserve"> </w:t>
      </w:r>
      <w:r>
        <w:t>ch.</w:t>
      </w:r>
      <w:r>
        <w:rPr>
          <w:spacing w:val="-11"/>
        </w:rPr>
        <w:t xml:space="preserve"> </w:t>
      </w:r>
      <w:hyperlink r:id="rId96">
        <w:r>
          <w:rPr>
            <w:color w:val="0000E5"/>
          </w:rPr>
          <w:t>227</w:t>
        </w:r>
      </w:hyperlink>
      <w:r>
        <w:t>,</w:t>
      </w:r>
      <w:r>
        <w:rPr>
          <w:spacing w:val="-11"/>
        </w:rPr>
        <w:t xml:space="preserve"> </w:t>
      </w:r>
      <w:r>
        <w:t>necessary</w:t>
      </w:r>
      <w:r>
        <w:rPr>
          <w:spacing w:val="-12"/>
        </w:rPr>
        <w:t xml:space="preserve"> </w:t>
      </w:r>
      <w:r>
        <w:t>standards</w:t>
      </w:r>
      <w:r>
        <w:rPr>
          <w:spacing w:val="-11"/>
        </w:rPr>
        <w:t xml:space="preserve"> </w:t>
      </w:r>
      <w:r>
        <w:t>for</w:t>
      </w:r>
      <w:r>
        <w:rPr>
          <w:spacing w:val="-11"/>
        </w:rPr>
        <w:t xml:space="preserve"> </w:t>
      </w:r>
      <w:r>
        <w:t>public</w:t>
      </w:r>
      <w:r>
        <w:rPr>
          <w:spacing w:val="-11"/>
        </w:rPr>
        <w:t xml:space="preserve"> </w:t>
      </w:r>
      <w:r>
        <w:t>librari-</w:t>
      </w:r>
      <w:r>
        <w:rPr>
          <w:spacing w:val="-2"/>
        </w:rPr>
        <w:t>ans.</w:t>
      </w:r>
      <w:r>
        <w:rPr>
          <w:spacing w:val="29"/>
        </w:rPr>
        <w:t xml:space="preserve"> </w:t>
      </w:r>
      <w:r>
        <w:rPr>
          <w:spacing w:val="-2"/>
        </w:rPr>
        <w:t>The</w:t>
      </w:r>
      <w:r>
        <w:rPr>
          <w:spacing w:val="-10"/>
        </w:rPr>
        <w:t xml:space="preserve"> </w:t>
      </w:r>
      <w:r>
        <w:rPr>
          <w:spacing w:val="-2"/>
        </w:rPr>
        <w:t>qualifications</w:t>
      </w:r>
      <w:r>
        <w:rPr>
          <w:spacing w:val="-6"/>
        </w:rPr>
        <w:t xml:space="preserve"> </w:t>
      </w:r>
      <w:r>
        <w:rPr>
          <w:spacing w:val="-2"/>
        </w:rPr>
        <w:t>for</w:t>
      </w:r>
      <w:r>
        <w:rPr>
          <w:spacing w:val="-7"/>
        </w:rPr>
        <w:t xml:space="preserve"> </w:t>
      </w:r>
      <w:r>
        <w:rPr>
          <w:spacing w:val="-2"/>
        </w:rPr>
        <w:t>public</w:t>
      </w:r>
      <w:r>
        <w:rPr>
          <w:spacing w:val="-7"/>
        </w:rPr>
        <w:t xml:space="preserve"> </w:t>
      </w:r>
      <w:r>
        <w:rPr>
          <w:spacing w:val="-2"/>
        </w:rPr>
        <w:t>librarians</w:t>
      </w:r>
      <w:r>
        <w:rPr>
          <w:spacing w:val="-7"/>
        </w:rPr>
        <w:t xml:space="preserve"> </w:t>
      </w:r>
      <w:r>
        <w:rPr>
          <w:spacing w:val="-2"/>
        </w:rPr>
        <w:t>shall</w:t>
      </w:r>
      <w:r>
        <w:rPr>
          <w:spacing w:val="-7"/>
        </w:rPr>
        <w:t xml:space="preserve"> </w:t>
      </w:r>
      <w:r>
        <w:rPr>
          <w:spacing w:val="-2"/>
        </w:rPr>
        <w:t>be</w:t>
      </w:r>
      <w:r>
        <w:rPr>
          <w:spacing w:val="-7"/>
        </w:rPr>
        <w:t xml:space="preserve"> </w:t>
      </w:r>
      <w:r>
        <w:rPr>
          <w:spacing w:val="-2"/>
        </w:rPr>
        <w:t>based</w:t>
      </w:r>
      <w:r>
        <w:rPr>
          <w:spacing w:val="-7"/>
        </w:rPr>
        <w:t xml:space="preserve"> </w:t>
      </w:r>
      <w:r>
        <w:rPr>
          <w:spacing w:val="-2"/>
        </w:rPr>
        <w:t>on</w:t>
      </w:r>
      <w:r>
        <w:rPr>
          <w:spacing w:val="-7"/>
        </w:rPr>
        <w:t xml:space="preserve"> </w:t>
      </w:r>
      <w:r>
        <w:rPr>
          <w:spacing w:val="-2"/>
        </w:rPr>
        <w:t>edu-</w:t>
      </w:r>
      <w:r>
        <w:t>cation, professional training and experience.</w:t>
      </w:r>
      <w:r>
        <w:rPr>
          <w:spacing w:val="40"/>
        </w:rPr>
        <w:t xml:space="preserve"> </w:t>
      </w:r>
      <w:r>
        <w:t xml:space="preserve">Any relevant </w:t>
      </w:r>
      <w:r>
        <w:rPr>
          <w:spacing w:val="-2"/>
        </w:rPr>
        <w:t>instruction,</w:t>
      </w:r>
      <w:r>
        <w:rPr>
          <w:spacing w:val="-4"/>
        </w:rPr>
        <w:t xml:space="preserve"> </w:t>
      </w:r>
      <w:r>
        <w:rPr>
          <w:spacing w:val="-2"/>
        </w:rPr>
        <w:t>as</w:t>
      </w:r>
      <w:r>
        <w:rPr>
          <w:spacing w:val="-10"/>
        </w:rPr>
        <w:t xml:space="preserve"> </w:t>
      </w:r>
      <w:r>
        <w:rPr>
          <w:spacing w:val="-2"/>
        </w:rPr>
        <w:t>defined</w:t>
      </w:r>
      <w:r>
        <w:rPr>
          <w:spacing w:val="-9"/>
        </w:rPr>
        <w:t xml:space="preserve"> </w:t>
      </w:r>
      <w:r>
        <w:rPr>
          <w:spacing w:val="-2"/>
        </w:rPr>
        <w:t>in</w:t>
      </w:r>
      <w:r>
        <w:rPr>
          <w:spacing w:val="-9"/>
        </w:rPr>
        <w:t xml:space="preserve"> </w:t>
      </w:r>
      <w:r>
        <w:rPr>
          <w:spacing w:val="-2"/>
        </w:rPr>
        <w:t>s.</w:t>
      </w:r>
      <w:r>
        <w:rPr>
          <w:spacing w:val="-9"/>
        </w:rPr>
        <w:t xml:space="preserve"> </w:t>
      </w:r>
      <w:hyperlink r:id="rId97">
        <w:r>
          <w:rPr>
            <w:color w:val="0000E5"/>
            <w:spacing w:val="-2"/>
          </w:rPr>
          <w:t>440.075</w:t>
        </w:r>
        <w:r>
          <w:rPr>
            <w:color w:val="0000E5"/>
            <w:spacing w:val="-3"/>
          </w:rPr>
          <w:t xml:space="preserve"> </w:t>
        </w:r>
        <w:r>
          <w:rPr>
            <w:color w:val="0000E5"/>
            <w:spacing w:val="-2"/>
          </w:rPr>
          <w:t>(1)</w:t>
        </w:r>
      </w:hyperlink>
      <w:r>
        <w:rPr>
          <w:spacing w:val="-2"/>
        </w:rPr>
        <w:t>,</w:t>
      </w:r>
      <w:r>
        <w:rPr>
          <w:spacing w:val="-7"/>
        </w:rPr>
        <w:t xml:space="preserve"> </w:t>
      </w:r>
      <w:r>
        <w:rPr>
          <w:spacing w:val="-2"/>
        </w:rPr>
        <w:t>that</w:t>
      </w:r>
      <w:r>
        <w:rPr>
          <w:spacing w:val="-7"/>
        </w:rPr>
        <w:t xml:space="preserve"> </w:t>
      </w:r>
      <w:r>
        <w:rPr>
          <w:spacing w:val="-2"/>
        </w:rPr>
        <w:t>an</w:t>
      </w:r>
      <w:r>
        <w:rPr>
          <w:spacing w:val="-7"/>
        </w:rPr>
        <w:t xml:space="preserve"> </w:t>
      </w:r>
      <w:r>
        <w:rPr>
          <w:spacing w:val="-2"/>
        </w:rPr>
        <w:t>applicant</w:t>
      </w:r>
      <w:r>
        <w:rPr>
          <w:spacing w:val="-7"/>
        </w:rPr>
        <w:t xml:space="preserve"> </w:t>
      </w:r>
      <w:r>
        <w:rPr>
          <w:spacing w:val="-2"/>
        </w:rPr>
        <w:t>for</w:t>
      </w:r>
      <w:r>
        <w:rPr>
          <w:spacing w:val="-7"/>
        </w:rPr>
        <w:t xml:space="preserve"> </w:t>
      </w:r>
      <w:r>
        <w:rPr>
          <w:spacing w:val="-2"/>
        </w:rPr>
        <w:t>a</w:t>
      </w:r>
      <w:r>
        <w:rPr>
          <w:spacing w:val="-8"/>
        </w:rPr>
        <w:t xml:space="preserve"> </w:t>
      </w:r>
      <w:r>
        <w:rPr>
          <w:spacing w:val="-2"/>
        </w:rPr>
        <w:t>cer-</w:t>
      </w:r>
      <w:r>
        <w:t>tificate has obtained in connection with any military service, as defined</w:t>
      </w:r>
      <w:r>
        <w:rPr>
          <w:spacing w:val="-2"/>
        </w:rPr>
        <w:t xml:space="preserve"> </w:t>
      </w:r>
      <w:r>
        <w:t>in</w:t>
      </w:r>
      <w:r>
        <w:rPr>
          <w:spacing w:val="-5"/>
        </w:rPr>
        <w:t xml:space="preserve"> </w:t>
      </w:r>
      <w:r>
        <w:t>s.</w:t>
      </w:r>
      <w:r>
        <w:rPr>
          <w:spacing w:val="-5"/>
        </w:rPr>
        <w:t xml:space="preserve"> </w:t>
      </w:r>
      <w:hyperlink r:id="rId98">
        <w:r>
          <w:rPr>
            <w:color w:val="0000E5"/>
          </w:rPr>
          <w:t>111.32</w:t>
        </w:r>
        <w:r>
          <w:rPr>
            <w:color w:val="0000E5"/>
            <w:spacing w:val="-1"/>
          </w:rPr>
          <w:t xml:space="preserve"> </w:t>
        </w:r>
        <w:r>
          <w:rPr>
            <w:color w:val="0000E5"/>
          </w:rPr>
          <w:t>(12g)</w:t>
        </w:r>
      </w:hyperlink>
      <w:r>
        <w:t>,</w:t>
      </w:r>
      <w:r>
        <w:rPr>
          <w:spacing w:val="-3"/>
        </w:rPr>
        <w:t xml:space="preserve"> </w:t>
      </w:r>
      <w:r>
        <w:t>counts</w:t>
      </w:r>
      <w:r>
        <w:rPr>
          <w:spacing w:val="-3"/>
        </w:rPr>
        <w:t xml:space="preserve"> </w:t>
      </w:r>
      <w:r>
        <w:t>toward</w:t>
      </w:r>
      <w:r>
        <w:rPr>
          <w:spacing w:val="-3"/>
        </w:rPr>
        <w:t xml:space="preserve"> </w:t>
      </w:r>
      <w:r>
        <w:t>satisfying</w:t>
      </w:r>
      <w:r>
        <w:rPr>
          <w:spacing w:val="-3"/>
        </w:rPr>
        <w:t xml:space="preserve"> </w:t>
      </w:r>
      <w:r>
        <w:t>any</w:t>
      </w:r>
      <w:r>
        <w:rPr>
          <w:spacing w:val="-3"/>
        </w:rPr>
        <w:t xml:space="preserve"> </w:t>
      </w:r>
      <w:r>
        <w:t>require-ment for instruction for a certificate under this subsection if the applicant</w:t>
      </w:r>
      <w:r>
        <w:rPr>
          <w:spacing w:val="-1"/>
        </w:rPr>
        <w:t xml:space="preserve"> </w:t>
      </w:r>
      <w:r>
        <w:t>demonstrates</w:t>
      </w:r>
      <w:r>
        <w:rPr>
          <w:spacing w:val="-3"/>
        </w:rPr>
        <w:t xml:space="preserve"> </w:t>
      </w:r>
      <w:r>
        <w:t>to</w:t>
      </w:r>
      <w:r>
        <w:rPr>
          <w:spacing w:val="-4"/>
        </w:rPr>
        <w:t xml:space="preserve"> </w:t>
      </w:r>
      <w:r>
        <w:t>the</w:t>
      </w:r>
      <w:r>
        <w:rPr>
          <w:spacing w:val="-3"/>
        </w:rPr>
        <w:t xml:space="preserve"> </w:t>
      </w:r>
      <w:r>
        <w:t>satisfaction</w:t>
      </w:r>
      <w:r>
        <w:rPr>
          <w:spacing w:val="-4"/>
        </w:rPr>
        <w:t xml:space="preserve"> </w:t>
      </w:r>
      <w:r>
        <w:t>of</w:t>
      </w:r>
      <w:r>
        <w:rPr>
          <w:spacing w:val="-3"/>
        </w:rPr>
        <w:t xml:space="preserve"> </w:t>
      </w:r>
      <w:r>
        <w:t>the</w:t>
      </w:r>
      <w:r>
        <w:rPr>
          <w:spacing w:val="-4"/>
        </w:rPr>
        <w:t xml:space="preserve"> </w:t>
      </w:r>
      <w:r>
        <w:t>division</w:t>
      </w:r>
      <w:r>
        <w:rPr>
          <w:spacing w:val="-4"/>
        </w:rPr>
        <w:t xml:space="preserve"> </w:t>
      </w:r>
      <w:r>
        <w:t>that</w:t>
      </w:r>
      <w:r>
        <w:rPr>
          <w:spacing w:val="-4"/>
        </w:rPr>
        <w:t xml:space="preserve"> </w:t>
      </w:r>
      <w:r>
        <w:t xml:space="preserve">the </w:t>
      </w:r>
      <w:r>
        <w:rPr>
          <w:spacing w:val="-2"/>
        </w:rPr>
        <w:t xml:space="preserve">instruction obtained by the applicant is substantially equivalent to </w:t>
      </w:r>
      <w:r>
        <w:t>the instruction required for the certificate.</w:t>
      </w:r>
      <w:r>
        <w:rPr>
          <w:spacing w:val="40"/>
        </w:rPr>
        <w:t xml:space="preserve"> </w:t>
      </w:r>
      <w:r>
        <w:t>Certificates already granted prior to December 17, 1971, shall remain in effect.</w:t>
      </w:r>
    </w:p>
    <w:p w14:paraId="20764E14" w14:textId="77777777" w:rsidR="009928A8" w:rsidRDefault="008C40D9">
      <w:pPr>
        <w:pStyle w:val="ListParagraph"/>
        <w:numPr>
          <w:ilvl w:val="0"/>
          <w:numId w:val="49"/>
        </w:numPr>
        <w:tabs>
          <w:tab w:val="left" w:pos="799"/>
        </w:tabs>
        <w:spacing w:before="24" w:line="223" w:lineRule="auto"/>
        <w:ind w:firstLine="216"/>
        <w:jc w:val="both"/>
        <w:rPr>
          <w:sz w:val="18"/>
        </w:rPr>
      </w:pPr>
      <w:r>
        <w:rPr>
          <w:sz w:val="18"/>
        </w:rPr>
        <w:t>P</w:t>
      </w:r>
      <w:r>
        <w:rPr>
          <w:sz w:val="13"/>
        </w:rPr>
        <w:t>UBLIC LIBRARY SYSTEMS.</w:t>
      </w:r>
      <w:r>
        <w:rPr>
          <w:spacing w:val="40"/>
          <w:sz w:val="13"/>
        </w:rPr>
        <w:t xml:space="preserve"> </w:t>
      </w:r>
      <w:r>
        <w:rPr>
          <w:sz w:val="18"/>
        </w:rPr>
        <w:t>The</w:t>
      </w:r>
      <w:r>
        <w:rPr>
          <w:spacing w:val="-2"/>
          <w:sz w:val="18"/>
        </w:rPr>
        <w:t xml:space="preserve"> </w:t>
      </w:r>
      <w:r>
        <w:rPr>
          <w:sz w:val="18"/>
        </w:rPr>
        <w:t>division,</w:t>
      </w:r>
      <w:r>
        <w:rPr>
          <w:spacing w:val="-2"/>
          <w:sz w:val="18"/>
        </w:rPr>
        <w:t xml:space="preserve"> </w:t>
      </w:r>
      <w:r>
        <w:rPr>
          <w:sz w:val="18"/>
        </w:rPr>
        <w:t>by</w:t>
      </w:r>
      <w:r>
        <w:rPr>
          <w:spacing w:val="-2"/>
          <w:sz w:val="18"/>
        </w:rPr>
        <w:t xml:space="preserve"> </w:t>
      </w:r>
      <w:r>
        <w:rPr>
          <w:sz w:val="18"/>
        </w:rPr>
        <w:t>rule,</w:t>
      </w:r>
      <w:r>
        <w:rPr>
          <w:spacing w:val="-2"/>
          <w:sz w:val="18"/>
        </w:rPr>
        <w:t xml:space="preserve"> </w:t>
      </w:r>
      <w:r>
        <w:rPr>
          <w:sz w:val="18"/>
        </w:rPr>
        <w:t>may</w:t>
      </w:r>
      <w:r>
        <w:rPr>
          <w:spacing w:val="-2"/>
          <w:sz w:val="18"/>
        </w:rPr>
        <w:t xml:space="preserve"> </w:t>
      </w:r>
      <w:r>
        <w:rPr>
          <w:sz w:val="18"/>
        </w:rPr>
        <w:t>pro-mulgate necessary standards for public library systems.</w:t>
      </w:r>
      <w:r>
        <w:rPr>
          <w:spacing w:val="40"/>
          <w:sz w:val="18"/>
        </w:rPr>
        <w:t xml:space="preserve"> </w:t>
      </w:r>
      <w:r>
        <w:rPr>
          <w:sz w:val="18"/>
        </w:rPr>
        <w:t>If pro-mulgated,</w:t>
      </w:r>
      <w:r>
        <w:rPr>
          <w:spacing w:val="-12"/>
          <w:sz w:val="18"/>
        </w:rPr>
        <w:t xml:space="preserve"> </w:t>
      </w:r>
      <w:r>
        <w:rPr>
          <w:sz w:val="18"/>
        </w:rPr>
        <w:t>such</w:t>
      </w:r>
      <w:r>
        <w:rPr>
          <w:spacing w:val="-11"/>
          <w:sz w:val="18"/>
        </w:rPr>
        <w:t xml:space="preserve"> </w:t>
      </w:r>
      <w:r>
        <w:rPr>
          <w:sz w:val="18"/>
        </w:rPr>
        <w:t>rules</w:t>
      </w:r>
      <w:r>
        <w:rPr>
          <w:spacing w:val="-11"/>
          <w:sz w:val="18"/>
        </w:rPr>
        <w:t xml:space="preserve"> </w:t>
      </w:r>
      <w:r>
        <w:rPr>
          <w:sz w:val="18"/>
        </w:rPr>
        <w:t>shall</w:t>
      </w:r>
      <w:r>
        <w:rPr>
          <w:spacing w:val="-11"/>
          <w:sz w:val="18"/>
        </w:rPr>
        <w:t xml:space="preserve"> </w:t>
      </w:r>
      <w:r>
        <w:rPr>
          <w:sz w:val="18"/>
        </w:rPr>
        <w:t>be</w:t>
      </w:r>
      <w:r>
        <w:rPr>
          <w:spacing w:val="-12"/>
          <w:sz w:val="18"/>
        </w:rPr>
        <w:t xml:space="preserve"> </w:t>
      </w:r>
      <w:r>
        <w:rPr>
          <w:sz w:val="18"/>
        </w:rPr>
        <w:t>consistent</w:t>
      </w:r>
      <w:r>
        <w:rPr>
          <w:spacing w:val="-11"/>
          <w:sz w:val="18"/>
        </w:rPr>
        <w:t xml:space="preserve"> </w:t>
      </w:r>
      <w:r>
        <w:rPr>
          <w:sz w:val="18"/>
        </w:rPr>
        <w:t>with</w:t>
      </w:r>
      <w:r>
        <w:rPr>
          <w:spacing w:val="-11"/>
          <w:sz w:val="18"/>
        </w:rPr>
        <w:t xml:space="preserve"> </w:t>
      </w:r>
      <w:r>
        <w:rPr>
          <w:sz w:val="18"/>
        </w:rPr>
        <w:t>s.</w:t>
      </w:r>
      <w:r>
        <w:rPr>
          <w:spacing w:val="-11"/>
          <w:sz w:val="18"/>
        </w:rPr>
        <w:t xml:space="preserve"> </w:t>
      </w:r>
      <w:hyperlink r:id="rId99">
        <w:r>
          <w:rPr>
            <w:color w:val="0000E5"/>
            <w:sz w:val="18"/>
          </w:rPr>
          <w:t>43.15</w:t>
        </w:r>
      </w:hyperlink>
      <w:r>
        <w:rPr>
          <w:color w:val="0000E5"/>
          <w:spacing w:val="-10"/>
          <w:sz w:val="18"/>
        </w:rPr>
        <w:t xml:space="preserve"> </w:t>
      </w:r>
      <w:r>
        <w:rPr>
          <w:sz w:val="18"/>
        </w:rPr>
        <w:t>and</w:t>
      </w:r>
      <w:r>
        <w:rPr>
          <w:spacing w:val="-12"/>
          <w:sz w:val="18"/>
        </w:rPr>
        <w:t xml:space="preserve"> </w:t>
      </w:r>
      <w:r>
        <w:rPr>
          <w:sz w:val="18"/>
        </w:rPr>
        <w:t>shall</w:t>
      </w:r>
      <w:r>
        <w:rPr>
          <w:spacing w:val="-11"/>
          <w:sz w:val="18"/>
        </w:rPr>
        <w:t xml:space="preserve"> </w:t>
      </w:r>
      <w:r>
        <w:rPr>
          <w:sz w:val="18"/>
        </w:rPr>
        <w:t xml:space="preserve">be established in accordance with ch. </w:t>
      </w:r>
      <w:hyperlink r:id="rId100">
        <w:r>
          <w:rPr>
            <w:color w:val="0000E5"/>
            <w:sz w:val="18"/>
          </w:rPr>
          <w:t>227</w:t>
        </w:r>
      </w:hyperlink>
      <w:r>
        <w:rPr>
          <w:sz w:val="18"/>
        </w:rPr>
        <w:t>, except that the division shall</w:t>
      </w:r>
      <w:r>
        <w:rPr>
          <w:spacing w:val="-12"/>
          <w:sz w:val="18"/>
        </w:rPr>
        <w:t xml:space="preserve"> </w:t>
      </w:r>
      <w:r>
        <w:rPr>
          <w:sz w:val="18"/>
        </w:rPr>
        <w:t>hold</w:t>
      </w:r>
      <w:r>
        <w:rPr>
          <w:spacing w:val="-11"/>
          <w:sz w:val="18"/>
        </w:rPr>
        <w:t xml:space="preserve"> </w:t>
      </w:r>
      <w:r>
        <w:rPr>
          <w:sz w:val="18"/>
        </w:rPr>
        <w:t>a</w:t>
      </w:r>
      <w:r>
        <w:rPr>
          <w:spacing w:val="-11"/>
          <w:sz w:val="18"/>
        </w:rPr>
        <w:t xml:space="preserve"> </w:t>
      </w:r>
      <w:r>
        <w:rPr>
          <w:sz w:val="18"/>
        </w:rPr>
        <w:t>public</w:t>
      </w:r>
      <w:r>
        <w:rPr>
          <w:spacing w:val="-11"/>
          <w:sz w:val="18"/>
        </w:rPr>
        <w:t xml:space="preserve"> </w:t>
      </w:r>
      <w:r>
        <w:rPr>
          <w:sz w:val="18"/>
        </w:rPr>
        <w:t>hearing</w:t>
      </w:r>
      <w:r>
        <w:rPr>
          <w:spacing w:val="-12"/>
          <w:sz w:val="18"/>
        </w:rPr>
        <w:t xml:space="preserve"> </w:t>
      </w:r>
      <w:r>
        <w:rPr>
          <w:sz w:val="18"/>
        </w:rPr>
        <w:t>prior</w:t>
      </w:r>
      <w:r>
        <w:rPr>
          <w:spacing w:val="-11"/>
          <w:sz w:val="18"/>
        </w:rPr>
        <w:t xml:space="preserve"> </w:t>
      </w:r>
      <w:r>
        <w:rPr>
          <w:sz w:val="18"/>
        </w:rPr>
        <w:t>to</w:t>
      </w:r>
      <w:r>
        <w:rPr>
          <w:spacing w:val="-11"/>
          <w:sz w:val="18"/>
        </w:rPr>
        <w:t xml:space="preserve"> </w:t>
      </w:r>
      <w:r>
        <w:rPr>
          <w:sz w:val="18"/>
        </w:rPr>
        <w:t>adoption</w:t>
      </w:r>
      <w:r>
        <w:rPr>
          <w:spacing w:val="-11"/>
          <w:sz w:val="18"/>
        </w:rPr>
        <w:t xml:space="preserve"> </w:t>
      </w:r>
      <w:r>
        <w:rPr>
          <w:sz w:val="18"/>
        </w:rPr>
        <w:t>of</w:t>
      </w:r>
      <w:r>
        <w:rPr>
          <w:spacing w:val="-12"/>
          <w:sz w:val="18"/>
        </w:rPr>
        <w:t xml:space="preserve"> </w:t>
      </w:r>
      <w:r>
        <w:rPr>
          <w:sz w:val="18"/>
        </w:rPr>
        <w:t>any</w:t>
      </w:r>
      <w:r>
        <w:rPr>
          <w:spacing w:val="-11"/>
          <w:sz w:val="18"/>
        </w:rPr>
        <w:t xml:space="preserve"> </w:t>
      </w:r>
      <w:r>
        <w:rPr>
          <w:sz w:val="18"/>
        </w:rPr>
        <w:t>proposed</w:t>
      </w:r>
      <w:r>
        <w:rPr>
          <w:spacing w:val="-11"/>
          <w:sz w:val="18"/>
        </w:rPr>
        <w:t xml:space="preserve"> </w:t>
      </w:r>
      <w:r>
        <w:rPr>
          <w:sz w:val="18"/>
        </w:rPr>
        <w:t xml:space="preserve">rule. In addition to the notice required under s. </w:t>
      </w:r>
      <w:hyperlink r:id="rId101">
        <w:r>
          <w:rPr>
            <w:color w:val="0000E5"/>
            <w:sz w:val="18"/>
          </w:rPr>
          <w:t>227.17</w:t>
        </w:r>
      </w:hyperlink>
      <w:r>
        <w:rPr>
          <w:sz w:val="18"/>
        </w:rPr>
        <w:t>, the division shall endeavor to notify each public library of such public hear-</w:t>
      </w:r>
      <w:r>
        <w:rPr>
          <w:spacing w:val="-2"/>
          <w:sz w:val="18"/>
        </w:rPr>
        <w:t>ings.</w:t>
      </w:r>
    </w:p>
    <w:p w14:paraId="759E0D29" w14:textId="77777777" w:rsidR="009928A8" w:rsidRDefault="008C40D9">
      <w:pPr>
        <w:spacing w:before="1" w:line="151" w:lineRule="exact"/>
        <w:ind w:left="418"/>
        <w:rPr>
          <w:sz w:val="14"/>
        </w:rPr>
      </w:pPr>
      <w:r>
        <w:rPr>
          <w:b/>
          <w:sz w:val="14"/>
        </w:rPr>
        <w:t>History:</w:t>
      </w:r>
      <w:r>
        <w:rPr>
          <w:b/>
          <w:spacing w:val="34"/>
          <w:sz w:val="14"/>
        </w:rPr>
        <w:t xml:space="preserve"> </w:t>
      </w:r>
      <w:hyperlink r:id="rId102">
        <w:r>
          <w:rPr>
            <w:color w:val="0000E5"/>
            <w:sz w:val="14"/>
          </w:rPr>
          <w:t>1971</w:t>
        </w:r>
        <w:r>
          <w:rPr>
            <w:color w:val="0000E5"/>
            <w:spacing w:val="1"/>
            <w:sz w:val="14"/>
          </w:rPr>
          <w:t xml:space="preserve"> </w:t>
        </w:r>
        <w:r>
          <w:rPr>
            <w:color w:val="0000E5"/>
            <w:sz w:val="14"/>
          </w:rPr>
          <w:t>c.</w:t>
        </w:r>
        <w:r>
          <w:rPr>
            <w:color w:val="0000E5"/>
            <w:spacing w:val="1"/>
            <w:sz w:val="14"/>
          </w:rPr>
          <w:t xml:space="preserve"> </w:t>
        </w:r>
        <w:r>
          <w:rPr>
            <w:color w:val="0000E5"/>
            <w:sz w:val="14"/>
          </w:rPr>
          <w:t>152</w:t>
        </w:r>
      </w:hyperlink>
      <w:r>
        <w:rPr>
          <w:sz w:val="14"/>
        </w:rPr>
        <w:t>;</w:t>
      </w:r>
      <w:r>
        <w:rPr>
          <w:spacing w:val="-1"/>
          <w:sz w:val="14"/>
        </w:rPr>
        <w:t xml:space="preserve"> </w:t>
      </w:r>
      <w:hyperlink r:id="rId103">
        <w:r>
          <w:rPr>
            <w:color w:val="0000E5"/>
            <w:sz w:val="14"/>
          </w:rPr>
          <w:t>1979</w:t>
        </w:r>
        <w:r>
          <w:rPr>
            <w:color w:val="0000E5"/>
            <w:spacing w:val="1"/>
            <w:sz w:val="14"/>
          </w:rPr>
          <w:t xml:space="preserve"> </w:t>
        </w:r>
        <w:r>
          <w:rPr>
            <w:color w:val="0000E5"/>
            <w:sz w:val="14"/>
          </w:rPr>
          <w:t>c.</w:t>
        </w:r>
        <w:r>
          <w:rPr>
            <w:color w:val="0000E5"/>
            <w:spacing w:val="1"/>
            <w:sz w:val="14"/>
          </w:rPr>
          <w:t xml:space="preserve"> </w:t>
        </w:r>
        <w:r>
          <w:rPr>
            <w:color w:val="0000E5"/>
            <w:sz w:val="14"/>
          </w:rPr>
          <w:t>347</w:t>
        </w:r>
      </w:hyperlink>
      <w:r>
        <w:rPr>
          <w:sz w:val="14"/>
        </w:rPr>
        <w:t>;</w:t>
      </w:r>
      <w:r>
        <w:rPr>
          <w:spacing w:val="-1"/>
          <w:sz w:val="14"/>
        </w:rPr>
        <w:t xml:space="preserve"> </w:t>
      </w:r>
      <w:hyperlink r:id="rId104">
        <w:r>
          <w:rPr>
            <w:color w:val="0000E5"/>
            <w:sz w:val="14"/>
          </w:rPr>
          <w:t>1985</w:t>
        </w:r>
        <w:r>
          <w:rPr>
            <w:color w:val="0000E5"/>
            <w:spacing w:val="1"/>
            <w:sz w:val="14"/>
          </w:rPr>
          <w:t xml:space="preserve"> </w:t>
        </w:r>
        <w:r>
          <w:rPr>
            <w:color w:val="0000E5"/>
            <w:sz w:val="14"/>
          </w:rPr>
          <w:t>a.</w:t>
        </w:r>
        <w:r>
          <w:rPr>
            <w:color w:val="0000E5"/>
            <w:spacing w:val="1"/>
            <w:sz w:val="14"/>
          </w:rPr>
          <w:t xml:space="preserve"> </w:t>
        </w:r>
        <w:r>
          <w:rPr>
            <w:color w:val="0000E5"/>
            <w:sz w:val="14"/>
          </w:rPr>
          <w:t>177</w:t>
        </w:r>
      </w:hyperlink>
      <w:r>
        <w:rPr>
          <w:sz w:val="14"/>
        </w:rPr>
        <w:t>;</w:t>
      </w:r>
      <w:r>
        <w:rPr>
          <w:spacing w:val="-1"/>
          <w:sz w:val="14"/>
        </w:rPr>
        <w:t xml:space="preserve"> </w:t>
      </w:r>
      <w:hyperlink r:id="rId105">
        <w:r>
          <w:rPr>
            <w:color w:val="0000E5"/>
            <w:sz w:val="14"/>
          </w:rPr>
          <w:t>1985</w:t>
        </w:r>
        <w:r>
          <w:rPr>
            <w:color w:val="0000E5"/>
            <w:spacing w:val="1"/>
            <w:sz w:val="14"/>
          </w:rPr>
          <w:t xml:space="preserve"> </w:t>
        </w:r>
        <w:r>
          <w:rPr>
            <w:color w:val="0000E5"/>
            <w:sz w:val="14"/>
          </w:rPr>
          <w:t>a.</w:t>
        </w:r>
        <w:r>
          <w:rPr>
            <w:color w:val="0000E5"/>
            <w:spacing w:val="1"/>
            <w:sz w:val="14"/>
          </w:rPr>
          <w:t xml:space="preserve"> </w:t>
        </w:r>
        <w:r>
          <w:rPr>
            <w:color w:val="0000E5"/>
            <w:sz w:val="14"/>
          </w:rPr>
          <w:t>182</w:t>
        </w:r>
      </w:hyperlink>
      <w:r>
        <w:rPr>
          <w:color w:val="0000E5"/>
          <w:sz w:val="14"/>
        </w:rPr>
        <w:t xml:space="preserve"> </w:t>
      </w:r>
      <w:r>
        <w:rPr>
          <w:sz w:val="14"/>
        </w:rPr>
        <w:t xml:space="preserve">s. </w:t>
      </w:r>
      <w:hyperlink r:id="rId106">
        <w:r>
          <w:rPr>
            <w:color w:val="0000E5"/>
            <w:sz w:val="14"/>
          </w:rPr>
          <w:t>57</w:t>
        </w:r>
      </w:hyperlink>
      <w:r>
        <w:rPr>
          <w:sz w:val="14"/>
        </w:rPr>
        <w:t>;</w:t>
      </w:r>
      <w:r>
        <w:rPr>
          <w:spacing w:val="-1"/>
          <w:sz w:val="14"/>
        </w:rPr>
        <w:t xml:space="preserve"> </w:t>
      </w:r>
      <w:hyperlink r:id="rId107">
        <w:r>
          <w:rPr>
            <w:color w:val="0000E5"/>
            <w:sz w:val="14"/>
          </w:rPr>
          <w:t>1997</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150</w:t>
        </w:r>
      </w:hyperlink>
      <w:r>
        <w:rPr>
          <w:spacing w:val="-4"/>
          <w:sz w:val="14"/>
        </w:rPr>
        <w:t>;</w:t>
      </w:r>
    </w:p>
    <w:p w14:paraId="4B6BCB11" w14:textId="77777777" w:rsidR="009928A8" w:rsidRDefault="008C40D9">
      <w:pPr>
        <w:spacing w:line="148" w:lineRule="exact"/>
        <w:ind w:left="274"/>
        <w:rPr>
          <w:sz w:val="14"/>
        </w:rPr>
      </w:pPr>
      <w:hyperlink r:id="rId108">
        <w:r>
          <w:rPr>
            <w:color w:val="0000E5"/>
            <w:sz w:val="14"/>
          </w:rPr>
          <w:t>2011</w:t>
        </w:r>
        <w:r>
          <w:rPr>
            <w:color w:val="0000E5"/>
            <w:spacing w:val="-1"/>
            <w:sz w:val="14"/>
          </w:rPr>
          <w:t xml:space="preserve"> </w:t>
        </w:r>
        <w:r>
          <w:rPr>
            <w:color w:val="0000E5"/>
            <w:sz w:val="14"/>
          </w:rPr>
          <w:t>a.</w:t>
        </w:r>
        <w:r>
          <w:rPr>
            <w:color w:val="0000E5"/>
            <w:spacing w:val="-1"/>
            <w:sz w:val="14"/>
          </w:rPr>
          <w:t xml:space="preserve"> </w:t>
        </w:r>
        <w:r>
          <w:rPr>
            <w:color w:val="0000E5"/>
            <w:sz w:val="14"/>
          </w:rPr>
          <w:t>120</w:t>
        </w:r>
      </w:hyperlink>
      <w:r>
        <w:rPr>
          <w:sz w:val="14"/>
        </w:rPr>
        <w:t>;</w:t>
      </w:r>
      <w:r>
        <w:rPr>
          <w:spacing w:val="-2"/>
          <w:sz w:val="14"/>
        </w:rPr>
        <w:t xml:space="preserve"> </w:t>
      </w:r>
      <w:hyperlink r:id="rId109">
        <w:r>
          <w:rPr>
            <w:color w:val="0000E5"/>
            <w:sz w:val="14"/>
          </w:rPr>
          <w:t xml:space="preserve">2017 a. </w:t>
        </w:r>
        <w:r>
          <w:rPr>
            <w:color w:val="0000E5"/>
            <w:spacing w:val="-4"/>
            <w:sz w:val="14"/>
          </w:rPr>
          <w:t>331</w:t>
        </w:r>
      </w:hyperlink>
      <w:r>
        <w:rPr>
          <w:spacing w:val="-4"/>
          <w:sz w:val="14"/>
        </w:rPr>
        <w:t>.</w:t>
      </w:r>
    </w:p>
    <w:p w14:paraId="015A17AF" w14:textId="77777777" w:rsidR="009928A8" w:rsidRDefault="008C40D9">
      <w:pPr>
        <w:spacing w:line="158" w:lineRule="exact"/>
        <w:ind w:left="418"/>
        <w:rPr>
          <w:sz w:val="14"/>
        </w:rPr>
      </w:pPr>
      <w:r>
        <w:rPr>
          <w:b/>
          <w:sz w:val="14"/>
        </w:rPr>
        <w:t>Cross−reference:</w:t>
      </w:r>
      <w:r>
        <w:rPr>
          <w:b/>
          <w:spacing w:val="26"/>
          <w:sz w:val="14"/>
        </w:rPr>
        <w:t xml:space="preserve"> </w:t>
      </w:r>
      <w:r>
        <w:rPr>
          <w:sz w:val="14"/>
        </w:rPr>
        <w:t>See</w:t>
      </w:r>
      <w:r>
        <w:rPr>
          <w:spacing w:val="-4"/>
          <w:sz w:val="14"/>
        </w:rPr>
        <w:t xml:space="preserve"> </w:t>
      </w:r>
      <w:r>
        <w:rPr>
          <w:sz w:val="14"/>
        </w:rPr>
        <w:t>also</w:t>
      </w:r>
      <w:r>
        <w:rPr>
          <w:spacing w:val="-4"/>
          <w:sz w:val="14"/>
        </w:rPr>
        <w:t xml:space="preserve"> </w:t>
      </w:r>
      <w:r>
        <w:rPr>
          <w:sz w:val="14"/>
        </w:rPr>
        <w:t>ch.</w:t>
      </w:r>
      <w:r>
        <w:rPr>
          <w:spacing w:val="-4"/>
          <w:sz w:val="14"/>
        </w:rPr>
        <w:t xml:space="preserve"> </w:t>
      </w:r>
      <w:hyperlink r:id="rId110">
        <w:r>
          <w:rPr>
            <w:color w:val="0000E5"/>
            <w:sz w:val="14"/>
          </w:rPr>
          <w:t>PI</w:t>
        </w:r>
        <w:r>
          <w:rPr>
            <w:color w:val="0000E5"/>
            <w:spacing w:val="-5"/>
            <w:sz w:val="14"/>
          </w:rPr>
          <w:t xml:space="preserve"> </w:t>
        </w:r>
        <w:r>
          <w:rPr>
            <w:color w:val="0000E5"/>
            <w:sz w:val="14"/>
          </w:rPr>
          <w:t>6</w:t>
        </w:r>
      </w:hyperlink>
      <w:r>
        <w:rPr>
          <w:sz w:val="14"/>
        </w:rPr>
        <w:t>,</w:t>
      </w:r>
      <w:r>
        <w:rPr>
          <w:spacing w:val="-5"/>
          <w:sz w:val="14"/>
        </w:rPr>
        <w:t xml:space="preserve"> </w:t>
      </w:r>
      <w:r>
        <w:rPr>
          <w:sz w:val="14"/>
        </w:rPr>
        <w:t>Wis.</w:t>
      </w:r>
      <w:r>
        <w:rPr>
          <w:spacing w:val="-4"/>
          <w:sz w:val="14"/>
        </w:rPr>
        <w:t xml:space="preserve"> </w:t>
      </w:r>
      <w:r>
        <w:rPr>
          <w:sz w:val="14"/>
        </w:rPr>
        <w:t>adm.</w:t>
      </w:r>
      <w:r>
        <w:rPr>
          <w:spacing w:val="-4"/>
          <w:sz w:val="14"/>
        </w:rPr>
        <w:t xml:space="preserve"> </w:t>
      </w:r>
      <w:r>
        <w:rPr>
          <w:spacing w:val="-2"/>
          <w:sz w:val="14"/>
        </w:rPr>
        <w:t>code.</w:t>
      </w:r>
    </w:p>
    <w:p w14:paraId="784B3324" w14:textId="77777777" w:rsidR="009928A8" w:rsidRDefault="009928A8">
      <w:pPr>
        <w:pStyle w:val="BodyText"/>
        <w:spacing w:before="30"/>
        <w:ind w:left="0" w:firstLine="0"/>
        <w:jc w:val="left"/>
        <w:rPr>
          <w:sz w:val="14"/>
        </w:rPr>
      </w:pPr>
    </w:p>
    <w:p w14:paraId="77F5F079" w14:textId="77777777" w:rsidR="009928A8" w:rsidRDefault="008C40D9">
      <w:pPr>
        <w:pStyle w:val="ListParagraph"/>
        <w:numPr>
          <w:ilvl w:val="1"/>
          <w:numId w:val="48"/>
        </w:numPr>
        <w:tabs>
          <w:tab w:val="left" w:pos="891"/>
        </w:tabs>
        <w:spacing w:before="0" w:line="223" w:lineRule="auto"/>
        <w:ind w:firstLine="0"/>
        <w:jc w:val="both"/>
        <w:rPr>
          <w:sz w:val="18"/>
        </w:rPr>
      </w:pPr>
      <w:r>
        <w:rPr>
          <w:rFonts w:ascii="Arial" w:hAnsi="Arial"/>
          <w:b/>
          <w:sz w:val="18"/>
        </w:rPr>
        <w:t>County library planning committees.</w:t>
      </w:r>
      <w:r>
        <w:rPr>
          <w:rFonts w:ascii="Arial" w:hAnsi="Arial"/>
          <w:b/>
          <w:spacing w:val="40"/>
          <w:sz w:val="18"/>
        </w:rPr>
        <w:t xml:space="preserve"> </w:t>
      </w:r>
      <w:r>
        <w:rPr>
          <w:rFonts w:ascii="Arial" w:hAnsi="Arial"/>
          <w:b/>
          <w:sz w:val="18"/>
        </w:rPr>
        <w:t xml:space="preserve">(1) </w:t>
      </w:r>
      <w:r>
        <w:rPr>
          <w:sz w:val="18"/>
        </w:rPr>
        <w:t>C</w:t>
      </w:r>
      <w:r>
        <w:rPr>
          <w:sz w:val="13"/>
        </w:rPr>
        <w:t>RE</w:t>
      </w:r>
      <w:r>
        <w:rPr>
          <w:sz w:val="18"/>
        </w:rPr>
        <w:t>-</w:t>
      </w:r>
      <w:r>
        <w:rPr>
          <w:sz w:val="13"/>
        </w:rPr>
        <w:t>ATION.</w:t>
      </w:r>
      <w:r>
        <w:rPr>
          <w:spacing w:val="40"/>
          <w:sz w:val="13"/>
        </w:rPr>
        <w:t xml:space="preserve"> </w:t>
      </w:r>
      <w:r>
        <w:rPr>
          <w:sz w:val="18"/>
        </w:rPr>
        <w:t>Any</w:t>
      </w:r>
      <w:r>
        <w:rPr>
          <w:spacing w:val="-2"/>
          <w:sz w:val="18"/>
        </w:rPr>
        <w:t xml:space="preserve"> </w:t>
      </w:r>
      <w:r>
        <w:rPr>
          <w:sz w:val="18"/>
        </w:rPr>
        <w:t>county</w:t>
      </w:r>
      <w:r>
        <w:rPr>
          <w:spacing w:val="-2"/>
          <w:sz w:val="18"/>
        </w:rPr>
        <w:t xml:space="preserve"> </w:t>
      </w:r>
      <w:r>
        <w:rPr>
          <w:sz w:val="18"/>
        </w:rPr>
        <w:t>board</w:t>
      </w:r>
      <w:r>
        <w:rPr>
          <w:spacing w:val="-2"/>
          <w:sz w:val="18"/>
        </w:rPr>
        <w:t xml:space="preserve"> </w:t>
      </w:r>
      <w:r>
        <w:rPr>
          <w:sz w:val="18"/>
        </w:rPr>
        <w:t>may</w:t>
      </w:r>
      <w:r>
        <w:rPr>
          <w:spacing w:val="-2"/>
          <w:sz w:val="18"/>
        </w:rPr>
        <w:t xml:space="preserve"> </w:t>
      </w:r>
      <w:r>
        <w:rPr>
          <w:sz w:val="18"/>
        </w:rPr>
        <w:t>appoint</w:t>
      </w:r>
      <w:r>
        <w:rPr>
          <w:spacing w:val="-2"/>
          <w:sz w:val="18"/>
        </w:rPr>
        <w:t xml:space="preserve"> </w:t>
      </w:r>
      <w:r>
        <w:rPr>
          <w:sz w:val="18"/>
        </w:rPr>
        <w:t>a</w:t>
      </w:r>
      <w:r>
        <w:rPr>
          <w:spacing w:val="-2"/>
          <w:sz w:val="18"/>
        </w:rPr>
        <w:t xml:space="preserve"> </w:t>
      </w:r>
      <w:r>
        <w:rPr>
          <w:sz w:val="18"/>
        </w:rPr>
        <w:t>county</w:t>
      </w:r>
      <w:r>
        <w:rPr>
          <w:spacing w:val="-2"/>
          <w:sz w:val="18"/>
        </w:rPr>
        <w:t xml:space="preserve"> </w:t>
      </w:r>
      <w:r>
        <w:rPr>
          <w:sz w:val="18"/>
        </w:rPr>
        <w:t>library</w:t>
      </w:r>
      <w:r>
        <w:rPr>
          <w:spacing w:val="-2"/>
          <w:sz w:val="18"/>
        </w:rPr>
        <w:t xml:space="preserve"> </w:t>
      </w:r>
      <w:r>
        <w:rPr>
          <w:sz w:val="18"/>
        </w:rPr>
        <w:t xml:space="preserve">planning </w:t>
      </w:r>
      <w:r>
        <w:rPr>
          <w:spacing w:val="-2"/>
          <w:sz w:val="18"/>
        </w:rPr>
        <w:t>committee</w:t>
      </w:r>
      <w:r>
        <w:rPr>
          <w:spacing w:val="-4"/>
          <w:sz w:val="18"/>
        </w:rPr>
        <w:t xml:space="preserve"> </w:t>
      </w:r>
      <w:r>
        <w:rPr>
          <w:spacing w:val="-2"/>
          <w:sz w:val="18"/>
        </w:rPr>
        <w:t>under</w:t>
      </w:r>
      <w:r>
        <w:rPr>
          <w:spacing w:val="-10"/>
          <w:sz w:val="18"/>
        </w:rPr>
        <w:t xml:space="preserve"> </w:t>
      </w:r>
      <w:r>
        <w:rPr>
          <w:spacing w:val="-2"/>
          <w:sz w:val="18"/>
        </w:rPr>
        <w:t>this</w:t>
      </w:r>
      <w:r>
        <w:rPr>
          <w:spacing w:val="-9"/>
          <w:sz w:val="18"/>
        </w:rPr>
        <w:t xml:space="preserve"> </w:t>
      </w:r>
      <w:r>
        <w:rPr>
          <w:spacing w:val="-2"/>
          <w:sz w:val="18"/>
        </w:rPr>
        <w:t>section.</w:t>
      </w:r>
      <w:r>
        <w:rPr>
          <w:spacing w:val="30"/>
          <w:sz w:val="18"/>
        </w:rPr>
        <w:t xml:space="preserve"> </w:t>
      </w:r>
      <w:r>
        <w:rPr>
          <w:spacing w:val="-2"/>
          <w:sz w:val="18"/>
        </w:rPr>
        <w:t>If</w:t>
      </w:r>
      <w:r>
        <w:rPr>
          <w:spacing w:val="-10"/>
          <w:sz w:val="18"/>
        </w:rPr>
        <w:t xml:space="preserve"> </w:t>
      </w:r>
      <w:r>
        <w:rPr>
          <w:spacing w:val="-2"/>
          <w:sz w:val="18"/>
        </w:rPr>
        <w:t>a</w:t>
      </w:r>
      <w:r>
        <w:rPr>
          <w:spacing w:val="-9"/>
          <w:sz w:val="18"/>
        </w:rPr>
        <w:t xml:space="preserve"> </w:t>
      </w:r>
      <w:r>
        <w:rPr>
          <w:spacing w:val="-2"/>
          <w:sz w:val="18"/>
        </w:rPr>
        <w:t>county</w:t>
      </w:r>
      <w:r>
        <w:rPr>
          <w:spacing w:val="-9"/>
          <w:sz w:val="18"/>
        </w:rPr>
        <w:t xml:space="preserve"> </w:t>
      </w:r>
      <w:r>
        <w:rPr>
          <w:spacing w:val="-2"/>
          <w:sz w:val="18"/>
        </w:rPr>
        <w:t>board,</w:t>
      </w:r>
      <w:r>
        <w:rPr>
          <w:spacing w:val="-9"/>
          <w:sz w:val="18"/>
        </w:rPr>
        <w:t xml:space="preserve"> </w:t>
      </w:r>
      <w:r>
        <w:rPr>
          <w:spacing w:val="-2"/>
          <w:sz w:val="18"/>
        </w:rPr>
        <w:t>in</w:t>
      </w:r>
      <w:r>
        <w:rPr>
          <w:spacing w:val="-10"/>
          <w:sz w:val="18"/>
        </w:rPr>
        <w:t xml:space="preserve"> </w:t>
      </w:r>
      <w:r>
        <w:rPr>
          <w:spacing w:val="-2"/>
          <w:sz w:val="18"/>
        </w:rPr>
        <w:t>a</w:t>
      </w:r>
      <w:r>
        <w:rPr>
          <w:spacing w:val="-9"/>
          <w:sz w:val="18"/>
        </w:rPr>
        <w:t xml:space="preserve"> </w:t>
      </w:r>
      <w:r>
        <w:rPr>
          <w:spacing w:val="-2"/>
          <w:sz w:val="18"/>
        </w:rPr>
        <w:t>county</w:t>
      </w:r>
      <w:r>
        <w:rPr>
          <w:spacing w:val="-9"/>
          <w:sz w:val="18"/>
        </w:rPr>
        <w:t xml:space="preserve"> </w:t>
      </w:r>
      <w:r>
        <w:rPr>
          <w:spacing w:val="-2"/>
          <w:sz w:val="18"/>
        </w:rPr>
        <w:t xml:space="preserve">where </w:t>
      </w:r>
      <w:r>
        <w:rPr>
          <w:sz w:val="18"/>
        </w:rPr>
        <w:t>all public library service is administered or coordinated by an existing county library board or where there is a single−county public library system board, determines to appoint a committee under this section, the existing library board may serve as the county</w:t>
      </w:r>
      <w:r>
        <w:rPr>
          <w:spacing w:val="-12"/>
          <w:sz w:val="18"/>
        </w:rPr>
        <w:t xml:space="preserve"> </w:t>
      </w:r>
      <w:r>
        <w:rPr>
          <w:sz w:val="18"/>
        </w:rPr>
        <w:t>library</w:t>
      </w:r>
      <w:r>
        <w:rPr>
          <w:spacing w:val="-11"/>
          <w:sz w:val="18"/>
        </w:rPr>
        <w:t xml:space="preserve"> </w:t>
      </w:r>
      <w:r>
        <w:rPr>
          <w:sz w:val="18"/>
        </w:rPr>
        <w:t>planning</w:t>
      </w:r>
      <w:r>
        <w:rPr>
          <w:spacing w:val="-11"/>
          <w:sz w:val="18"/>
        </w:rPr>
        <w:t xml:space="preserve"> </w:t>
      </w:r>
      <w:r>
        <w:rPr>
          <w:sz w:val="18"/>
        </w:rPr>
        <w:t>committee.</w:t>
      </w:r>
      <w:r>
        <w:rPr>
          <w:spacing w:val="-11"/>
          <w:sz w:val="18"/>
        </w:rPr>
        <w:t xml:space="preserve"> </w:t>
      </w:r>
      <w:r>
        <w:rPr>
          <w:sz w:val="18"/>
        </w:rPr>
        <w:t>The</w:t>
      </w:r>
      <w:r>
        <w:rPr>
          <w:spacing w:val="-12"/>
          <w:sz w:val="18"/>
        </w:rPr>
        <w:t xml:space="preserve"> </w:t>
      </w:r>
      <w:r>
        <w:rPr>
          <w:sz w:val="18"/>
        </w:rPr>
        <w:t>county</w:t>
      </w:r>
      <w:r>
        <w:rPr>
          <w:spacing w:val="-11"/>
          <w:sz w:val="18"/>
        </w:rPr>
        <w:t xml:space="preserve"> </w:t>
      </w:r>
      <w:r>
        <w:rPr>
          <w:sz w:val="18"/>
        </w:rPr>
        <w:t>board</w:t>
      </w:r>
      <w:r>
        <w:rPr>
          <w:spacing w:val="-11"/>
          <w:sz w:val="18"/>
        </w:rPr>
        <w:t xml:space="preserve"> </w:t>
      </w:r>
      <w:r>
        <w:rPr>
          <w:sz w:val="18"/>
        </w:rPr>
        <w:t>shall</w:t>
      </w:r>
      <w:r>
        <w:rPr>
          <w:spacing w:val="-11"/>
          <w:sz w:val="18"/>
        </w:rPr>
        <w:t xml:space="preserve"> </w:t>
      </w:r>
      <w:r>
        <w:rPr>
          <w:sz w:val="18"/>
        </w:rPr>
        <w:t>notify the division immediately upon appointment of the committee.</w:t>
      </w:r>
    </w:p>
    <w:p w14:paraId="31175C33" w14:textId="77777777" w:rsidR="009928A8" w:rsidRDefault="008C40D9">
      <w:pPr>
        <w:pStyle w:val="ListParagraph"/>
        <w:numPr>
          <w:ilvl w:val="0"/>
          <w:numId w:val="49"/>
        </w:numPr>
        <w:tabs>
          <w:tab w:val="left" w:pos="799"/>
        </w:tabs>
        <w:spacing w:before="29" w:line="220" w:lineRule="auto"/>
        <w:ind w:firstLine="216"/>
        <w:jc w:val="both"/>
        <w:rPr>
          <w:sz w:val="18"/>
        </w:rPr>
      </w:pPr>
      <w:r>
        <w:rPr>
          <w:sz w:val="18"/>
        </w:rPr>
        <w:t>D</w:t>
      </w:r>
      <w:r>
        <w:rPr>
          <w:sz w:val="13"/>
        </w:rPr>
        <w:t>UTIES AND POWERS.</w:t>
      </w:r>
      <w:r>
        <w:rPr>
          <w:spacing w:val="40"/>
          <w:sz w:val="13"/>
        </w:rPr>
        <w:t xml:space="preserve"> </w:t>
      </w:r>
      <w:r>
        <w:rPr>
          <w:sz w:val="18"/>
        </w:rPr>
        <w:t>(a)</w:t>
      </w:r>
      <w:r>
        <w:rPr>
          <w:spacing w:val="40"/>
          <w:sz w:val="18"/>
        </w:rPr>
        <w:t xml:space="preserve"> </w:t>
      </w:r>
      <w:r>
        <w:rPr>
          <w:sz w:val="18"/>
        </w:rPr>
        <w:t>The committee may prepare a new</w:t>
      </w:r>
      <w:r>
        <w:rPr>
          <w:spacing w:val="-6"/>
          <w:sz w:val="18"/>
        </w:rPr>
        <w:t xml:space="preserve"> </w:t>
      </w:r>
      <w:r>
        <w:rPr>
          <w:sz w:val="18"/>
        </w:rPr>
        <w:t>plan</w:t>
      </w:r>
      <w:r>
        <w:rPr>
          <w:spacing w:val="-8"/>
          <w:sz w:val="18"/>
        </w:rPr>
        <w:t xml:space="preserve"> </w:t>
      </w:r>
      <w:r>
        <w:rPr>
          <w:sz w:val="18"/>
        </w:rPr>
        <w:t>for</w:t>
      </w:r>
      <w:r>
        <w:rPr>
          <w:spacing w:val="-8"/>
          <w:sz w:val="18"/>
        </w:rPr>
        <w:t xml:space="preserve"> </w:t>
      </w:r>
      <w:r>
        <w:rPr>
          <w:sz w:val="18"/>
        </w:rPr>
        <w:t>the</w:t>
      </w:r>
      <w:r>
        <w:rPr>
          <w:spacing w:val="-8"/>
          <w:sz w:val="18"/>
        </w:rPr>
        <w:t xml:space="preserve"> </w:t>
      </w:r>
      <w:r>
        <w:rPr>
          <w:sz w:val="18"/>
        </w:rPr>
        <w:t>organization</w:t>
      </w:r>
      <w:r>
        <w:rPr>
          <w:spacing w:val="-7"/>
          <w:sz w:val="18"/>
        </w:rPr>
        <w:t xml:space="preserve"> </w:t>
      </w:r>
      <w:r>
        <w:rPr>
          <w:sz w:val="18"/>
        </w:rPr>
        <w:t>of</w:t>
      </w:r>
      <w:r>
        <w:rPr>
          <w:spacing w:val="-7"/>
          <w:sz w:val="18"/>
        </w:rPr>
        <w:t xml:space="preserve"> </w:t>
      </w:r>
      <w:r>
        <w:rPr>
          <w:sz w:val="18"/>
        </w:rPr>
        <w:t>a</w:t>
      </w:r>
      <w:r>
        <w:rPr>
          <w:spacing w:val="-7"/>
          <w:sz w:val="18"/>
        </w:rPr>
        <w:t xml:space="preserve"> </w:t>
      </w:r>
      <w:r>
        <w:rPr>
          <w:sz w:val="18"/>
        </w:rPr>
        <w:t>county</w:t>
      </w:r>
      <w:r>
        <w:rPr>
          <w:spacing w:val="-7"/>
          <w:sz w:val="18"/>
        </w:rPr>
        <w:t xml:space="preserve"> </w:t>
      </w:r>
      <w:r>
        <w:rPr>
          <w:sz w:val="18"/>
        </w:rPr>
        <w:t>or</w:t>
      </w:r>
      <w:r>
        <w:rPr>
          <w:spacing w:val="-7"/>
          <w:sz w:val="18"/>
        </w:rPr>
        <w:t xml:space="preserve"> </w:t>
      </w:r>
      <w:r>
        <w:rPr>
          <w:sz w:val="18"/>
        </w:rPr>
        <w:t>multicounty</w:t>
      </w:r>
      <w:r>
        <w:rPr>
          <w:spacing w:val="-7"/>
          <w:sz w:val="18"/>
        </w:rPr>
        <w:t xml:space="preserve"> </w:t>
      </w:r>
      <w:r>
        <w:rPr>
          <w:sz w:val="18"/>
        </w:rPr>
        <w:t xml:space="preserve">system, </w:t>
      </w:r>
      <w:r>
        <w:rPr>
          <w:spacing w:val="-2"/>
          <w:sz w:val="18"/>
        </w:rPr>
        <w:t>revise</w:t>
      </w:r>
      <w:r>
        <w:rPr>
          <w:spacing w:val="-4"/>
          <w:sz w:val="18"/>
        </w:rPr>
        <w:t xml:space="preserve"> </w:t>
      </w:r>
      <w:r>
        <w:rPr>
          <w:spacing w:val="-2"/>
          <w:sz w:val="18"/>
        </w:rPr>
        <w:t>an</w:t>
      </w:r>
      <w:r>
        <w:rPr>
          <w:spacing w:val="-8"/>
          <w:sz w:val="18"/>
        </w:rPr>
        <w:t xml:space="preserve"> </w:t>
      </w:r>
      <w:r>
        <w:rPr>
          <w:spacing w:val="-2"/>
          <w:sz w:val="18"/>
        </w:rPr>
        <w:t>existing</w:t>
      </w:r>
      <w:r>
        <w:rPr>
          <w:spacing w:val="-8"/>
          <w:sz w:val="18"/>
        </w:rPr>
        <w:t xml:space="preserve"> </w:t>
      </w:r>
      <w:r>
        <w:rPr>
          <w:spacing w:val="-2"/>
          <w:sz w:val="18"/>
        </w:rPr>
        <w:t>plan</w:t>
      </w:r>
      <w:r>
        <w:rPr>
          <w:spacing w:val="-8"/>
          <w:sz w:val="18"/>
        </w:rPr>
        <w:t xml:space="preserve"> </w:t>
      </w:r>
      <w:r>
        <w:rPr>
          <w:spacing w:val="-2"/>
          <w:sz w:val="18"/>
        </w:rPr>
        <w:t>or</w:t>
      </w:r>
      <w:r>
        <w:rPr>
          <w:spacing w:val="-8"/>
          <w:sz w:val="18"/>
        </w:rPr>
        <w:t xml:space="preserve"> </w:t>
      </w:r>
      <w:r>
        <w:rPr>
          <w:spacing w:val="-2"/>
          <w:sz w:val="18"/>
        </w:rPr>
        <w:t>change</w:t>
      </w:r>
      <w:r>
        <w:rPr>
          <w:spacing w:val="-8"/>
          <w:sz w:val="18"/>
        </w:rPr>
        <w:t xml:space="preserve"> </w:t>
      </w:r>
      <w:r>
        <w:rPr>
          <w:spacing w:val="-2"/>
          <w:sz w:val="18"/>
        </w:rPr>
        <w:t>the</w:t>
      </w:r>
      <w:r>
        <w:rPr>
          <w:spacing w:val="-8"/>
          <w:sz w:val="18"/>
        </w:rPr>
        <w:t xml:space="preserve"> </w:t>
      </w:r>
      <w:r>
        <w:rPr>
          <w:spacing w:val="-2"/>
          <w:sz w:val="18"/>
        </w:rPr>
        <w:t>boundaries</w:t>
      </w:r>
      <w:r>
        <w:rPr>
          <w:spacing w:val="-8"/>
          <w:sz w:val="18"/>
        </w:rPr>
        <w:t xml:space="preserve"> </w:t>
      </w:r>
      <w:r>
        <w:rPr>
          <w:spacing w:val="-2"/>
          <w:sz w:val="18"/>
        </w:rPr>
        <w:t>of</w:t>
      </w:r>
      <w:r>
        <w:rPr>
          <w:spacing w:val="-8"/>
          <w:sz w:val="18"/>
        </w:rPr>
        <w:t xml:space="preserve"> </w:t>
      </w:r>
      <w:r>
        <w:rPr>
          <w:spacing w:val="-2"/>
          <w:sz w:val="18"/>
        </w:rPr>
        <w:t>a</w:t>
      </w:r>
      <w:r>
        <w:rPr>
          <w:spacing w:val="-8"/>
          <w:sz w:val="18"/>
        </w:rPr>
        <w:t xml:space="preserve"> </w:t>
      </w:r>
      <w:r>
        <w:rPr>
          <w:spacing w:val="-2"/>
          <w:sz w:val="18"/>
        </w:rPr>
        <w:t>public</w:t>
      </w:r>
      <w:r>
        <w:rPr>
          <w:spacing w:val="-8"/>
          <w:sz w:val="18"/>
        </w:rPr>
        <w:t xml:space="preserve"> </w:t>
      </w:r>
      <w:r>
        <w:rPr>
          <w:spacing w:val="-2"/>
          <w:sz w:val="18"/>
        </w:rPr>
        <w:t xml:space="preserve">library </w:t>
      </w:r>
      <w:r>
        <w:rPr>
          <w:sz w:val="18"/>
        </w:rPr>
        <w:t>system.</w:t>
      </w:r>
      <w:r>
        <w:rPr>
          <w:spacing w:val="40"/>
          <w:sz w:val="18"/>
        </w:rPr>
        <w:t xml:space="preserve"> </w:t>
      </w:r>
      <w:r>
        <w:rPr>
          <w:sz w:val="18"/>
        </w:rPr>
        <w:t>It</w:t>
      </w:r>
      <w:r>
        <w:rPr>
          <w:spacing w:val="-3"/>
          <w:sz w:val="18"/>
        </w:rPr>
        <w:t xml:space="preserve"> </w:t>
      </w:r>
      <w:r>
        <w:rPr>
          <w:sz w:val="18"/>
        </w:rPr>
        <w:t>shall</w:t>
      </w:r>
      <w:r>
        <w:rPr>
          <w:spacing w:val="-3"/>
          <w:sz w:val="18"/>
        </w:rPr>
        <w:t xml:space="preserve"> </w:t>
      </w:r>
      <w:r>
        <w:rPr>
          <w:sz w:val="18"/>
        </w:rPr>
        <w:t>conduct</w:t>
      </w:r>
      <w:r>
        <w:rPr>
          <w:spacing w:val="-3"/>
          <w:sz w:val="18"/>
        </w:rPr>
        <w:t xml:space="preserve"> </w:t>
      </w:r>
      <w:r>
        <w:rPr>
          <w:sz w:val="18"/>
        </w:rPr>
        <w:t>public</w:t>
      </w:r>
      <w:r>
        <w:rPr>
          <w:spacing w:val="-3"/>
          <w:sz w:val="18"/>
        </w:rPr>
        <w:t xml:space="preserve"> </w:t>
      </w:r>
      <w:r>
        <w:rPr>
          <w:sz w:val="18"/>
        </w:rPr>
        <w:t>hearings</w:t>
      </w:r>
      <w:r>
        <w:rPr>
          <w:spacing w:val="-3"/>
          <w:sz w:val="18"/>
        </w:rPr>
        <w:t xml:space="preserve"> </w:t>
      </w:r>
      <w:r>
        <w:rPr>
          <w:sz w:val="18"/>
        </w:rPr>
        <w:t>concerning</w:t>
      </w:r>
      <w:r>
        <w:rPr>
          <w:spacing w:val="-3"/>
          <w:sz w:val="18"/>
        </w:rPr>
        <w:t xml:space="preserve"> </w:t>
      </w:r>
      <w:r>
        <w:rPr>
          <w:sz w:val="18"/>
        </w:rPr>
        <w:t>these</w:t>
      </w:r>
      <w:r>
        <w:rPr>
          <w:spacing w:val="-3"/>
          <w:sz w:val="18"/>
        </w:rPr>
        <w:t xml:space="preserve"> </w:t>
      </w:r>
      <w:r>
        <w:rPr>
          <w:sz w:val="18"/>
        </w:rPr>
        <w:t>plans, revisions and</w:t>
      </w:r>
      <w:r>
        <w:rPr>
          <w:spacing w:val="-1"/>
          <w:sz w:val="18"/>
        </w:rPr>
        <w:t xml:space="preserve"> </w:t>
      </w:r>
      <w:r>
        <w:rPr>
          <w:sz w:val="18"/>
        </w:rPr>
        <w:t>changes</w:t>
      </w:r>
      <w:r>
        <w:rPr>
          <w:spacing w:val="-1"/>
          <w:sz w:val="18"/>
        </w:rPr>
        <w:t xml:space="preserve"> </w:t>
      </w:r>
      <w:r>
        <w:rPr>
          <w:sz w:val="18"/>
        </w:rPr>
        <w:t>to</w:t>
      </w:r>
      <w:r>
        <w:rPr>
          <w:spacing w:val="-1"/>
          <w:sz w:val="18"/>
        </w:rPr>
        <w:t xml:space="preserve"> </w:t>
      </w:r>
      <w:r>
        <w:rPr>
          <w:sz w:val="18"/>
        </w:rPr>
        <w:t>which</w:t>
      </w:r>
      <w:r>
        <w:rPr>
          <w:spacing w:val="-2"/>
          <w:sz w:val="18"/>
        </w:rPr>
        <w:t xml:space="preserve"> </w:t>
      </w:r>
      <w:r>
        <w:rPr>
          <w:sz w:val="18"/>
        </w:rPr>
        <w:t>representatives</w:t>
      </w:r>
      <w:r>
        <w:rPr>
          <w:spacing w:val="-2"/>
          <w:sz w:val="18"/>
        </w:rPr>
        <w:t xml:space="preserve"> </w:t>
      </w:r>
      <w:r>
        <w:rPr>
          <w:sz w:val="18"/>
        </w:rPr>
        <w:t>of</w:t>
      </w:r>
      <w:r>
        <w:rPr>
          <w:spacing w:val="-2"/>
          <w:sz w:val="18"/>
        </w:rPr>
        <w:t xml:space="preserve"> </w:t>
      </w:r>
      <w:r>
        <w:rPr>
          <w:sz w:val="18"/>
        </w:rPr>
        <w:t>all</w:t>
      </w:r>
      <w:r>
        <w:rPr>
          <w:spacing w:val="-2"/>
          <w:sz w:val="18"/>
        </w:rPr>
        <w:t xml:space="preserve"> </w:t>
      </w:r>
      <w:r>
        <w:rPr>
          <w:sz w:val="18"/>
        </w:rPr>
        <w:t>libraries</w:t>
      </w:r>
      <w:r>
        <w:rPr>
          <w:spacing w:val="-2"/>
          <w:sz w:val="18"/>
        </w:rPr>
        <w:t xml:space="preserve"> </w:t>
      </w:r>
      <w:r>
        <w:rPr>
          <w:sz w:val="18"/>
        </w:rPr>
        <w:t>in the county shall be invited.</w:t>
      </w:r>
    </w:p>
    <w:p w14:paraId="6838EF4F" w14:textId="77777777" w:rsidR="009928A8" w:rsidRDefault="008C40D9">
      <w:pPr>
        <w:pStyle w:val="ListParagraph"/>
        <w:numPr>
          <w:ilvl w:val="0"/>
          <w:numId w:val="47"/>
        </w:numPr>
        <w:tabs>
          <w:tab w:val="left" w:pos="799"/>
        </w:tabs>
        <w:spacing w:before="44" w:line="220" w:lineRule="auto"/>
        <w:ind w:firstLine="216"/>
        <w:jc w:val="both"/>
        <w:rPr>
          <w:sz w:val="18"/>
        </w:rPr>
      </w:pPr>
      <w:r>
        <w:rPr>
          <w:sz w:val="18"/>
        </w:rPr>
        <w:t>The</w:t>
      </w:r>
      <w:r>
        <w:rPr>
          <w:spacing w:val="-2"/>
          <w:sz w:val="18"/>
        </w:rPr>
        <w:t xml:space="preserve"> </w:t>
      </w:r>
      <w:r>
        <w:rPr>
          <w:sz w:val="18"/>
        </w:rPr>
        <w:t>committee’s</w:t>
      </w:r>
      <w:r>
        <w:rPr>
          <w:spacing w:val="-1"/>
          <w:sz w:val="18"/>
        </w:rPr>
        <w:t xml:space="preserve"> </w:t>
      </w:r>
      <w:r>
        <w:rPr>
          <w:sz w:val="18"/>
        </w:rPr>
        <w:t>final</w:t>
      </w:r>
      <w:r>
        <w:rPr>
          <w:spacing w:val="-1"/>
          <w:sz w:val="18"/>
        </w:rPr>
        <w:t xml:space="preserve"> </w:t>
      </w:r>
      <w:r>
        <w:rPr>
          <w:sz w:val="18"/>
        </w:rPr>
        <w:t>report,</w:t>
      </w:r>
      <w:r>
        <w:rPr>
          <w:spacing w:val="-1"/>
          <w:sz w:val="18"/>
        </w:rPr>
        <w:t xml:space="preserve"> </w:t>
      </w:r>
      <w:r>
        <w:rPr>
          <w:sz w:val="18"/>
        </w:rPr>
        <w:t>including</w:t>
      </w:r>
      <w:r>
        <w:rPr>
          <w:spacing w:val="-1"/>
          <w:sz w:val="18"/>
        </w:rPr>
        <w:t xml:space="preserve"> </w:t>
      </w:r>
      <w:r>
        <w:rPr>
          <w:sz w:val="18"/>
        </w:rPr>
        <w:t>a</w:t>
      </w:r>
      <w:r>
        <w:rPr>
          <w:spacing w:val="-1"/>
          <w:sz w:val="18"/>
        </w:rPr>
        <w:t xml:space="preserve"> </w:t>
      </w:r>
      <w:r>
        <w:rPr>
          <w:sz w:val="18"/>
        </w:rPr>
        <w:t>new</w:t>
      </w:r>
      <w:r>
        <w:rPr>
          <w:spacing w:val="-1"/>
          <w:sz w:val="18"/>
        </w:rPr>
        <w:t xml:space="preserve"> </w:t>
      </w:r>
      <w:r>
        <w:rPr>
          <w:sz w:val="18"/>
        </w:rPr>
        <w:t>plan,</w:t>
      </w:r>
      <w:r>
        <w:rPr>
          <w:spacing w:val="-1"/>
          <w:sz w:val="18"/>
        </w:rPr>
        <w:t xml:space="preserve"> </w:t>
      </w:r>
      <w:r>
        <w:rPr>
          <w:sz w:val="18"/>
        </w:rPr>
        <w:t>revi-sions</w:t>
      </w:r>
      <w:r>
        <w:rPr>
          <w:spacing w:val="-4"/>
          <w:sz w:val="18"/>
        </w:rPr>
        <w:t xml:space="preserve"> </w:t>
      </w:r>
      <w:r>
        <w:rPr>
          <w:sz w:val="18"/>
        </w:rPr>
        <w:t>to</w:t>
      </w:r>
      <w:r>
        <w:rPr>
          <w:spacing w:val="-5"/>
          <w:sz w:val="18"/>
        </w:rPr>
        <w:t xml:space="preserve"> </w:t>
      </w:r>
      <w:r>
        <w:rPr>
          <w:sz w:val="18"/>
        </w:rPr>
        <w:t>an</w:t>
      </w:r>
      <w:r>
        <w:rPr>
          <w:spacing w:val="-5"/>
          <w:sz w:val="18"/>
        </w:rPr>
        <w:t xml:space="preserve"> </w:t>
      </w:r>
      <w:r>
        <w:rPr>
          <w:sz w:val="18"/>
        </w:rPr>
        <w:t>existing</w:t>
      </w:r>
      <w:r>
        <w:rPr>
          <w:spacing w:val="-5"/>
          <w:sz w:val="18"/>
        </w:rPr>
        <w:t xml:space="preserve"> </w:t>
      </w:r>
      <w:r>
        <w:rPr>
          <w:sz w:val="18"/>
        </w:rPr>
        <w:t>plan</w:t>
      </w:r>
      <w:r>
        <w:rPr>
          <w:spacing w:val="-5"/>
          <w:sz w:val="18"/>
        </w:rPr>
        <w:t xml:space="preserve"> </w:t>
      </w:r>
      <w:r>
        <w:rPr>
          <w:sz w:val="18"/>
        </w:rPr>
        <w:t>or</w:t>
      </w:r>
      <w:r>
        <w:rPr>
          <w:spacing w:val="-5"/>
          <w:sz w:val="18"/>
        </w:rPr>
        <w:t xml:space="preserve"> </w:t>
      </w:r>
      <w:r>
        <w:rPr>
          <w:sz w:val="18"/>
        </w:rPr>
        <w:t>changes</w:t>
      </w:r>
      <w:r>
        <w:rPr>
          <w:spacing w:val="-5"/>
          <w:sz w:val="18"/>
        </w:rPr>
        <w:t xml:space="preserve"> </w:t>
      </w:r>
      <w:r>
        <w:rPr>
          <w:sz w:val="18"/>
        </w:rPr>
        <w:t>to</w:t>
      </w:r>
      <w:r>
        <w:rPr>
          <w:spacing w:val="-5"/>
          <w:sz w:val="18"/>
        </w:rPr>
        <w:t xml:space="preserve"> </w:t>
      </w:r>
      <w:r>
        <w:rPr>
          <w:sz w:val="18"/>
        </w:rPr>
        <w:t>the</w:t>
      </w:r>
      <w:r>
        <w:rPr>
          <w:spacing w:val="-5"/>
          <w:sz w:val="18"/>
        </w:rPr>
        <w:t xml:space="preserve"> </w:t>
      </w:r>
      <w:r>
        <w:rPr>
          <w:sz w:val="18"/>
        </w:rPr>
        <w:t>boundaries</w:t>
      </w:r>
      <w:r>
        <w:rPr>
          <w:spacing w:val="-5"/>
          <w:sz w:val="18"/>
        </w:rPr>
        <w:t xml:space="preserve"> </w:t>
      </w:r>
      <w:r>
        <w:rPr>
          <w:sz w:val="18"/>
        </w:rPr>
        <w:t>of</w:t>
      </w:r>
      <w:r>
        <w:rPr>
          <w:spacing w:val="-5"/>
          <w:sz w:val="18"/>
        </w:rPr>
        <w:t xml:space="preserve"> </w:t>
      </w:r>
      <w:r>
        <w:rPr>
          <w:sz w:val="18"/>
        </w:rPr>
        <w:t>a</w:t>
      </w:r>
      <w:r>
        <w:rPr>
          <w:spacing w:val="-5"/>
          <w:sz w:val="18"/>
        </w:rPr>
        <w:t xml:space="preserve"> </w:t>
      </w:r>
      <w:r>
        <w:rPr>
          <w:sz w:val="18"/>
        </w:rPr>
        <w:t>public library</w:t>
      </w:r>
      <w:r>
        <w:rPr>
          <w:spacing w:val="-7"/>
          <w:sz w:val="18"/>
        </w:rPr>
        <w:t xml:space="preserve"> </w:t>
      </w:r>
      <w:r>
        <w:rPr>
          <w:sz w:val="18"/>
        </w:rPr>
        <w:t>system</w:t>
      </w:r>
      <w:r>
        <w:rPr>
          <w:spacing w:val="-9"/>
          <w:sz w:val="18"/>
        </w:rPr>
        <w:t xml:space="preserve"> </w:t>
      </w:r>
      <w:r>
        <w:rPr>
          <w:sz w:val="18"/>
        </w:rPr>
        <w:t>and</w:t>
      </w:r>
      <w:r>
        <w:rPr>
          <w:spacing w:val="-9"/>
          <w:sz w:val="18"/>
        </w:rPr>
        <w:t xml:space="preserve"> </w:t>
      </w:r>
      <w:r>
        <w:rPr>
          <w:sz w:val="18"/>
        </w:rPr>
        <w:t>copies</w:t>
      </w:r>
      <w:r>
        <w:rPr>
          <w:spacing w:val="-9"/>
          <w:sz w:val="18"/>
        </w:rPr>
        <w:t xml:space="preserve"> </w:t>
      </w:r>
      <w:r>
        <w:rPr>
          <w:sz w:val="18"/>
        </w:rPr>
        <w:t>of</w:t>
      </w:r>
      <w:r>
        <w:rPr>
          <w:spacing w:val="-9"/>
          <w:sz w:val="18"/>
        </w:rPr>
        <w:t xml:space="preserve"> </w:t>
      </w:r>
      <w:r>
        <w:rPr>
          <w:sz w:val="18"/>
        </w:rPr>
        <w:t>any</w:t>
      </w:r>
      <w:r>
        <w:rPr>
          <w:spacing w:val="-9"/>
          <w:sz w:val="18"/>
        </w:rPr>
        <w:t xml:space="preserve"> </w:t>
      </w:r>
      <w:r>
        <w:rPr>
          <w:sz w:val="18"/>
        </w:rPr>
        <w:t>written</w:t>
      </w:r>
      <w:r>
        <w:rPr>
          <w:spacing w:val="-9"/>
          <w:sz w:val="18"/>
        </w:rPr>
        <w:t xml:space="preserve"> </w:t>
      </w:r>
      <w:r>
        <w:rPr>
          <w:sz w:val="18"/>
        </w:rPr>
        <w:t>agreements</w:t>
      </w:r>
      <w:r>
        <w:rPr>
          <w:spacing w:val="-9"/>
          <w:sz w:val="18"/>
        </w:rPr>
        <w:t xml:space="preserve"> </w:t>
      </w:r>
      <w:r>
        <w:rPr>
          <w:sz w:val="18"/>
        </w:rPr>
        <w:t>necessary</w:t>
      </w:r>
      <w:r>
        <w:rPr>
          <w:spacing w:val="-9"/>
          <w:sz w:val="18"/>
        </w:rPr>
        <w:t xml:space="preserve"> </w:t>
      </w:r>
      <w:r>
        <w:rPr>
          <w:sz w:val="18"/>
        </w:rPr>
        <w:t>to implement</w:t>
      </w:r>
      <w:r>
        <w:rPr>
          <w:spacing w:val="-1"/>
          <w:sz w:val="18"/>
        </w:rPr>
        <w:t xml:space="preserve"> </w:t>
      </w:r>
      <w:r>
        <w:rPr>
          <w:sz w:val="18"/>
        </w:rPr>
        <w:t>the</w:t>
      </w:r>
      <w:r>
        <w:rPr>
          <w:spacing w:val="-5"/>
          <w:sz w:val="18"/>
        </w:rPr>
        <w:t xml:space="preserve"> </w:t>
      </w:r>
      <w:r>
        <w:rPr>
          <w:sz w:val="18"/>
        </w:rPr>
        <w:t>proposal,</w:t>
      </w:r>
      <w:r>
        <w:rPr>
          <w:spacing w:val="-5"/>
          <w:sz w:val="18"/>
        </w:rPr>
        <w:t xml:space="preserve"> </w:t>
      </w:r>
      <w:r>
        <w:rPr>
          <w:sz w:val="18"/>
        </w:rPr>
        <w:t>shall</w:t>
      </w:r>
      <w:r>
        <w:rPr>
          <w:spacing w:val="-5"/>
          <w:sz w:val="18"/>
        </w:rPr>
        <w:t xml:space="preserve"> </w:t>
      </w:r>
      <w:r>
        <w:rPr>
          <w:sz w:val="18"/>
        </w:rPr>
        <w:t>be</w:t>
      </w:r>
      <w:r>
        <w:rPr>
          <w:spacing w:val="-5"/>
          <w:sz w:val="18"/>
        </w:rPr>
        <w:t xml:space="preserve"> </w:t>
      </w:r>
      <w:r>
        <w:rPr>
          <w:sz w:val="18"/>
        </w:rPr>
        <w:t>filed</w:t>
      </w:r>
      <w:r>
        <w:rPr>
          <w:spacing w:val="-5"/>
          <w:sz w:val="18"/>
        </w:rPr>
        <w:t xml:space="preserve"> </w:t>
      </w:r>
      <w:r>
        <w:rPr>
          <w:sz w:val="18"/>
        </w:rPr>
        <w:t>with</w:t>
      </w:r>
      <w:r>
        <w:rPr>
          <w:spacing w:val="-5"/>
          <w:sz w:val="18"/>
        </w:rPr>
        <w:t xml:space="preserve"> </w:t>
      </w:r>
      <w:r>
        <w:rPr>
          <w:sz w:val="18"/>
        </w:rPr>
        <w:t>the</w:t>
      </w:r>
      <w:r>
        <w:rPr>
          <w:spacing w:val="-5"/>
          <w:sz w:val="18"/>
        </w:rPr>
        <w:t xml:space="preserve"> </w:t>
      </w:r>
      <w:r>
        <w:rPr>
          <w:sz w:val="18"/>
        </w:rPr>
        <w:t>county</w:t>
      </w:r>
      <w:r>
        <w:rPr>
          <w:spacing w:val="-4"/>
          <w:sz w:val="18"/>
        </w:rPr>
        <w:t xml:space="preserve"> </w:t>
      </w:r>
      <w:r>
        <w:rPr>
          <w:sz w:val="18"/>
        </w:rPr>
        <w:t>board</w:t>
      </w:r>
      <w:r>
        <w:rPr>
          <w:spacing w:val="-4"/>
          <w:sz w:val="18"/>
        </w:rPr>
        <w:t xml:space="preserve"> </w:t>
      </w:r>
      <w:r>
        <w:rPr>
          <w:sz w:val="18"/>
        </w:rPr>
        <w:t>and submitted to the division.</w:t>
      </w:r>
      <w:r>
        <w:rPr>
          <w:spacing w:val="40"/>
          <w:sz w:val="18"/>
        </w:rPr>
        <w:t xml:space="preserve"> </w:t>
      </w:r>
      <w:r>
        <w:rPr>
          <w:sz w:val="18"/>
        </w:rPr>
        <w:t>Plans for multicounty systems shall include</w:t>
      </w:r>
      <w:r>
        <w:rPr>
          <w:spacing w:val="-12"/>
          <w:sz w:val="18"/>
        </w:rPr>
        <w:t xml:space="preserve"> </w:t>
      </w:r>
      <w:r>
        <w:rPr>
          <w:sz w:val="18"/>
        </w:rPr>
        <w:t>a</w:t>
      </w:r>
      <w:r>
        <w:rPr>
          <w:spacing w:val="-11"/>
          <w:sz w:val="18"/>
        </w:rPr>
        <w:t xml:space="preserve"> </w:t>
      </w:r>
      <w:r>
        <w:rPr>
          <w:sz w:val="18"/>
        </w:rPr>
        <w:t>method</w:t>
      </w:r>
      <w:r>
        <w:rPr>
          <w:spacing w:val="-11"/>
          <w:sz w:val="18"/>
        </w:rPr>
        <w:t xml:space="preserve"> </w:t>
      </w:r>
      <w:r>
        <w:rPr>
          <w:sz w:val="18"/>
        </w:rPr>
        <w:t>for</w:t>
      </w:r>
      <w:r>
        <w:rPr>
          <w:spacing w:val="-11"/>
          <w:sz w:val="18"/>
        </w:rPr>
        <w:t xml:space="preserve"> </w:t>
      </w:r>
      <w:r>
        <w:rPr>
          <w:sz w:val="18"/>
        </w:rPr>
        <w:t>allocating</w:t>
      </w:r>
      <w:r>
        <w:rPr>
          <w:spacing w:val="-12"/>
          <w:sz w:val="18"/>
        </w:rPr>
        <w:t xml:space="preserve"> </w:t>
      </w:r>
      <w:r>
        <w:rPr>
          <w:sz w:val="18"/>
        </w:rPr>
        <w:t>system</w:t>
      </w:r>
      <w:r>
        <w:rPr>
          <w:spacing w:val="-11"/>
          <w:sz w:val="18"/>
        </w:rPr>
        <w:t xml:space="preserve"> </w:t>
      </w:r>
      <w:r>
        <w:rPr>
          <w:sz w:val="18"/>
        </w:rPr>
        <w:t>board</w:t>
      </w:r>
      <w:r>
        <w:rPr>
          <w:spacing w:val="-11"/>
          <w:sz w:val="18"/>
        </w:rPr>
        <w:t xml:space="preserve"> </w:t>
      </w:r>
      <w:r>
        <w:rPr>
          <w:sz w:val="18"/>
        </w:rPr>
        <w:t>membership</w:t>
      </w:r>
      <w:r>
        <w:rPr>
          <w:spacing w:val="-11"/>
          <w:sz w:val="18"/>
        </w:rPr>
        <w:t xml:space="preserve"> </w:t>
      </w:r>
      <w:r>
        <w:rPr>
          <w:sz w:val="18"/>
        </w:rPr>
        <w:t>among the member counties.</w:t>
      </w:r>
    </w:p>
    <w:p w14:paraId="6B41A148" w14:textId="77777777" w:rsidR="009928A8" w:rsidRDefault="008C40D9">
      <w:pPr>
        <w:pStyle w:val="ListParagraph"/>
        <w:numPr>
          <w:ilvl w:val="0"/>
          <w:numId w:val="47"/>
        </w:numPr>
        <w:tabs>
          <w:tab w:val="left" w:pos="772"/>
        </w:tabs>
        <w:spacing w:before="45" w:line="220" w:lineRule="auto"/>
        <w:ind w:firstLine="216"/>
        <w:jc w:val="both"/>
        <w:rPr>
          <w:sz w:val="18"/>
        </w:rPr>
      </w:pPr>
      <w:r>
        <w:rPr>
          <w:spacing w:val="-4"/>
          <w:sz w:val="18"/>
        </w:rPr>
        <w:t>The</w:t>
      </w:r>
      <w:r>
        <w:rPr>
          <w:spacing w:val="-5"/>
          <w:sz w:val="18"/>
        </w:rPr>
        <w:t xml:space="preserve"> </w:t>
      </w:r>
      <w:r>
        <w:rPr>
          <w:spacing w:val="-4"/>
          <w:sz w:val="18"/>
        </w:rPr>
        <w:t>plan</w:t>
      </w:r>
      <w:r>
        <w:rPr>
          <w:spacing w:val="-5"/>
          <w:sz w:val="18"/>
        </w:rPr>
        <w:t xml:space="preserve"> </w:t>
      </w:r>
      <w:r>
        <w:rPr>
          <w:spacing w:val="-4"/>
          <w:sz w:val="18"/>
        </w:rPr>
        <w:t>of</w:t>
      </w:r>
      <w:r>
        <w:rPr>
          <w:spacing w:val="-5"/>
          <w:sz w:val="18"/>
        </w:rPr>
        <w:t xml:space="preserve"> </w:t>
      </w:r>
      <w:r>
        <w:rPr>
          <w:spacing w:val="-4"/>
          <w:sz w:val="18"/>
        </w:rPr>
        <w:t>library</w:t>
      </w:r>
      <w:r>
        <w:rPr>
          <w:spacing w:val="-5"/>
          <w:sz w:val="18"/>
        </w:rPr>
        <w:t xml:space="preserve"> </w:t>
      </w:r>
      <w:r>
        <w:rPr>
          <w:spacing w:val="-4"/>
          <w:sz w:val="18"/>
        </w:rPr>
        <w:t>service</w:t>
      </w:r>
      <w:r>
        <w:rPr>
          <w:spacing w:val="-5"/>
          <w:sz w:val="18"/>
        </w:rPr>
        <w:t xml:space="preserve"> </w:t>
      </w:r>
      <w:r>
        <w:rPr>
          <w:spacing w:val="-4"/>
          <w:sz w:val="18"/>
        </w:rPr>
        <w:t>for</w:t>
      </w:r>
      <w:r>
        <w:rPr>
          <w:spacing w:val="-5"/>
          <w:sz w:val="18"/>
        </w:rPr>
        <w:t xml:space="preserve"> </w:t>
      </w:r>
      <w:r>
        <w:rPr>
          <w:spacing w:val="-4"/>
          <w:sz w:val="18"/>
        </w:rPr>
        <w:t xml:space="preserve">a county, whether for a single </w:t>
      </w:r>
      <w:r>
        <w:rPr>
          <w:sz w:val="18"/>
        </w:rPr>
        <w:t>county</w:t>
      </w:r>
      <w:r>
        <w:rPr>
          <w:spacing w:val="-8"/>
          <w:sz w:val="18"/>
        </w:rPr>
        <w:t xml:space="preserve"> </w:t>
      </w:r>
      <w:r>
        <w:rPr>
          <w:sz w:val="18"/>
        </w:rPr>
        <w:t>or</w:t>
      </w:r>
      <w:r>
        <w:rPr>
          <w:spacing w:val="-11"/>
          <w:sz w:val="18"/>
        </w:rPr>
        <w:t xml:space="preserve"> </w:t>
      </w:r>
      <w:r>
        <w:rPr>
          <w:sz w:val="18"/>
        </w:rPr>
        <w:t>a</w:t>
      </w:r>
      <w:r>
        <w:rPr>
          <w:spacing w:val="-11"/>
          <w:sz w:val="18"/>
        </w:rPr>
        <w:t xml:space="preserve"> </w:t>
      </w:r>
      <w:r>
        <w:rPr>
          <w:sz w:val="18"/>
        </w:rPr>
        <w:t>multicounty</w:t>
      </w:r>
      <w:r>
        <w:rPr>
          <w:spacing w:val="-11"/>
          <w:sz w:val="18"/>
        </w:rPr>
        <w:t xml:space="preserve"> </w:t>
      </w:r>
      <w:r>
        <w:rPr>
          <w:sz w:val="18"/>
        </w:rPr>
        <w:t>system,</w:t>
      </w:r>
      <w:r>
        <w:rPr>
          <w:spacing w:val="-11"/>
          <w:sz w:val="18"/>
        </w:rPr>
        <w:t xml:space="preserve"> </w:t>
      </w:r>
      <w:r>
        <w:rPr>
          <w:sz w:val="18"/>
        </w:rPr>
        <w:t>shall</w:t>
      </w:r>
      <w:r>
        <w:rPr>
          <w:spacing w:val="-11"/>
          <w:sz w:val="18"/>
        </w:rPr>
        <w:t xml:space="preserve"> </w:t>
      </w:r>
      <w:r>
        <w:rPr>
          <w:sz w:val="18"/>
        </w:rPr>
        <w:t>provide</w:t>
      </w:r>
      <w:r>
        <w:rPr>
          <w:spacing w:val="-11"/>
          <w:sz w:val="18"/>
        </w:rPr>
        <w:t xml:space="preserve"> </w:t>
      </w:r>
      <w:r>
        <w:rPr>
          <w:sz w:val="18"/>
        </w:rPr>
        <w:t>for</w:t>
      </w:r>
      <w:r>
        <w:rPr>
          <w:spacing w:val="-11"/>
          <w:sz w:val="18"/>
        </w:rPr>
        <w:t xml:space="preserve"> </w:t>
      </w:r>
      <w:r>
        <w:rPr>
          <w:sz w:val="18"/>
        </w:rPr>
        <w:t>library</w:t>
      </w:r>
      <w:r>
        <w:rPr>
          <w:spacing w:val="-11"/>
          <w:sz w:val="18"/>
        </w:rPr>
        <w:t xml:space="preserve"> </w:t>
      </w:r>
      <w:r>
        <w:rPr>
          <w:sz w:val="18"/>
        </w:rPr>
        <w:t>services to</w:t>
      </w:r>
      <w:r>
        <w:rPr>
          <w:spacing w:val="-7"/>
          <w:sz w:val="18"/>
        </w:rPr>
        <w:t xml:space="preserve"> </w:t>
      </w:r>
      <w:r>
        <w:rPr>
          <w:sz w:val="18"/>
        </w:rPr>
        <w:t>residents</w:t>
      </w:r>
      <w:r>
        <w:rPr>
          <w:spacing w:val="-8"/>
          <w:sz w:val="18"/>
        </w:rPr>
        <w:t xml:space="preserve"> </w:t>
      </w:r>
      <w:r>
        <w:rPr>
          <w:sz w:val="18"/>
        </w:rPr>
        <w:t>of</w:t>
      </w:r>
      <w:r>
        <w:rPr>
          <w:spacing w:val="-8"/>
          <w:sz w:val="18"/>
        </w:rPr>
        <w:t xml:space="preserve"> </w:t>
      </w:r>
      <w:r>
        <w:rPr>
          <w:sz w:val="18"/>
        </w:rPr>
        <w:t>those</w:t>
      </w:r>
      <w:r>
        <w:rPr>
          <w:spacing w:val="-8"/>
          <w:sz w:val="18"/>
        </w:rPr>
        <w:t xml:space="preserve"> </w:t>
      </w:r>
      <w:r>
        <w:rPr>
          <w:sz w:val="18"/>
        </w:rPr>
        <w:t>municipalities</w:t>
      </w:r>
      <w:r>
        <w:rPr>
          <w:spacing w:val="-8"/>
          <w:sz w:val="18"/>
        </w:rPr>
        <w:t xml:space="preserve"> </w:t>
      </w:r>
      <w:r>
        <w:rPr>
          <w:sz w:val="18"/>
        </w:rPr>
        <w:t>in</w:t>
      </w:r>
      <w:r>
        <w:rPr>
          <w:spacing w:val="-8"/>
          <w:sz w:val="18"/>
        </w:rPr>
        <w:t xml:space="preserve"> </w:t>
      </w:r>
      <w:r>
        <w:rPr>
          <w:sz w:val="18"/>
        </w:rPr>
        <w:t>the</w:t>
      </w:r>
      <w:r>
        <w:rPr>
          <w:spacing w:val="-8"/>
          <w:sz w:val="18"/>
        </w:rPr>
        <w:t xml:space="preserve"> </w:t>
      </w:r>
      <w:r>
        <w:rPr>
          <w:sz w:val="18"/>
        </w:rPr>
        <w:t>county</w:t>
      </w:r>
      <w:r>
        <w:rPr>
          <w:spacing w:val="-8"/>
          <w:sz w:val="18"/>
        </w:rPr>
        <w:t xml:space="preserve"> </w:t>
      </w:r>
      <w:r>
        <w:rPr>
          <w:sz w:val="18"/>
        </w:rPr>
        <w:t>not</w:t>
      </w:r>
      <w:r>
        <w:rPr>
          <w:spacing w:val="-8"/>
          <w:sz w:val="18"/>
        </w:rPr>
        <w:t xml:space="preserve"> </w:t>
      </w:r>
      <w:r>
        <w:rPr>
          <w:sz w:val="18"/>
        </w:rPr>
        <w:t>maintaining a</w:t>
      </w:r>
      <w:r>
        <w:rPr>
          <w:spacing w:val="-12"/>
          <w:sz w:val="18"/>
        </w:rPr>
        <w:t xml:space="preserve"> </w:t>
      </w:r>
      <w:r>
        <w:rPr>
          <w:sz w:val="18"/>
        </w:rPr>
        <w:t>public</w:t>
      </w:r>
      <w:r>
        <w:rPr>
          <w:spacing w:val="-11"/>
          <w:sz w:val="18"/>
        </w:rPr>
        <w:t xml:space="preserve"> </w:t>
      </w:r>
      <w:r>
        <w:rPr>
          <w:sz w:val="18"/>
        </w:rPr>
        <w:t>library</w:t>
      </w:r>
      <w:r>
        <w:rPr>
          <w:spacing w:val="-11"/>
          <w:sz w:val="18"/>
        </w:rPr>
        <w:t xml:space="preserve"> </w:t>
      </w:r>
      <w:r>
        <w:rPr>
          <w:sz w:val="18"/>
        </w:rPr>
        <w:t>under</w:t>
      </w:r>
      <w:r>
        <w:rPr>
          <w:spacing w:val="-11"/>
          <w:sz w:val="18"/>
        </w:rPr>
        <w:t xml:space="preserve"> </w:t>
      </w:r>
      <w:r>
        <w:rPr>
          <w:sz w:val="18"/>
        </w:rPr>
        <w:t>this</w:t>
      </w:r>
      <w:r>
        <w:rPr>
          <w:spacing w:val="-11"/>
          <w:sz w:val="18"/>
        </w:rPr>
        <w:t xml:space="preserve"> </w:t>
      </w:r>
      <w:r>
        <w:rPr>
          <w:sz w:val="18"/>
        </w:rPr>
        <w:t>chapter.</w:t>
      </w:r>
      <w:r>
        <w:rPr>
          <w:spacing w:val="23"/>
          <w:sz w:val="18"/>
        </w:rPr>
        <w:t xml:space="preserve"> </w:t>
      </w:r>
      <w:r>
        <w:rPr>
          <w:sz w:val="18"/>
        </w:rPr>
        <w:t>The</w:t>
      </w:r>
      <w:r>
        <w:rPr>
          <w:spacing w:val="-12"/>
          <w:sz w:val="18"/>
        </w:rPr>
        <w:t xml:space="preserve"> </w:t>
      </w:r>
      <w:r>
        <w:rPr>
          <w:sz w:val="18"/>
        </w:rPr>
        <w:t>services</w:t>
      </w:r>
      <w:r>
        <w:rPr>
          <w:spacing w:val="-11"/>
          <w:sz w:val="18"/>
        </w:rPr>
        <w:t xml:space="preserve"> </w:t>
      </w:r>
      <w:r>
        <w:rPr>
          <w:sz w:val="18"/>
        </w:rPr>
        <w:t>shall</w:t>
      </w:r>
      <w:r>
        <w:rPr>
          <w:spacing w:val="-11"/>
          <w:sz w:val="18"/>
        </w:rPr>
        <w:t xml:space="preserve"> </w:t>
      </w:r>
      <w:r>
        <w:rPr>
          <w:sz w:val="18"/>
        </w:rPr>
        <w:t>include</w:t>
      </w:r>
      <w:r>
        <w:rPr>
          <w:spacing w:val="-11"/>
          <w:sz w:val="18"/>
        </w:rPr>
        <w:t xml:space="preserve"> </w:t>
      </w:r>
      <w:r>
        <w:rPr>
          <w:sz w:val="18"/>
        </w:rPr>
        <w:t xml:space="preserve">full </w:t>
      </w:r>
      <w:r>
        <w:rPr>
          <w:spacing w:val="-2"/>
          <w:sz w:val="18"/>
        </w:rPr>
        <w:t>access to</w:t>
      </w:r>
      <w:r>
        <w:rPr>
          <w:spacing w:val="-3"/>
          <w:sz w:val="18"/>
        </w:rPr>
        <w:t xml:space="preserve"> </w:t>
      </w:r>
      <w:r>
        <w:rPr>
          <w:spacing w:val="-2"/>
          <w:sz w:val="18"/>
        </w:rPr>
        <w:t>public</w:t>
      </w:r>
      <w:r>
        <w:rPr>
          <w:spacing w:val="-3"/>
          <w:sz w:val="18"/>
        </w:rPr>
        <w:t xml:space="preserve"> </w:t>
      </w:r>
      <w:r>
        <w:rPr>
          <w:spacing w:val="-2"/>
          <w:sz w:val="18"/>
        </w:rPr>
        <w:t>libraries</w:t>
      </w:r>
      <w:r>
        <w:rPr>
          <w:spacing w:val="-3"/>
          <w:sz w:val="18"/>
        </w:rPr>
        <w:t xml:space="preserve"> </w:t>
      </w:r>
      <w:r>
        <w:rPr>
          <w:spacing w:val="-2"/>
          <w:sz w:val="18"/>
        </w:rPr>
        <w:t>participating</w:t>
      </w:r>
      <w:r>
        <w:rPr>
          <w:spacing w:val="-3"/>
          <w:sz w:val="18"/>
        </w:rPr>
        <w:t xml:space="preserve"> </w:t>
      </w:r>
      <w:r>
        <w:rPr>
          <w:spacing w:val="-2"/>
          <w:sz w:val="18"/>
        </w:rPr>
        <w:t>in</w:t>
      </w:r>
      <w:r>
        <w:rPr>
          <w:spacing w:val="-3"/>
          <w:sz w:val="18"/>
        </w:rPr>
        <w:t xml:space="preserve"> </w:t>
      </w:r>
      <w:r>
        <w:rPr>
          <w:spacing w:val="-2"/>
          <w:sz w:val="18"/>
        </w:rPr>
        <w:t>the</w:t>
      </w:r>
      <w:r>
        <w:rPr>
          <w:spacing w:val="-3"/>
          <w:sz w:val="18"/>
        </w:rPr>
        <w:t xml:space="preserve"> </w:t>
      </w:r>
      <w:r>
        <w:rPr>
          <w:spacing w:val="-2"/>
          <w:sz w:val="18"/>
        </w:rPr>
        <w:t>public</w:t>
      </w:r>
      <w:r>
        <w:rPr>
          <w:spacing w:val="-3"/>
          <w:sz w:val="18"/>
        </w:rPr>
        <w:t xml:space="preserve"> </w:t>
      </w:r>
      <w:r>
        <w:rPr>
          <w:spacing w:val="-2"/>
          <w:sz w:val="18"/>
        </w:rPr>
        <w:t>library</w:t>
      </w:r>
      <w:r>
        <w:rPr>
          <w:spacing w:val="-3"/>
          <w:sz w:val="18"/>
        </w:rPr>
        <w:t xml:space="preserve"> </w:t>
      </w:r>
      <w:r>
        <w:rPr>
          <w:spacing w:val="-2"/>
          <w:sz w:val="18"/>
        </w:rPr>
        <w:t xml:space="preserve">system </w:t>
      </w:r>
      <w:r>
        <w:rPr>
          <w:sz w:val="18"/>
        </w:rPr>
        <w:t>and</w:t>
      </w:r>
      <w:r>
        <w:rPr>
          <w:spacing w:val="-12"/>
          <w:sz w:val="18"/>
        </w:rPr>
        <w:t xml:space="preserve"> </w:t>
      </w:r>
      <w:r>
        <w:rPr>
          <w:sz w:val="18"/>
        </w:rPr>
        <w:t>the</w:t>
      </w:r>
      <w:r>
        <w:rPr>
          <w:spacing w:val="-11"/>
          <w:sz w:val="18"/>
        </w:rPr>
        <w:t xml:space="preserve"> </w:t>
      </w:r>
      <w:r>
        <w:rPr>
          <w:sz w:val="18"/>
        </w:rPr>
        <w:t>plan</w:t>
      </w:r>
      <w:r>
        <w:rPr>
          <w:spacing w:val="-11"/>
          <w:sz w:val="18"/>
        </w:rPr>
        <w:t xml:space="preserve"> </w:t>
      </w:r>
      <w:r>
        <w:rPr>
          <w:sz w:val="18"/>
        </w:rPr>
        <w:t>shall</w:t>
      </w:r>
      <w:r>
        <w:rPr>
          <w:spacing w:val="-11"/>
          <w:sz w:val="18"/>
        </w:rPr>
        <w:t xml:space="preserve"> </w:t>
      </w:r>
      <w:r>
        <w:rPr>
          <w:sz w:val="18"/>
        </w:rPr>
        <w:t>provide</w:t>
      </w:r>
      <w:r>
        <w:rPr>
          <w:spacing w:val="-12"/>
          <w:sz w:val="18"/>
        </w:rPr>
        <w:t xml:space="preserve"> </w:t>
      </w:r>
      <w:r>
        <w:rPr>
          <w:sz w:val="18"/>
        </w:rPr>
        <w:t>for</w:t>
      </w:r>
      <w:r>
        <w:rPr>
          <w:spacing w:val="-11"/>
          <w:sz w:val="18"/>
        </w:rPr>
        <w:t xml:space="preserve"> </w:t>
      </w:r>
      <w:r>
        <w:rPr>
          <w:sz w:val="18"/>
        </w:rPr>
        <w:t>reimbursement</w:t>
      </w:r>
      <w:r>
        <w:rPr>
          <w:spacing w:val="-11"/>
          <w:sz w:val="18"/>
        </w:rPr>
        <w:t xml:space="preserve"> </w:t>
      </w:r>
      <w:r>
        <w:rPr>
          <w:sz w:val="18"/>
        </w:rPr>
        <w:t>for</w:t>
      </w:r>
      <w:r>
        <w:rPr>
          <w:spacing w:val="-11"/>
          <w:sz w:val="18"/>
        </w:rPr>
        <w:t xml:space="preserve"> </w:t>
      </w:r>
      <w:r>
        <w:rPr>
          <w:sz w:val="18"/>
        </w:rPr>
        <w:t>that</w:t>
      </w:r>
      <w:r>
        <w:rPr>
          <w:spacing w:val="-12"/>
          <w:sz w:val="18"/>
        </w:rPr>
        <w:t xml:space="preserve"> </w:t>
      </w:r>
      <w:r>
        <w:rPr>
          <w:sz w:val="18"/>
        </w:rPr>
        <w:t>access.</w:t>
      </w:r>
      <w:r>
        <w:rPr>
          <w:spacing w:val="5"/>
          <w:sz w:val="18"/>
        </w:rPr>
        <w:t xml:space="preserve"> </w:t>
      </w:r>
      <w:r>
        <w:rPr>
          <w:sz w:val="18"/>
        </w:rPr>
        <w:t>Ser-vices may include books−by−mail service, bookmobile service, the</w:t>
      </w:r>
      <w:r>
        <w:rPr>
          <w:spacing w:val="-9"/>
          <w:sz w:val="18"/>
        </w:rPr>
        <w:t xml:space="preserve"> </w:t>
      </w:r>
      <w:r>
        <w:rPr>
          <w:sz w:val="18"/>
        </w:rPr>
        <w:t>establishment</w:t>
      </w:r>
      <w:r>
        <w:rPr>
          <w:spacing w:val="-11"/>
          <w:sz w:val="18"/>
        </w:rPr>
        <w:t xml:space="preserve"> </w:t>
      </w:r>
      <w:r>
        <w:rPr>
          <w:sz w:val="18"/>
        </w:rPr>
        <w:t>of</w:t>
      </w:r>
      <w:r>
        <w:rPr>
          <w:spacing w:val="-11"/>
          <w:sz w:val="18"/>
        </w:rPr>
        <w:t xml:space="preserve"> </w:t>
      </w:r>
      <w:r>
        <w:rPr>
          <w:sz w:val="18"/>
        </w:rPr>
        <w:t>additional</w:t>
      </w:r>
      <w:r>
        <w:rPr>
          <w:spacing w:val="-11"/>
          <w:sz w:val="18"/>
        </w:rPr>
        <w:t xml:space="preserve"> </w:t>
      </w:r>
      <w:r>
        <w:rPr>
          <w:sz w:val="18"/>
        </w:rPr>
        <w:t>libraries</w:t>
      </w:r>
      <w:r>
        <w:rPr>
          <w:spacing w:val="-11"/>
          <w:sz w:val="18"/>
        </w:rPr>
        <w:t xml:space="preserve"> </w:t>
      </w:r>
      <w:r>
        <w:rPr>
          <w:sz w:val="18"/>
        </w:rPr>
        <w:t>or</w:t>
      </w:r>
      <w:r>
        <w:rPr>
          <w:spacing w:val="-11"/>
          <w:sz w:val="18"/>
        </w:rPr>
        <w:t xml:space="preserve"> </w:t>
      </w:r>
      <w:r>
        <w:rPr>
          <w:sz w:val="18"/>
        </w:rPr>
        <w:t>other</w:t>
      </w:r>
      <w:r>
        <w:rPr>
          <w:spacing w:val="-11"/>
          <w:sz w:val="18"/>
        </w:rPr>
        <w:t xml:space="preserve"> </w:t>
      </w:r>
      <w:r>
        <w:rPr>
          <w:sz w:val="18"/>
        </w:rPr>
        <w:t>services</w:t>
      </w:r>
      <w:r>
        <w:rPr>
          <w:spacing w:val="-11"/>
          <w:sz w:val="18"/>
        </w:rPr>
        <w:t xml:space="preserve"> </w:t>
      </w:r>
      <w:r>
        <w:rPr>
          <w:sz w:val="18"/>
        </w:rPr>
        <w:t>deemed appropriate</w:t>
      </w:r>
      <w:r>
        <w:rPr>
          <w:spacing w:val="-10"/>
          <w:sz w:val="18"/>
        </w:rPr>
        <w:t xml:space="preserve"> </w:t>
      </w:r>
      <w:r>
        <w:rPr>
          <w:sz w:val="18"/>
        </w:rPr>
        <w:t>by</w:t>
      </w:r>
      <w:r>
        <w:rPr>
          <w:spacing w:val="-10"/>
          <w:sz w:val="18"/>
        </w:rPr>
        <w:t xml:space="preserve"> </w:t>
      </w:r>
      <w:r>
        <w:rPr>
          <w:sz w:val="18"/>
        </w:rPr>
        <w:t>the</w:t>
      </w:r>
      <w:r>
        <w:rPr>
          <w:spacing w:val="-10"/>
          <w:sz w:val="18"/>
        </w:rPr>
        <w:t xml:space="preserve"> </w:t>
      </w:r>
      <w:r>
        <w:rPr>
          <w:sz w:val="18"/>
        </w:rPr>
        <w:t>committee.</w:t>
      </w:r>
      <w:r>
        <w:rPr>
          <w:spacing w:val="26"/>
          <w:sz w:val="18"/>
        </w:rPr>
        <w:t xml:space="preserve"> </w:t>
      </w:r>
      <w:r>
        <w:rPr>
          <w:sz w:val="18"/>
        </w:rPr>
        <w:t>Services</w:t>
      </w:r>
      <w:r>
        <w:rPr>
          <w:spacing w:val="-10"/>
          <w:sz w:val="18"/>
        </w:rPr>
        <w:t xml:space="preserve"> </w:t>
      </w:r>
      <w:r>
        <w:rPr>
          <w:sz w:val="18"/>
        </w:rPr>
        <w:t>may</w:t>
      </w:r>
      <w:r>
        <w:rPr>
          <w:spacing w:val="-10"/>
          <w:sz w:val="18"/>
        </w:rPr>
        <w:t xml:space="preserve"> </w:t>
      </w:r>
      <w:r>
        <w:rPr>
          <w:sz w:val="18"/>
        </w:rPr>
        <w:t>be</w:t>
      </w:r>
      <w:r>
        <w:rPr>
          <w:spacing w:val="-10"/>
          <w:sz w:val="18"/>
        </w:rPr>
        <w:t xml:space="preserve"> </w:t>
      </w:r>
      <w:r>
        <w:rPr>
          <w:sz w:val="18"/>
        </w:rPr>
        <w:t>provided</w:t>
      </w:r>
      <w:r>
        <w:rPr>
          <w:spacing w:val="-10"/>
          <w:sz w:val="18"/>
        </w:rPr>
        <w:t xml:space="preserve"> </w:t>
      </w:r>
      <w:r>
        <w:rPr>
          <w:sz w:val="18"/>
        </w:rPr>
        <w:t>by</w:t>
      </w:r>
      <w:r>
        <w:rPr>
          <w:spacing w:val="-10"/>
          <w:sz w:val="18"/>
        </w:rPr>
        <w:t xml:space="preserve"> </w:t>
      </w:r>
      <w:r>
        <w:rPr>
          <w:sz w:val="18"/>
        </w:rPr>
        <w:t>con-tracting</w:t>
      </w:r>
      <w:r>
        <w:rPr>
          <w:spacing w:val="-5"/>
          <w:sz w:val="18"/>
        </w:rPr>
        <w:t xml:space="preserve"> </w:t>
      </w:r>
      <w:r>
        <w:rPr>
          <w:sz w:val="18"/>
        </w:rPr>
        <w:t>with</w:t>
      </w:r>
      <w:r>
        <w:rPr>
          <w:spacing w:val="-7"/>
          <w:sz w:val="18"/>
        </w:rPr>
        <w:t xml:space="preserve"> </w:t>
      </w:r>
      <w:r>
        <w:rPr>
          <w:sz w:val="18"/>
        </w:rPr>
        <w:t>existing</w:t>
      </w:r>
      <w:r>
        <w:rPr>
          <w:spacing w:val="-7"/>
          <w:sz w:val="18"/>
        </w:rPr>
        <w:t xml:space="preserve"> </w:t>
      </w:r>
      <w:r>
        <w:rPr>
          <w:sz w:val="18"/>
        </w:rPr>
        <w:t>public</w:t>
      </w:r>
      <w:r>
        <w:rPr>
          <w:spacing w:val="-7"/>
          <w:sz w:val="18"/>
        </w:rPr>
        <w:t xml:space="preserve"> </w:t>
      </w:r>
      <w:r>
        <w:rPr>
          <w:sz w:val="18"/>
        </w:rPr>
        <w:t>libraries</w:t>
      </w:r>
      <w:r>
        <w:rPr>
          <w:spacing w:val="-7"/>
          <w:sz w:val="18"/>
        </w:rPr>
        <w:t xml:space="preserve"> </w:t>
      </w:r>
      <w:r>
        <w:rPr>
          <w:sz w:val="18"/>
        </w:rPr>
        <w:t>in</w:t>
      </w:r>
      <w:r>
        <w:rPr>
          <w:spacing w:val="-7"/>
          <w:sz w:val="18"/>
        </w:rPr>
        <w:t xml:space="preserve"> </w:t>
      </w:r>
      <w:r>
        <w:rPr>
          <w:sz w:val="18"/>
        </w:rPr>
        <w:t>the</w:t>
      </w:r>
      <w:r>
        <w:rPr>
          <w:spacing w:val="-7"/>
          <w:sz w:val="18"/>
        </w:rPr>
        <w:t xml:space="preserve"> </w:t>
      </w:r>
      <w:r>
        <w:rPr>
          <w:sz w:val="18"/>
        </w:rPr>
        <w:t>county</w:t>
      </w:r>
      <w:r>
        <w:rPr>
          <w:spacing w:val="-7"/>
          <w:sz w:val="18"/>
        </w:rPr>
        <w:t xml:space="preserve"> </w:t>
      </w:r>
      <w:r>
        <w:rPr>
          <w:sz w:val="18"/>
        </w:rPr>
        <w:t>or</w:t>
      </w:r>
      <w:r>
        <w:rPr>
          <w:spacing w:val="-7"/>
          <w:sz w:val="18"/>
        </w:rPr>
        <w:t xml:space="preserve"> </w:t>
      </w:r>
      <w:r>
        <w:rPr>
          <w:sz w:val="18"/>
        </w:rPr>
        <w:t>in</w:t>
      </w:r>
      <w:r>
        <w:rPr>
          <w:spacing w:val="-7"/>
          <w:sz w:val="18"/>
        </w:rPr>
        <w:t xml:space="preserve"> </w:t>
      </w:r>
      <w:r>
        <w:rPr>
          <w:sz w:val="18"/>
        </w:rPr>
        <w:t>adjacent counties</w:t>
      </w:r>
      <w:r>
        <w:rPr>
          <w:spacing w:val="-5"/>
          <w:sz w:val="18"/>
        </w:rPr>
        <w:t xml:space="preserve"> </w:t>
      </w:r>
      <w:r>
        <w:rPr>
          <w:sz w:val="18"/>
        </w:rPr>
        <w:t>or</w:t>
      </w:r>
      <w:r>
        <w:rPr>
          <w:spacing w:val="-9"/>
          <w:sz w:val="18"/>
        </w:rPr>
        <w:t xml:space="preserve"> </w:t>
      </w:r>
      <w:r>
        <w:rPr>
          <w:sz w:val="18"/>
        </w:rPr>
        <w:t>with</w:t>
      </w:r>
      <w:r>
        <w:rPr>
          <w:spacing w:val="-9"/>
          <w:sz w:val="18"/>
        </w:rPr>
        <w:t xml:space="preserve"> </w:t>
      </w:r>
      <w:r>
        <w:rPr>
          <w:sz w:val="18"/>
        </w:rPr>
        <w:t>the</w:t>
      </w:r>
      <w:r>
        <w:rPr>
          <w:spacing w:val="-9"/>
          <w:sz w:val="18"/>
        </w:rPr>
        <w:t xml:space="preserve"> </w:t>
      </w:r>
      <w:r>
        <w:rPr>
          <w:sz w:val="18"/>
        </w:rPr>
        <w:t>public</w:t>
      </w:r>
      <w:r>
        <w:rPr>
          <w:spacing w:val="-9"/>
          <w:sz w:val="18"/>
        </w:rPr>
        <w:t xml:space="preserve"> </w:t>
      </w:r>
      <w:r>
        <w:rPr>
          <w:sz w:val="18"/>
        </w:rPr>
        <w:t>library</w:t>
      </w:r>
      <w:r>
        <w:rPr>
          <w:spacing w:val="-9"/>
          <w:sz w:val="18"/>
        </w:rPr>
        <w:t xml:space="preserve"> </w:t>
      </w:r>
      <w:r>
        <w:rPr>
          <w:sz w:val="18"/>
        </w:rPr>
        <w:t>system</w:t>
      </w:r>
      <w:r>
        <w:rPr>
          <w:spacing w:val="-9"/>
          <w:sz w:val="18"/>
        </w:rPr>
        <w:t xml:space="preserve"> </w:t>
      </w:r>
      <w:r>
        <w:rPr>
          <w:sz w:val="18"/>
        </w:rPr>
        <w:t>or</w:t>
      </w:r>
      <w:r>
        <w:rPr>
          <w:spacing w:val="-9"/>
          <w:sz w:val="18"/>
        </w:rPr>
        <w:t xml:space="preserve"> </w:t>
      </w:r>
      <w:r>
        <w:rPr>
          <w:sz w:val="18"/>
        </w:rPr>
        <w:t>by</w:t>
      </w:r>
      <w:r>
        <w:rPr>
          <w:spacing w:val="-9"/>
          <w:sz w:val="18"/>
        </w:rPr>
        <w:t xml:space="preserve"> </w:t>
      </w:r>
      <w:r>
        <w:rPr>
          <w:sz w:val="18"/>
        </w:rPr>
        <w:t>creating</w:t>
      </w:r>
      <w:r>
        <w:rPr>
          <w:spacing w:val="-9"/>
          <w:sz w:val="18"/>
        </w:rPr>
        <w:t xml:space="preserve"> </w:t>
      </w:r>
      <w:r>
        <w:rPr>
          <w:sz w:val="18"/>
        </w:rPr>
        <w:t>a</w:t>
      </w:r>
      <w:r>
        <w:rPr>
          <w:spacing w:val="-9"/>
          <w:sz w:val="18"/>
        </w:rPr>
        <w:t xml:space="preserve"> </w:t>
      </w:r>
      <w:r>
        <w:rPr>
          <w:sz w:val="18"/>
        </w:rPr>
        <w:t xml:space="preserve">county </w:t>
      </w:r>
      <w:r>
        <w:rPr>
          <w:spacing w:val="-2"/>
          <w:sz w:val="18"/>
        </w:rPr>
        <w:t>library</w:t>
      </w:r>
      <w:r>
        <w:rPr>
          <w:spacing w:val="-6"/>
          <w:sz w:val="18"/>
        </w:rPr>
        <w:t xml:space="preserve"> </w:t>
      </w:r>
      <w:r>
        <w:rPr>
          <w:spacing w:val="-2"/>
          <w:sz w:val="18"/>
        </w:rPr>
        <w:t>organization</w:t>
      </w:r>
      <w:r>
        <w:rPr>
          <w:spacing w:val="-5"/>
          <w:sz w:val="18"/>
        </w:rPr>
        <w:t xml:space="preserve"> </w:t>
      </w:r>
      <w:r>
        <w:rPr>
          <w:spacing w:val="-2"/>
          <w:sz w:val="18"/>
        </w:rPr>
        <w:t>under</w:t>
      </w:r>
      <w:r>
        <w:rPr>
          <w:spacing w:val="-4"/>
          <w:sz w:val="18"/>
        </w:rPr>
        <w:t xml:space="preserve"> </w:t>
      </w:r>
      <w:r>
        <w:rPr>
          <w:spacing w:val="-2"/>
          <w:sz w:val="18"/>
        </w:rPr>
        <w:t>this</w:t>
      </w:r>
      <w:r>
        <w:rPr>
          <w:spacing w:val="-5"/>
          <w:sz w:val="18"/>
        </w:rPr>
        <w:t xml:space="preserve"> </w:t>
      </w:r>
      <w:r>
        <w:rPr>
          <w:spacing w:val="-2"/>
          <w:sz w:val="18"/>
        </w:rPr>
        <w:t>chapter.</w:t>
      </w:r>
      <w:r>
        <w:rPr>
          <w:spacing w:val="31"/>
          <w:sz w:val="18"/>
        </w:rPr>
        <w:t xml:space="preserve"> </w:t>
      </w:r>
      <w:r>
        <w:rPr>
          <w:spacing w:val="-2"/>
          <w:sz w:val="18"/>
        </w:rPr>
        <w:t>The</w:t>
      </w:r>
      <w:r>
        <w:rPr>
          <w:spacing w:val="-8"/>
          <w:sz w:val="18"/>
        </w:rPr>
        <w:t xml:space="preserve"> </w:t>
      </w:r>
      <w:r>
        <w:rPr>
          <w:spacing w:val="-2"/>
          <w:sz w:val="18"/>
        </w:rPr>
        <w:t>plan</w:t>
      </w:r>
      <w:r>
        <w:rPr>
          <w:spacing w:val="-9"/>
          <w:sz w:val="18"/>
        </w:rPr>
        <w:t xml:space="preserve"> </w:t>
      </w:r>
      <w:r>
        <w:rPr>
          <w:spacing w:val="-2"/>
          <w:sz w:val="18"/>
        </w:rPr>
        <w:t>of</w:t>
      </w:r>
      <w:r>
        <w:rPr>
          <w:spacing w:val="-8"/>
          <w:sz w:val="18"/>
        </w:rPr>
        <w:t xml:space="preserve"> </w:t>
      </w:r>
      <w:r>
        <w:rPr>
          <w:spacing w:val="-2"/>
          <w:sz w:val="18"/>
        </w:rPr>
        <w:t>library</w:t>
      </w:r>
      <w:r>
        <w:rPr>
          <w:spacing w:val="-7"/>
          <w:sz w:val="18"/>
        </w:rPr>
        <w:t xml:space="preserve"> </w:t>
      </w:r>
      <w:r>
        <w:rPr>
          <w:spacing w:val="-2"/>
          <w:sz w:val="18"/>
        </w:rPr>
        <w:t>service</w:t>
      </w:r>
    </w:p>
    <w:p w14:paraId="4FD54376" w14:textId="77777777" w:rsidR="009928A8" w:rsidRDefault="008C40D9">
      <w:pPr>
        <w:pStyle w:val="BodyText"/>
        <w:spacing w:before="200" w:line="230" w:lineRule="auto"/>
        <w:ind w:left="198" w:right="272" w:firstLine="0"/>
      </w:pPr>
      <w:r>
        <w:br w:type="column"/>
      </w:r>
      <w:r>
        <w:t>for</w:t>
      </w:r>
      <w:r>
        <w:t xml:space="preserve"> a county may provide for improving public library service countywide and in municipalities that have libraries.</w:t>
      </w:r>
      <w:r>
        <w:rPr>
          <w:spacing w:val="40"/>
        </w:rPr>
        <w:t xml:space="preserve"> </w:t>
      </w:r>
      <w:r>
        <w:t xml:space="preserve">The plan </w:t>
      </w:r>
      <w:r>
        <w:rPr>
          <w:spacing w:val="-2"/>
        </w:rPr>
        <w:t>shall</w:t>
      </w:r>
      <w:r>
        <w:rPr>
          <w:spacing w:val="-9"/>
        </w:rPr>
        <w:t xml:space="preserve"> </w:t>
      </w:r>
      <w:r>
        <w:rPr>
          <w:spacing w:val="-2"/>
        </w:rPr>
        <w:t>specify</w:t>
      </w:r>
      <w:r>
        <w:rPr>
          <w:spacing w:val="-9"/>
        </w:rPr>
        <w:t xml:space="preserve"> </w:t>
      </w:r>
      <w:r>
        <w:rPr>
          <w:spacing w:val="-2"/>
        </w:rPr>
        <w:t>the</w:t>
      </w:r>
      <w:r>
        <w:rPr>
          <w:spacing w:val="-9"/>
        </w:rPr>
        <w:t xml:space="preserve"> </w:t>
      </w:r>
      <w:r>
        <w:rPr>
          <w:spacing w:val="-2"/>
        </w:rPr>
        <w:t>method</w:t>
      </w:r>
      <w:r>
        <w:rPr>
          <w:spacing w:val="-9"/>
        </w:rPr>
        <w:t xml:space="preserve"> </w:t>
      </w:r>
      <w:r>
        <w:rPr>
          <w:spacing w:val="-2"/>
        </w:rPr>
        <w:t>and</w:t>
      </w:r>
      <w:r>
        <w:rPr>
          <w:spacing w:val="-10"/>
        </w:rPr>
        <w:t xml:space="preserve"> </w:t>
      </w:r>
      <w:r>
        <w:rPr>
          <w:spacing w:val="-2"/>
        </w:rPr>
        <w:t>level</w:t>
      </w:r>
      <w:r>
        <w:rPr>
          <w:spacing w:val="-9"/>
        </w:rPr>
        <w:t xml:space="preserve"> </w:t>
      </w:r>
      <w:r>
        <w:rPr>
          <w:spacing w:val="-2"/>
        </w:rPr>
        <w:t>of</w:t>
      </w:r>
      <w:r>
        <w:rPr>
          <w:spacing w:val="-9"/>
        </w:rPr>
        <w:t xml:space="preserve"> </w:t>
      </w:r>
      <w:r>
        <w:rPr>
          <w:spacing w:val="-2"/>
        </w:rPr>
        <w:t>funding</w:t>
      </w:r>
      <w:r>
        <w:rPr>
          <w:spacing w:val="-9"/>
        </w:rPr>
        <w:t xml:space="preserve"> </w:t>
      </w:r>
      <w:r>
        <w:rPr>
          <w:spacing w:val="-2"/>
        </w:rPr>
        <w:t>to</w:t>
      </w:r>
      <w:r>
        <w:rPr>
          <w:spacing w:val="-10"/>
        </w:rPr>
        <w:t xml:space="preserve"> </w:t>
      </w:r>
      <w:r>
        <w:rPr>
          <w:spacing w:val="-2"/>
        </w:rPr>
        <w:t>be</w:t>
      </w:r>
      <w:r>
        <w:rPr>
          <w:spacing w:val="-9"/>
        </w:rPr>
        <w:t xml:space="preserve"> </w:t>
      </w:r>
      <w:r>
        <w:rPr>
          <w:spacing w:val="-2"/>
        </w:rPr>
        <w:t>provided</w:t>
      </w:r>
      <w:r>
        <w:rPr>
          <w:spacing w:val="-9"/>
        </w:rPr>
        <w:t xml:space="preserve"> </w:t>
      </w:r>
      <w:r>
        <w:rPr>
          <w:spacing w:val="-2"/>
        </w:rPr>
        <w:t>by</w:t>
      </w:r>
      <w:r>
        <w:rPr>
          <w:spacing w:val="-9"/>
        </w:rPr>
        <w:t xml:space="preserve"> </w:t>
      </w:r>
      <w:r>
        <w:rPr>
          <w:spacing w:val="-2"/>
        </w:rPr>
        <w:t xml:space="preserve">the </w:t>
      </w:r>
      <w:r>
        <w:t>county</w:t>
      </w:r>
      <w:r>
        <w:rPr>
          <w:spacing w:val="-6"/>
        </w:rPr>
        <w:t xml:space="preserve"> </w:t>
      </w:r>
      <w:r>
        <w:t>to</w:t>
      </w:r>
      <w:r>
        <w:rPr>
          <w:spacing w:val="-10"/>
        </w:rPr>
        <w:t xml:space="preserve"> </w:t>
      </w:r>
      <w:r>
        <w:t>implement</w:t>
      </w:r>
      <w:r>
        <w:rPr>
          <w:spacing w:val="-10"/>
        </w:rPr>
        <w:t xml:space="preserve"> </w:t>
      </w:r>
      <w:r>
        <w:t>the</w:t>
      </w:r>
      <w:r>
        <w:rPr>
          <w:spacing w:val="-10"/>
        </w:rPr>
        <w:t xml:space="preserve"> </w:t>
      </w:r>
      <w:r>
        <w:t>services</w:t>
      </w:r>
      <w:r>
        <w:rPr>
          <w:spacing w:val="-10"/>
        </w:rPr>
        <w:t xml:space="preserve"> </w:t>
      </w:r>
      <w:r>
        <w:t>described</w:t>
      </w:r>
      <w:r>
        <w:rPr>
          <w:spacing w:val="-10"/>
        </w:rPr>
        <w:t xml:space="preserve"> </w:t>
      </w:r>
      <w:r>
        <w:t>in</w:t>
      </w:r>
      <w:r>
        <w:rPr>
          <w:spacing w:val="-10"/>
        </w:rPr>
        <w:t xml:space="preserve"> </w:t>
      </w:r>
      <w:r>
        <w:t>the</w:t>
      </w:r>
      <w:r>
        <w:rPr>
          <w:spacing w:val="-10"/>
        </w:rPr>
        <w:t xml:space="preserve"> </w:t>
      </w:r>
      <w:r>
        <w:t>plan,</w:t>
      </w:r>
      <w:r>
        <w:rPr>
          <w:spacing w:val="-10"/>
        </w:rPr>
        <w:t xml:space="preserve"> </w:t>
      </w:r>
      <w:r>
        <w:t xml:space="preserve">including the reimbursement of public libraries for access by residents of </w:t>
      </w:r>
      <w:r>
        <w:rPr>
          <w:spacing w:val="-2"/>
        </w:rPr>
        <w:t>those</w:t>
      </w:r>
      <w:r>
        <w:t xml:space="preserve"> </w:t>
      </w:r>
      <w:r>
        <w:rPr>
          <w:spacing w:val="-2"/>
        </w:rPr>
        <w:t>municipalities</w:t>
      </w:r>
      <w:r>
        <w:rPr>
          <w:spacing w:val="-4"/>
        </w:rPr>
        <w:t xml:space="preserve"> </w:t>
      </w:r>
      <w:r>
        <w:rPr>
          <w:spacing w:val="-2"/>
        </w:rPr>
        <w:t>in</w:t>
      </w:r>
      <w:r>
        <w:rPr>
          <w:spacing w:val="-5"/>
        </w:rPr>
        <w:t xml:space="preserve"> </w:t>
      </w:r>
      <w:r>
        <w:rPr>
          <w:spacing w:val="-2"/>
        </w:rPr>
        <w:t>the</w:t>
      </w:r>
      <w:r>
        <w:rPr>
          <w:spacing w:val="-6"/>
        </w:rPr>
        <w:t xml:space="preserve"> </w:t>
      </w:r>
      <w:r>
        <w:rPr>
          <w:spacing w:val="-2"/>
        </w:rPr>
        <w:t>county</w:t>
      </w:r>
      <w:r>
        <w:rPr>
          <w:spacing w:val="-5"/>
        </w:rPr>
        <w:t xml:space="preserve"> </w:t>
      </w:r>
      <w:r>
        <w:rPr>
          <w:spacing w:val="-2"/>
        </w:rPr>
        <w:t>not</w:t>
      </w:r>
      <w:r>
        <w:rPr>
          <w:spacing w:val="-6"/>
        </w:rPr>
        <w:t xml:space="preserve"> </w:t>
      </w:r>
      <w:r>
        <w:rPr>
          <w:spacing w:val="-2"/>
        </w:rPr>
        <w:t>maintaining</w:t>
      </w:r>
      <w:r>
        <w:rPr>
          <w:spacing w:val="-6"/>
        </w:rPr>
        <w:t xml:space="preserve"> </w:t>
      </w:r>
      <w:r>
        <w:rPr>
          <w:spacing w:val="-2"/>
        </w:rPr>
        <w:t>a</w:t>
      </w:r>
      <w:r>
        <w:rPr>
          <w:spacing w:val="-6"/>
        </w:rPr>
        <w:t xml:space="preserve"> </w:t>
      </w:r>
      <w:r>
        <w:rPr>
          <w:spacing w:val="-2"/>
        </w:rPr>
        <w:t>public</w:t>
      </w:r>
      <w:r>
        <w:rPr>
          <w:spacing w:val="-5"/>
        </w:rPr>
        <w:t xml:space="preserve"> </w:t>
      </w:r>
      <w:r>
        <w:rPr>
          <w:spacing w:val="-2"/>
        </w:rPr>
        <w:t>library.</w:t>
      </w:r>
    </w:p>
    <w:p w14:paraId="4389ECE5" w14:textId="77777777" w:rsidR="009928A8" w:rsidRDefault="008C40D9">
      <w:pPr>
        <w:pStyle w:val="ListParagraph"/>
        <w:numPr>
          <w:ilvl w:val="0"/>
          <w:numId w:val="47"/>
        </w:numPr>
        <w:tabs>
          <w:tab w:val="left" w:pos="707"/>
        </w:tabs>
        <w:spacing w:before="36" w:line="230" w:lineRule="auto"/>
        <w:ind w:left="198" w:right="272" w:firstLine="216"/>
        <w:jc w:val="both"/>
        <w:rPr>
          <w:sz w:val="18"/>
        </w:rPr>
      </w:pPr>
      <w:r>
        <w:rPr>
          <w:spacing w:val="-2"/>
          <w:sz w:val="18"/>
        </w:rPr>
        <w:t>The</w:t>
      </w:r>
      <w:r>
        <w:rPr>
          <w:spacing w:val="-9"/>
          <w:sz w:val="18"/>
        </w:rPr>
        <w:t xml:space="preserve"> </w:t>
      </w:r>
      <w:r>
        <w:rPr>
          <w:spacing w:val="-2"/>
          <w:sz w:val="18"/>
        </w:rPr>
        <w:t>plan</w:t>
      </w:r>
      <w:r>
        <w:rPr>
          <w:spacing w:val="-8"/>
          <w:sz w:val="18"/>
        </w:rPr>
        <w:t xml:space="preserve"> </w:t>
      </w:r>
      <w:r>
        <w:rPr>
          <w:spacing w:val="-2"/>
          <w:sz w:val="18"/>
        </w:rPr>
        <w:t>of</w:t>
      </w:r>
      <w:r>
        <w:rPr>
          <w:spacing w:val="-6"/>
          <w:sz w:val="18"/>
        </w:rPr>
        <w:t xml:space="preserve"> </w:t>
      </w:r>
      <w:r>
        <w:rPr>
          <w:spacing w:val="-2"/>
          <w:sz w:val="18"/>
        </w:rPr>
        <w:t>library</w:t>
      </w:r>
      <w:r>
        <w:rPr>
          <w:spacing w:val="-6"/>
          <w:sz w:val="18"/>
        </w:rPr>
        <w:t xml:space="preserve"> </w:t>
      </w:r>
      <w:r>
        <w:rPr>
          <w:spacing w:val="-2"/>
          <w:sz w:val="18"/>
        </w:rPr>
        <w:t>services</w:t>
      </w:r>
      <w:r>
        <w:rPr>
          <w:spacing w:val="-6"/>
          <w:sz w:val="18"/>
        </w:rPr>
        <w:t xml:space="preserve"> </w:t>
      </w:r>
      <w:r>
        <w:rPr>
          <w:spacing w:val="-2"/>
          <w:sz w:val="18"/>
        </w:rPr>
        <w:t>for</w:t>
      </w:r>
      <w:r>
        <w:rPr>
          <w:spacing w:val="-6"/>
          <w:sz w:val="18"/>
        </w:rPr>
        <w:t xml:space="preserve"> </w:t>
      </w:r>
      <w:r>
        <w:rPr>
          <w:spacing w:val="-2"/>
          <w:sz w:val="18"/>
        </w:rPr>
        <w:t>a</w:t>
      </w:r>
      <w:r>
        <w:rPr>
          <w:spacing w:val="-6"/>
          <w:sz w:val="18"/>
        </w:rPr>
        <w:t xml:space="preserve"> </w:t>
      </w:r>
      <w:r>
        <w:rPr>
          <w:spacing w:val="-2"/>
          <w:sz w:val="18"/>
        </w:rPr>
        <w:t>county</w:t>
      </w:r>
      <w:r>
        <w:rPr>
          <w:spacing w:val="-6"/>
          <w:sz w:val="18"/>
        </w:rPr>
        <w:t xml:space="preserve"> </w:t>
      </w:r>
      <w:r>
        <w:rPr>
          <w:spacing w:val="-2"/>
          <w:sz w:val="18"/>
        </w:rPr>
        <w:t>may</w:t>
      </w:r>
      <w:r>
        <w:rPr>
          <w:spacing w:val="-6"/>
          <w:sz w:val="18"/>
        </w:rPr>
        <w:t xml:space="preserve"> </w:t>
      </w:r>
      <w:r>
        <w:rPr>
          <w:spacing w:val="-2"/>
          <w:sz w:val="18"/>
        </w:rPr>
        <w:t>include</w:t>
      </w:r>
      <w:r>
        <w:rPr>
          <w:spacing w:val="-6"/>
          <w:sz w:val="18"/>
        </w:rPr>
        <w:t xml:space="preserve"> </w:t>
      </w:r>
      <w:r>
        <w:rPr>
          <w:spacing w:val="-2"/>
          <w:sz w:val="18"/>
        </w:rPr>
        <w:t>mini-mum</w:t>
      </w:r>
      <w:r>
        <w:rPr>
          <w:spacing w:val="-4"/>
          <w:sz w:val="18"/>
        </w:rPr>
        <w:t xml:space="preserve"> </w:t>
      </w:r>
      <w:r>
        <w:rPr>
          <w:spacing w:val="-2"/>
          <w:sz w:val="18"/>
        </w:rPr>
        <w:t>standards</w:t>
      </w:r>
      <w:r>
        <w:rPr>
          <w:spacing w:val="-7"/>
          <w:sz w:val="18"/>
        </w:rPr>
        <w:t xml:space="preserve"> </w:t>
      </w:r>
      <w:r>
        <w:rPr>
          <w:spacing w:val="-2"/>
          <w:sz w:val="18"/>
        </w:rPr>
        <w:t>of</w:t>
      </w:r>
      <w:r>
        <w:rPr>
          <w:spacing w:val="-7"/>
          <w:sz w:val="18"/>
        </w:rPr>
        <w:t xml:space="preserve"> </w:t>
      </w:r>
      <w:r>
        <w:rPr>
          <w:spacing w:val="-2"/>
          <w:sz w:val="18"/>
        </w:rPr>
        <w:t>operation</w:t>
      </w:r>
      <w:r>
        <w:rPr>
          <w:spacing w:val="-7"/>
          <w:sz w:val="18"/>
        </w:rPr>
        <w:t xml:space="preserve"> </w:t>
      </w:r>
      <w:r>
        <w:rPr>
          <w:spacing w:val="-2"/>
          <w:sz w:val="18"/>
        </w:rPr>
        <w:t>for</w:t>
      </w:r>
      <w:r>
        <w:rPr>
          <w:spacing w:val="-7"/>
          <w:sz w:val="18"/>
        </w:rPr>
        <w:t xml:space="preserve"> </w:t>
      </w:r>
      <w:r>
        <w:rPr>
          <w:spacing w:val="-2"/>
          <w:sz w:val="18"/>
        </w:rPr>
        <w:t>public</w:t>
      </w:r>
      <w:r>
        <w:rPr>
          <w:spacing w:val="-7"/>
          <w:sz w:val="18"/>
        </w:rPr>
        <w:t xml:space="preserve"> </w:t>
      </w:r>
      <w:r>
        <w:rPr>
          <w:spacing w:val="-2"/>
          <w:sz w:val="18"/>
        </w:rPr>
        <w:t>libraries</w:t>
      </w:r>
      <w:r>
        <w:rPr>
          <w:spacing w:val="-7"/>
          <w:sz w:val="18"/>
        </w:rPr>
        <w:t xml:space="preserve"> </w:t>
      </w:r>
      <w:r>
        <w:rPr>
          <w:spacing w:val="-2"/>
          <w:sz w:val="18"/>
        </w:rPr>
        <w:t>in</w:t>
      </w:r>
      <w:r>
        <w:rPr>
          <w:spacing w:val="-7"/>
          <w:sz w:val="18"/>
        </w:rPr>
        <w:t xml:space="preserve"> </w:t>
      </w:r>
      <w:r>
        <w:rPr>
          <w:spacing w:val="-2"/>
          <w:sz w:val="18"/>
        </w:rPr>
        <w:t>the</w:t>
      </w:r>
      <w:r>
        <w:rPr>
          <w:spacing w:val="-7"/>
          <w:sz w:val="18"/>
        </w:rPr>
        <w:t xml:space="preserve"> </w:t>
      </w:r>
      <w:r>
        <w:rPr>
          <w:spacing w:val="-2"/>
          <w:sz w:val="18"/>
        </w:rPr>
        <w:t>county.</w:t>
      </w:r>
      <w:r>
        <w:rPr>
          <w:spacing w:val="24"/>
          <w:sz w:val="18"/>
        </w:rPr>
        <w:t xml:space="preserve"> </w:t>
      </w:r>
      <w:r>
        <w:rPr>
          <w:spacing w:val="-2"/>
          <w:sz w:val="18"/>
        </w:rPr>
        <w:t xml:space="preserve">The </w:t>
      </w:r>
      <w:r>
        <w:rPr>
          <w:sz w:val="18"/>
        </w:rPr>
        <w:t>county shall hold a public hearing on any standards proposed under this paragraph.</w:t>
      </w:r>
      <w:r>
        <w:rPr>
          <w:spacing w:val="40"/>
          <w:sz w:val="18"/>
        </w:rPr>
        <w:t xml:space="preserve"> </w:t>
      </w:r>
      <w:r>
        <w:rPr>
          <w:sz w:val="18"/>
        </w:rPr>
        <w:t xml:space="preserve">The standards shall take effect if they are </w:t>
      </w:r>
      <w:r>
        <w:rPr>
          <w:spacing w:val="-2"/>
          <w:sz w:val="18"/>
        </w:rPr>
        <w:t>approved by</w:t>
      </w:r>
      <w:r>
        <w:rPr>
          <w:spacing w:val="-6"/>
          <w:sz w:val="18"/>
        </w:rPr>
        <w:t xml:space="preserve"> </w:t>
      </w:r>
      <w:r>
        <w:rPr>
          <w:spacing w:val="-2"/>
          <w:sz w:val="18"/>
        </w:rPr>
        <w:t>the</w:t>
      </w:r>
      <w:r>
        <w:rPr>
          <w:spacing w:val="-6"/>
          <w:sz w:val="18"/>
        </w:rPr>
        <w:t xml:space="preserve"> </w:t>
      </w:r>
      <w:r>
        <w:rPr>
          <w:spacing w:val="-2"/>
          <w:sz w:val="18"/>
        </w:rPr>
        <w:t>county</w:t>
      </w:r>
      <w:r>
        <w:rPr>
          <w:spacing w:val="-6"/>
          <w:sz w:val="18"/>
        </w:rPr>
        <w:t xml:space="preserve"> </w:t>
      </w:r>
      <w:r>
        <w:rPr>
          <w:spacing w:val="-2"/>
          <w:sz w:val="18"/>
        </w:rPr>
        <w:t>and</w:t>
      </w:r>
      <w:r>
        <w:rPr>
          <w:spacing w:val="-6"/>
          <w:sz w:val="18"/>
        </w:rPr>
        <w:t xml:space="preserve"> </w:t>
      </w:r>
      <w:r>
        <w:rPr>
          <w:spacing w:val="-2"/>
          <w:sz w:val="18"/>
        </w:rPr>
        <w:t>the</w:t>
      </w:r>
      <w:r>
        <w:rPr>
          <w:spacing w:val="-6"/>
          <w:sz w:val="18"/>
        </w:rPr>
        <w:t xml:space="preserve"> </w:t>
      </w:r>
      <w:r>
        <w:rPr>
          <w:spacing w:val="-2"/>
          <w:sz w:val="18"/>
        </w:rPr>
        <w:t>public</w:t>
      </w:r>
      <w:r>
        <w:rPr>
          <w:spacing w:val="-6"/>
          <w:sz w:val="18"/>
        </w:rPr>
        <w:t xml:space="preserve"> </w:t>
      </w:r>
      <w:r>
        <w:rPr>
          <w:spacing w:val="-2"/>
          <w:sz w:val="18"/>
        </w:rPr>
        <w:t>library</w:t>
      </w:r>
      <w:r>
        <w:rPr>
          <w:spacing w:val="-6"/>
          <w:sz w:val="18"/>
        </w:rPr>
        <w:t xml:space="preserve"> </w:t>
      </w:r>
      <w:r>
        <w:rPr>
          <w:spacing w:val="-2"/>
          <w:sz w:val="18"/>
        </w:rPr>
        <w:t>boards</w:t>
      </w:r>
      <w:r>
        <w:rPr>
          <w:spacing w:val="-6"/>
          <w:sz w:val="18"/>
        </w:rPr>
        <w:t xml:space="preserve"> </w:t>
      </w:r>
      <w:r>
        <w:rPr>
          <w:spacing w:val="-2"/>
          <w:sz w:val="18"/>
        </w:rPr>
        <w:t>of</w:t>
      </w:r>
      <w:r>
        <w:rPr>
          <w:spacing w:val="-6"/>
          <w:sz w:val="18"/>
        </w:rPr>
        <w:t xml:space="preserve"> </w:t>
      </w:r>
      <w:r>
        <w:rPr>
          <w:spacing w:val="-2"/>
          <w:sz w:val="18"/>
        </w:rPr>
        <w:t>at</w:t>
      </w:r>
      <w:r>
        <w:rPr>
          <w:spacing w:val="-6"/>
          <w:sz w:val="18"/>
        </w:rPr>
        <w:t xml:space="preserve"> </w:t>
      </w:r>
      <w:r>
        <w:rPr>
          <w:spacing w:val="-2"/>
          <w:sz w:val="18"/>
        </w:rPr>
        <w:t>least</w:t>
      </w:r>
      <w:r>
        <w:rPr>
          <w:spacing w:val="-6"/>
          <w:sz w:val="18"/>
        </w:rPr>
        <w:t xml:space="preserve"> </w:t>
      </w:r>
      <w:r>
        <w:rPr>
          <w:spacing w:val="-2"/>
          <w:sz w:val="18"/>
        </w:rPr>
        <w:t xml:space="preserve">50 </w:t>
      </w:r>
      <w:r>
        <w:rPr>
          <w:sz w:val="18"/>
        </w:rPr>
        <w:t>percent</w:t>
      </w:r>
      <w:r>
        <w:rPr>
          <w:spacing w:val="-5"/>
          <w:sz w:val="18"/>
        </w:rPr>
        <w:t xml:space="preserve"> </w:t>
      </w:r>
      <w:r>
        <w:rPr>
          <w:sz w:val="18"/>
        </w:rPr>
        <w:t>of</w:t>
      </w:r>
      <w:r>
        <w:rPr>
          <w:spacing w:val="-8"/>
          <w:sz w:val="18"/>
        </w:rPr>
        <w:t xml:space="preserve"> </w:t>
      </w:r>
      <w:r>
        <w:rPr>
          <w:sz w:val="18"/>
        </w:rPr>
        <w:t>the</w:t>
      </w:r>
      <w:r>
        <w:rPr>
          <w:spacing w:val="-8"/>
          <w:sz w:val="18"/>
        </w:rPr>
        <w:t xml:space="preserve"> </w:t>
      </w:r>
      <w:r>
        <w:rPr>
          <w:sz w:val="18"/>
        </w:rPr>
        <w:t>participating</w:t>
      </w:r>
      <w:r>
        <w:rPr>
          <w:spacing w:val="-8"/>
          <w:sz w:val="18"/>
        </w:rPr>
        <w:t xml:space="preserve"> </w:t>
      </w:r>
      <w:r>
        <w:rPr>
          <w:sz w:val="18"/>
        </w:rPr>
        <w:t>municipalities</w:t>
      </w:r>
      <w:r>
        <w:rPr>
          <w:spacing w:val="-8"/>
          <w:sz w:val="18"/>
        </w:rPr>
        <w:t xml:space="preserve"> </w:t>
      </w:r>
      <w:r>
        <w:rPr>
          <w:sz w:val="18"/>
        </w:rPr>
        <w:t>in</w:t>
      </w:r>
      <w:r>
        <w:rPr>
          <w:spacing w:val="-8"/>
          <w:sz w:val="18"/>
        </w:rPr>
        <w:t xml:space="preserve"> </w:t>
      </w:r>
      <w:r>
        <w:rPr>
          <w:sz w:val="18"/>
        </w:rPr>
        <w:t>the</w:t>
      </w:r>
      <w:r>
        <w:rPr>
          <w:spacing w:val="-9"/>
          <w:sz w:val="18"/>
        </w:rPr>
        <w:t xml:space="preserve"> </w:t>
      </w:r>
      <w:r>
        <w:rPr>
          <w:sz w:val="18"/>
        </w:rPr>
        <w:t>county</w:t>
      </w:r>
      <w:r>
        <w:rPr>
          <w:spacing w:val="-9"/>
          <w:sz w:val="18"/>
        </w:rPr>
        <w:t xml:space="preserve"> </w:t>
      </w:r>
      <w:r>
        <w:rPr>
          <w:sz w:val="18"/>
        </w:rPr>
        <w:t>that</w:t>
      </w:r>
      <w:r>
        <w:rPr>
          <w:spacing w:val="-9"/>
          <w:sz w:val="18"/>
        </w:rPr>
        <w:t xml:space="preserve"> </w:t>
      </w:r>
      <w:r>
        <w:rPr>
          <w:sz w:val="18"/>
        </w:rPr>
        <w:t xml:space="preserve">con-tain, according to the most recent estimate prepared under s. </w:t>
      </w:r>
      <w:hyperlink r:id="rId111">
        <w:r>
          <w:rPr>
            <w:color w:val="0000E5"/>
            <w:spacing w:val="-2"/>
            <w:sz w:val="18"/>
          </w:rPr>
          <w:t>16.96</w:t>
        </w:r>
      </w:hyperlink>
      <w:r>
        <w:rPr>
          <w:spacing w:val="-2"/>
          <w:sz w:val="18"/>
        </w:rPr>
        <w:t>,</w:t>
      </w:r>
      <w:r>
        <w:rPr>
          <w:spacing w:val="-4"/>
          <w:sz w:val="18"/>
        </w:rPr>
        <w:t xml:space="preserve"> </w:t>
      </w:r>
      <w:r>
        <w:rPr>
          <w:spacing w:val="-2"/>
          <w:sz w:val="18"/>
        </w:rPr>
        <w:t>at</w:t>
      </w:r>
      <w:r>
        <w:rPr>
          <w:spacing w:val="-7"/>
          <w:sz w:val="18"/>
        </w:rPr>
        <w:t xml:space="preserve"> </w:t>
      </w:r>
      <w:r>
        <w:rPr>
          <w:spacing w:val="-2"/>
          <w:sz w:val="18"/>
        </w:rPr>
        <w:t>least</w:t>
      </w:r>
      <w:r>
        <w:rPr>
          <w:spacing w:val="-7"/>
          <w:sz w:val="18"/>
        </w:rPr>
        <w:t xml:space="preserve"> </w:t>
      </w:r>
      <w:r>
        <w:rPr>
          <w:spacing w:val="-2"/>
          <w:sz w:val="18"/>
        </w:rPr>
        <w:t>80</w:t>
      </w:r>
      <w:r>
        <w:rPr>
          <w:spacing w:val="-7"/>
          <w:sz w:val="18"/>
        </w:rPr>
        <w:t xml:space="preserve"> </w:t>
      </w:r>
      <w:r>
        <w:rPr>
          <w:spacing w:val="-2"/>
          <w:sz w:val="18"/>
        </w:rPr>
        <w:t>percent</w:t>
      </w:r>
      <w:r>
        <w:rPr>
          <w:spacing w:val="-7"/>
          <w:sz w:val="18"/>
        </w:rPr>
        <w:t xml:space="preserve"> </w:t>
      </w:r>
      <w:r>
        <w:rPr>
          <w:spacing w:val="-2"/>
          <w:sz w:val="18"/>
        </w:rPr>
        <w:t>of</w:t>
      </w:r>
      <w:r>
        <w:rPr>
          <w:spacing w:val="-7"/>
          <w:sz w:val="18"/>
        </w:rPr>
        <w:t xml:space="preserve"> </w:t>
      </w:r>
      <w:r>
        <w:rPr>
          <w:spacing w:val="-2"/>
          <w:sz w:val="18"/>
        </w:rPr>
        <w:t>the</w:t>
      </w:r>
      <w:r>
        <w:rPr>
          <w:spacing w:val="-7"/>
          <w:sz w:val="18"/>
        </w:rPr>
        <w:t xml:space="preserve"> </w:t>
      </w:r>
      <w:r>
        <w:rPr>
          <w:spacing w:val="-2"/>
          <w:sz w:val="18"/>
        </w:rPr>
        <w:t>population</w:t>
      </w:r>
      <w:r>
        <w:rPr>
          <w:spacing w:val="-6"/>
          <w:sz w:val="18"/>
        </w:rPr>
        <w:t xml:space="preserve"> </w:t>
      </w:r>
      <w:r>
        <w:rPr>
          <w:spacing w:val="-2"/>
          <w:sz w:val="18"/>
        </w:rPr>
        <w:t>of</w:t>
      </w:r>
      <w:r>
        <w:rPr>
          <w:spacing w:val="-5"/>
          <w:sz w:val="18"/>
        </w:rPr>
        <w:t xml:space="preserve"> </w:t>
      </w:r>
      <w:r>
        <w:rPr>
          <w:spacing w:val="-2"/>
          <w:sz w:val="18"/>
        </w:rPr>
        <w:t>participating</w:t>
      </w:r>
      <w:r>
        <w:rPr>
          <w:spacing w:val="-5"/>
          <w:sz w:val="18"/>
        </w:rPr>
        <w:t xml:space="preserve"> </w:t>
      </w:r>
      <w:r>
        <w:rPr>
          <w:spacing w:val="-2"/>
          <w:sz w:val="18"/>
        </w:rPr>
        <w:t>munic-</w:t>
      </w:r>
      <w:r>
        <w:rPr>
          <w:sz w:val="18"/>
        </w:rPr>
        <w:t>ipalities in the county.</w:t>
      </w:r>
    </w:p>
    <w:p w14:paraId="1D51DDAB" w14:textId="77777777" w:rsidR="009928A8" w:rsidRDefault="008C40D9">
      <w:pPr>
        <w:pStyle w:val="ListParagraph"/>
        <w:numPr>
          <w:ilvl w:val="0"/>
          <w:numId w:val="47"/>
        </w:numPr>
        <w:tabs>
          <w:tab w:val="left" w:pos="706"/>
        </w:tabs>
        <w:spacing w:before="32" w:line="230" w:lineRule="auto"/>
        <w:ind w:left="198" w:right="272" w:firstLine="216"/>
        <w:jc w:val="both"/>
        <w:rPr>
          <w:sz w:val="18"/>
        </w:rPr>
      </w:pPr>
      <w:r>
        <w:rPr>
          <w:sz w:val="18"/>
        </w:rPr>
        <w:t>The</w:t>
      </w:r>
      <w:r>
        <w:rPr>
          <w:spacing w:val="-2"/>
          <w:sz w:val="18"/>
        </w:rPr>
        <w:t xml:space="preserve"> </w:t>
      </w:r>
      <w:r>
        <w:rPr>
          <w:sz w:val="18"/>
        </w:rPr>
        <w:t>plan</w:t>
      </w:r>
      <w:r>
        <w:rPr>
          <w:spacing w:val="-2"/>
          <w:sz w:val="18"/>
        </w:rPr>
        <w:t xml:space="preserve"> </w:t>
      </w:r>
      <w:r>
        <w:rPr>
          <w:sz w:val="18"/>
        </w:rPr>
        <w:t>of</w:t>
      </w:r>
      <w:r>
        <w:rPr>
          <w:spacing w:val="-2"/>
          <w:sz w:val="18"/>
        </w:rPr>
        <w:t xml:space="preserve"> </w:t>
      </w:r>
      <w:r>
        <w:rPr>
          <w:sz w:val="18"/>
        </w:rPr>
        <w:t>library</w:t>
      </w:r>
      <w:r>
        <w:rPr>
          <w:spacing w:val="-2"/>
          <w:sz w:val="18"/>
        </w:rPr>
        <w:t xml:space="preserve"> </w:t>
      </w:r>
      <w:r>
        <w:rPr>
          <w:sz w:val="18"/>
        </w:rPr>
        <w:t>services</w:t>
      </w:r>
      <w:r>
        <w:rPr>
          <w:spacing w:val="-2"/>
          <w:sz w:val="18"/>
        </w:rPr>
        <w:t xml:space="preserve"> </w:t>
      </w:r>
      <w:r>
        <w:rPr>
          <w:sz w:val="18"/>
        </w:rPr>
        <w:t>for</w:t>
      </w:r>
      <w:r>
        <w:rPr>
          <w:spacing w:val="-2"/>
          <w:sz w:val="18"/>
        </w:rPr>
        <w:t xml:space="preserve"> </w:t>
      </w:r>
      <w:r>
        <w:rPr>
          <w:sz w:val="18"/>
        </w:rPr>
        <w:t>a</w:t>
      </w:r>
      <w:r>
        <w:rPr>
          <w:spacing w:val="-2"/>
          <w:sz w:val="18"/>
        </w:rPr>
        <w:t xml:space="preserve"> </w:t>
      </w:r>
      <w:r>
        <w:rPr>
          <w:sz w:val="18"/>
        </w:rPr>
        <w:t>county</w:t>
      </w:r>
      <w:r>
        <w:rPr>
          <w:spacing w:val="-2"/>
          <w:sz w:val="18"/>
        </w:rPr>
        <w:t xml:space="preserve"> </w:t>
      </w:r>
      <w:r>
        <w:rPr>
          <w:sz w:val="18"/>
        </w:rPr>
        <w:t>may</w:t>
      </w:r>
      <w:r>
        <w:rPr>
          <w:spacing w:val="-2"/>
          <w:sz w:val="18"/>
        </w:rPr>
        <w:t xml:space="preserve"> </w:t>
      </w:r>
      <w:r>
        <w:rPr>
          <w:sz w:val="18"/>
        </w:rPr>
        <w:t>require</w:t>
      </w:r>
      <w:r>
        <w:rPr>
          <w:spacing w:val="-2"/>
          <w:sz w:val="18"/>
        </w:rPr>
        <w:t xml:space="preserve"> </w:t>
      </w:r>
      <w:r>
        <w:rPr>
          <w:sz w:val="18"/>
        </w:rPr>
        <w:t xml:space="preserve">that a municipality located in whole or in part within the county that </w:t>
      </w:r>
      <w:r>
        <w:rPr>
          <w:spacing w:val="-2"/>
          <w:sz w:val="18"/>
        </w:rPr>
        <w:t>operates a</w:t>
      </w:r>
      <w:r>
        <w:rPr>
          <w:spacing w:val="-4"/>
          <w:sz w:val="18"/>
        </w:rPr>
        <w:t xml:space="preserve"> </w:t>
      </w:r>
      <w:r>
        <w:rPr>
          <w:spacing w:val="-2"/>
          <w:sz w:val="18"/>
        </w:rPr>
        <w:t>public</w:t>
      </w:r>
      <w:r>
        <w:rPr>
          <w:spacing w:val="-4"/>
          <w:sz w:val="18"/>
        </w:rPr>
        <w:t xml:space="preserve"> </w:t>
      </w:r>
      <w:r>
        <w:rPr>
          <w:spacing w:val="-2"/>
          <w:sz w:val="18"/>
        </w:rPr>
        <w:t>library</w:t>
      </w:r>
      <w:r>
        <w:rPr>
          <w:spacing w:val="-4"/>
          <w:sz w:val="18"/>
        </w:rPr>
        <w:t xml:space="preserve"> </w:t>
      </w:r>
      <w:r>
        <w:rPr>
          <w:spacing w:val="-2"/>
          <w:sz w:val="18"/>
        </w:rPr>
        <w:t>compensate</w:t>
      </w:r>
      <w:r>
        <w:rPr>
          <w:spacing w:val="-4"/>
          <w:sz w:val="18"/>
        </w:rPr>
        <w:t xml:space="preserve"> </w:t>
      </w:r>
      <w:r>
        <w:rPr>
          <w:spacing w:val="-2"/>
          <w:sz w:val="18"/>
        </w:rPr>
        <w:t>another</w:t>
      </w:r>
      <w:r>
        <w:rPr>
          <w:spacing w:val="-4"/>
          <w:sz w:val="18"/>
        </w:rPr>
        <w:t xml:space="preserve"> </w:t>
      </w:r>
      <w:r>
        <w:rPr>
          <w:spacing w:val="-2"/>
          <w:sz w:val="18"/>
        </w:rPr>
        <w:t>municipality</w:t>
      </w:r>
      <w:r>
        <w:rPr>
          <w:spacing w:val="-4"/>
          <w:sz w:val="18"/>
        </w:rPr>
        <w:t xml:space="preserve"> </w:t>
      </w:r>
      <w:r>
        <w:rPr>
          <w:spacing w:val="-2"/>
          <w:sz w:val="18"/>
        </w:rPr>
        <w:t xml:space="preserve">located </w:t>
      </w:r>
      <w:r>
        <w:rPr>
          <w:sz w:val="18"/>
        </w:rPr>
        <w:t>in</w:t>
      </w:r>
      <w:r>
        <w:rPr>
          <w:spacing w:val="-10"/>
          <w:sz w:val="18"/>
        </w:rPr>
        <w:t xml:space="preserve"> </w:t>
      </w:r>
      <w:r>
        <w:rPr>
          <w:sz w:val="18"/>
        </w:rPr>
        <w:t>whole</w:t>
      </w:r>
      <w:r>
        <w:rPr>
          <w:spacing w:val="-11"/>
          <w:sz w:val="18"/>
        </w:rPr>
        <w:t xml:space="preserve"> </w:t>
      </w:r>
      <w:r>
        <w:rPr>
          <w:sz w:val="18"/>
        </w:rPr>
        <w:t>or</w:t>
      </w:r>
      <w:r>
        <w:rPr>
          <w:spacing w:val="-11"/>
          <w:sz w:val="18"/>
        </w:rPr>
        <w:t xml:space="preserve"> </w:t>
      </w:r>
      <w:r>
        <w:rPr>
          <w:sz w:val="18"/>
        </w:rPr>
        <w:t>in</w:t>
      </w:r>
      <w:r>
        <w:rPr>
          <w:spacing w:val="-11"/>
          <w:sz w:val="18"/>
        </w:rPr>
        <w:t xml:space="preserve"> </w:t>
      </w:r>
      <w:r>
        <w:rPr>
          <w:sz w:val="18"/>
        </w:rPr>
        <w:t>part</w:t>
      </w:r>
      <w:r>
        <w:rPr>
          <w:spacing w:val="-11"/>
          <w:sz w:val="18"/>
        </w:rPr>
        <w:t xml:space="preserve"> </w:t>
      </w:r>
      <w:r>
        <w:rPr>
          <w:sz w:val="18"/>
        </w:rPr>
        <w:t>within</w:t>
      </w:r>
      <w:r>
        <w:rPr>
          <w:spacing w:val="-11"/>
          <w:sz w:val="18"/>
        </w:rPr>
        <w:t xml:space="preserve"> </w:t>
      </w:r>
      <w:r>
        <w:rPr>
          <w:sz w:val="18"/>
        </w:rPr>
        <w:t>the</w:t>
      </w:r>
      <w:r>
        <w:rPr>
          <w:spacing w:val="-11"/>
          <w:sz w:val="18"/>
        </w:rPr>
        <w:t xml:space="preserve"> </w:t>
      </w:r>
      <w:r>
        <w:rPr>
          <w:sz w:val="18"/>
        </w:rPr>
        <w:t>county</w:t>
      </w:r>
      <w:r>
        <w:rPr>
          <w:spacing w:val="-11"/>
          <w:sz w:val="18"/>
        </w:rPr>
        <w:t xml:space="preserve"> </w:t>
      </w:r>
      <w:r>
        <w:rPr>
          <w:sz w:val="18"/>
        </w:rPr>
        <w:t>that</w:t>
      </w:r>
      <w:r>
        <w:rPr>
          <w:spacing w:val="-11"/>
          <w:sz w:val="18"/>
        </w:rPr>
        <w:t xml:space="preserve"> </w:t>
      </w:r>
      <w:r>
        <w:rPr>
          <w:sz w:val="18"/>
        </w:rPr>
        <w:t>operates</w:t>
      </w:r>
      <w:r>
        <w:rPr>
          <w:spacing w:val="-11"/>
          <w:sz w:val="18"/>
        </w:rPr>
        <w:t xml:space="preserve"> </w:t>
      </w:r>
      <w:r>
        <w:rPr>
          <w:sz w:val="18"/>
        </w:rPr>
        <w:t>a</w:t>
      </w:r>
      <w:r>
        <w:rPr>
          <w:spacing w:val="-11"/>
          <w:sz w:val="18"/>
        </w:rPr>
        <w:t xml:space="preserve"> </w:t>
      </w:r>
      <w:r>
        <w:rPr>
          <w:sz w:val="18"/>
        </w:rPr>
        <w:t>public</w:t>
      </w:r>
      <w:r>
        <w:rPr>
          <w:spacing w:val="-11"/>
          <w:sz w:val="18"/>
        </w:rPr>
        <w:t xml:space="preserve"> </w:t>
      </w:r>
      <w:r>
        <w:rPr>
          <w:sz w:val="18"/>
        </w:rPr>
        <w:t xml:space="preserve">library </w:t>
      </w:r>
      <w:r>
        <w:rPr>
          <w:spacing w:val="-2"/>
          <w:sz w:val="18"/>
        </w:rPr>
        <w:t>whenever the</w:t>
      </w:r>
      <w:r>
        <w:rPr>
          <w:spacing w:val="-5"/>
          <w:sz w:val="18"/>
        </w:rPr>
        <w:t xml:space="preserve"> </w:t>
      </w:r>
      <w:r>
        <w:rPr>
          <w:spacing w:val="-2"/>
          <w:sz w:val="18"/>
        </w:rPr>
        <w:t>latter</w:t>
      </w:r>
      <w:r>
        <w:rPr>
          <w:spacing w:val="-5"/>
          <w:sz w:val="18"/>
        </w:rPr>
        <w:t xml:space="preserve"> </w:t>
      </w:r>
      <w:r>
        <w:rPr>
          <w:spacing w:val="-2"/>
          <w:sz w:val="18"/>
        </w:rPr>
        <w:t>public</w:t>
      </w:r>
      <w:r>
        <w:rPr>
          <w:spacing w:val="-5"/>
          <w:sz w:val="18"/>
        </w:rPr>
        <w:t xml:space="preserve"> </w:t>
      </w:r>
      <w:r>
        <w:rPr>
          <w:spacing w:val="-2"/>
          <w:sz w:val="18"/>
        </w:rPr>
        <w:t>library</w:t>
      </w:r>
      <w:r>
        <w:rPr>
          <w:spacing w:val="-5"/>
          <w:sz w:val="18"/>
        </w:rPr>
        <w:t xml:space="preserve"> </w:t>
      </w:r>
      <w:r>
        <w:rPr>
          <w:spacing w:val="-2"/>
          <w:sz w:val="18"/>
        </w:rPr>
        <w:t>provides</w:t>
      </w:r>
      <w:r>
        <w:rPr>
          <w:spacing w:val="-5"/>
          <w:sz w:val="18"/>
        </w:rPr>
        <w:t xml:space="preserve"> </w:t>
      </w:r>
      <w:r>
        <w:rPr>
          <w:spacing w:val="-2"/>
          <w:sz w:val="18"/>
        </w:rPr>
        <w:t>library</w:t>
      </w:r>
      <w:r>
        <w:rPr>
          <w:spacing w:val="-5"/>
          <w:sz w:val="18"/>
        </w:rPr>
        <w:t xml:space="preserve"> </w:t>
      </w:r>
      <w:r>
        <w:rPr>
          <w:spacing w:val="-2"/>
          <w:sz w:val="18"/>
        </w:rPr>
        <w:t>services</w:t>
      </w:r>
      <w:r>
        <w:rPr>
          <w:spacing w:val="-5"/>
          <w:sz w:val="18"/>
        </w:rPr>
        <w:t xml:space="preserve"> </w:t>
      </w:r>
      <w:r>
        <w:rPr>
          <w:spacing w:val="-2"/>
          <w:sz w:val="18"/>
        </w:rPr>
        <w:t>to</w:t>
      </w:r>
      <w:r>
        <w:rPr>
          <w:spacing w:val="-5"/>
          <w:sz w:val="18"/>
        </w:rPr>
        <w:t xml:space="preserve"> </w:t>
      </w:r>
      <w:r>
        <w:rPr>
          <w:spacing w:val="-2"/>
          <w:sz w:val="18"/>
        </w:rPr>
        <w:t>resi-</w:t>
      </w:r>
      <w:r>
        <w:rPr>
          <w:sz w:val="18"/>
        </w:rPr>
        <w:t>dents of</w:t>
      </w:r>
      <w:r>
        <w:rPr>
          <w:spacing w:val="-2"/>
          <w:sz w:val="18"/>
        </w:rPr>
        <w:t xml:space="preserve"> </w:t>
      </w:r>
      <w:r>
        <w:rPr>
          <w:sz w:val="18"/>
        </w:rPr>
        <w:t>the</w:t>
      </w:r>
      <w:r>
        <w:rPr>
          <w:spacing w:val="-2"/>
          <w:sz w:val="18"/>
        </w:rPr>
        <w:t xml:space="preserve"> </w:t>
      </w:r>
      <w:r>
        <w:rPr>
          <w:sz w:val="18"/>
        </w:rPr>
        <w:t>municipality</w:t>
      </w:r>
      <w:r>
        <w:rPr>
          <w:spacing w:val="-2"/>
          <w:sz w:val="18"/>
        </w:rPr>
        <w:t xml:space="preserve"> </w:t>
      </w:r>
      <w:r>
        <w:rPr>
          <w:sz w:val="18"/>
        </w:rPr>
        <w:t>that</w:t>
      </w:r>
      <w:r>
        <w:rPr>
          <w:spacing w:val="-2"/>
          <w:sz w:val="18"/>
        </w:rPr>
        <w:t xml:space="preserve"> </w:t>
      </w:r>
      <w:r>
        <w:rPr>
          <w:sz w:val="18"/>
        </w:rPr>
        <w:t>operates</w:t>
      </w:r>
      <w:r>
        <w:rPr>
          <w:spacing w:val="-2"/>
          <w:sz w:val="18"/>
        </w:rPr>
        <w:t xml:space="preserve"> </w:t>
      </w:r>
      <w:r>
        <w:rPr>
          <w:sz w:val="18"/>
        </w:rPr>
        <w:t>the</w:t>
      </w:r>
      <w:r>
        <w:rPr>
          <w:spacing w:val="-2"/>
          <w:sz w:val="18"/>
        </w:rPr>
        <w:t xml:space="preserve"> </w:t>
      </w:r>
      <w:r>
        <w:rPr>
          <w:sz w:val="18"/>
        </w:rPr>
        <w:t>former</w:t>
      </w:r>
      <w:r>
        <w:rPr>
          <w:spacing w:val="-2"/>
          <w:sz w:val="18"/>
        </w:rPr>
        <w:t xml:space="preserve"> </w:t>
      </w:r>
      <w:r>
        <w:rPr>
          <w:sz w:val="18"/>
        </w:rPr>
        <w:t>public</w:t>
      </w:r>
      <w:r>
        <w:rPr>
          <w:spacing w:val="-2"/>
          <w:sz w:val="18"/>
        </w:rPr>
        <w:t xml:space="preserve"> </w:t>
      </w:r>
      <w:r>
        <w:rPr>
          <w:sz w:val="18"/>
        </w:rPr>
        <w:t>library. The</w:t>
      </w:r>
      <w:r>
        <w:rPr>
          <w:spacing w:val="-9"/>
          <w:sz w:val="18"/>
        </w:rPr>
        <w:t xml:space="preserve"> </w:t>
      </w:r>
      <w:r>
        <w:rPr>
          <w:sz w:val="18"/>
        </w:rPr>
        <w:t>plan’s</w:t>
      </w:r>
      <w:r>
        <w:rPr>
          <w:spacing w:val="-11"/>
          <w:sz w:val="18"/>
        </w:rPr>
        <w:t xml:space="preserve"> </w:t>
      </w:r>
      <w:r>
        <w:rPr>
          <w:sz w:val="18"/>
        </w:rPr>
        <w:t>compensation</w:t>
      </w:r>
      <w:r>
        <w:rPr>
          <w:spacing w:val="-11"/>
          <w:sz w:val="18"/>
        </w:rPr>
        <w:t xml:space="preserve"> </w:t>
      </w:r>
      <w:r>
        <w:rPr>
          <w:sz w:val="18"/>
        </w:rPr>
        <w:t>for</w:t>
      </w:r>
      <w:r>
        <w:rPr>
          <w:spacing w:val="-11"/>
          <w:sz w:val="18"/>
        </w:rPr>
        <w:t xml:space="preserve"> </w:t>
      </w:r>
      <w:r>
        <w:rPr>
          <w:sz w:val="18"/>
        </w:rPr>
        <w:t>each</w:t>
      </w:r>
      <w:r>
        <w:rPr>
          <w:spacing w:val="-11"/>
          <w:sz w:val="18"/>
        </w:rPr>
        <w:t xml:space="preserve"> </w:t>
      </w:r>
      <w:r>
        <w:rPr>
          <w:sz w:val="18"/>
        </w:rPr>
        <w:t>loan</w:t>
      </w:r>
      <w:r>
        <w:rPr>
          <w:spacing w:val="-11"/>
          <w:sz w:val="18"/>
        </w:rPr>
        <w:t xml:space="preserve"> </w:t>
      </w:r>
      <w:r>
        <w:rPr>
          <w:sz w:val="18"/>
        </w:rPr>
        <w:t>may</w:t>
      </w:r>
      <w:r>
        <w:rPr>
          <w:spacing w:val="-11"/>
          <w:sz w:val="18"/>
        </w:rPr>
        <w:t xml:space="preserve"> </w:t>
      </w:r>
      <w:r>
        <w:rPr>
          <w:sz w:val="18"/>
        </w:rPr>
        <w:t>not</w:t>
      </w:r>
      <w:r>
        <w:rPr>
          <w:spacing w:val="-11"/>
          <w:sz w:val="18"/>
        </w:rPr>
        <w:t xml:space="preserve"> </w:t>
      </w:r>
      <w:r>
        <w:rPr>
          <w:sz w:val="18"/>
        </w:rPr>
        <w:t>exceed</w:t>
      </w:r>
      <w:r>
        <w:rPr>
          <w:spacing w:val="-11"/>
          <w:sz w:val="18"/>
        </w:rPr>
        <w:t xml:space="preserve"> </w:t>
      </w:r>
      <w:r>
        <w:rPr>
          <w:sz w:val="18"/>
        </w:rPr>
        <w:t>the</w:t>
      </w:r>
      <w:r>
        <w:rPr>
          <w:spacing w:val="-11"/>
          <w:sz w:val="18"/>
        </w:rPr>
        <w:t xml:space="preserve"> </w:t>
      </w:r>
      <w:r>
        <w:rPr>
          <w:sz w:val="18"/>
        </w:rPr>
        <w:t>actual cost of the loan, as defined by the department by rule.</w:t>
      </w:r>
    </w:p>
    <w:p w14:paraId="68B19FBE" w14:textId="77777777" w:rsidR="009928A8" w:rsidRDefault="008C40D9">
      <w:pPr>
        <w:spacing w:before="11" w:line="155" w:lineRule="exact"/>
        <w:ind w:left="342"/>
        <w:rPr>
          <w:sz w:val="14"/>
        </w:rPr>
      </w:pPr>
      <w:r>
        <w:rPr>
          <w:b/>
          <w:sz w:val="14"/>
        </w:rPr>
        <w:t>History:</w:t>
      </w:r>
      <w:r>
        <w:rPr>
          <w:b/>
          <w:spacing w:val="-4"/>
          <w:sz w:val="14"/>
        </w:rPr>
        <w:t xml:space="preserve"> </w:t>
      </w:r>
      <w:hyperlink r:id="rId112">
        <w:r>
          <w:rPr>
            <w:color w:val="0000E5"/>
            <w:sz w:val="14"/>
          </w:rPr>
          <w:t>1971</w:t>
        </w:r>
        <w:r>
          <w:rPr>
            <w:color w:val="0000E5"/>
            <w:spacing w:val="-8"/>
            <w:sz w:val="14"/>
          </w:rPr>
          <w:t xml:space="preserve"> </w:t>
        </w:r>
        <w:r>
          <w:rPr>
            <w:color w:val="0000E5"/>
            <w:sz w:val="14"/>
          </w:rPr>
          <w:t>c.</w:t>
        </w:r>
        <w:r>
          <w:rPr>
            <w:color w:val="0000E5"/>
            <w:spacing w:val="-9"/>
            <w:sz w:val="14"/>
          </w:rPr>
          <w:t xml:space="preserve"> </w:t>
        </w:r>
        <w:r>
          <w:rPr>
            <w:color w:val="0000E5"/>
            <w:sz w:val="14"/>
          </w:rPr>
          <w:t>152</w:t>
        </w:r>
      </w:hyperlink>
      <w:r>
        <w:rPr>
          <w:sz w:val="14"/>
        </w:rPr>
        <w:t>;</w:t>
      </w:r>
      <w:r>
        <w:rPr>
          <w:spacing w:val="-10"/>
          <w:sz w:val="14"/>
        </w:rPr>
        <w:t xml:space="preserve"> </w:t>
      </w:r>
      <w:hyperlink r:id="rId113">
        <w:r>
          <w:rPr>
            <w:color w:val="0000E5"/>
            <w:sz w:val="14"/>
          </w:rPr>
          <w:t>1981</w:t>
        </w:r>
        <w:r>
          <w:rPr>
            <w:color w:val="0000E5"/>
            <w:spacing w:val="-9"/>
            <w:sz w:val="14"/>
          </w:rPr>
          <w:t xml:space="preserve"> </w:t>
        </w:r>
        <w:r>
          <w:rPr>
            <w:color w:val="0000E5"/>
            <w:sz w:val="14"/>
          </w:rPr>
          <w:t>c.</w:t>
        </w:r>
        <w:r>
          <w:rPr>
            <w:color w:val="0000E5"/>
            <w:spacing w:val="-9"/>
            <w:sz w:val="14"/>
          </w:rPr>
          <w:t xml:space="preserve"> </w:t>
        </w:r>
        <w:r>
          <w:rPr>
            <w:color w:val="0000E5"/>
            <w:sz w:val="14"/>
          </w:rPr>
          <w:t>20</w:t>
        </w:r>
      </w:hyperlink>
      <w:r>
        <w:rPr>
          <w:sz w:val="14"/>
        </w:rPr>
        <w:t>;</w:t>
      </w:r>
      <w:r>
        <w:rPr>
          <w:spacing w:val="-10"/>
          <w:sz w:val="14"/>
        </w:rPr>
        <w:t xml:space="preserve"> </w:t>
      </w:r>
      <w:hyperlink r:id="rId114">
        <w:r>
          <w:rPr>
            <w:color w:val="0000E5"/>
            <w:sz w:val="14"/>
          </w:rPr>
          <w:t>1985</w:t>
        </w:r>
        <w:r>
          <w:rPr>
            <w:color w:val="0000E5"/>
            <w:spacing w:val="-7"/>
            <w:sz w:val="14"/>
          </w:rPr>
          <w:t xml:space="preserve"> </w:t>
        </w:r>
        <w:r>
          <w:rPr>
            <w:color w:val="0000E5"/>
            <w:sz w:val="14"/>
          </w:rPr>
          <w:t>a.</w:t>
        </w:r>
        <w:r>
          <w:rPr>
            <w:color w:val="0000E5"/>
            <w:spacing w:val="-7"/>
            <w:sz w:val="14"/>
          </w:rPr>
          <w:t xml:space="preserve"> </w:t>
        </w:r>
        <w:r>
          <w:rPr>
            <w:color w:val="0000E5"/>
            <w:sz w:val="14"/>
          </w:rPr>
          <w:t>29</w:t>
        </w:r>
      </w:hyperlink>
      <w:r>
        <w:rPr>
          <w:sz w:val="14"/>
        </w:rPr>
        <w:t>,</w:t>
      </w:r>
      <w:r>
        <w:rPr>
          <w:spacing w:val="-8"/>
          <w:sz w:val="14"/>
        </w:rPr>
        <w:t xml:space="preserve"> </w:t>
      </w:r>
      <w:hyperlink r:id="rId115">
        <w:r>
          <w:rPr>
            <w:color w:val="0000E5"/>
            <w:sz w:val="14"/>
          </w:rPr>
          <w:t>177</w:t>
        </w:r>
      </w:hyperlink>
      <w:r>
        <w:rPr>
          <w:sz w:val="14"/>
        </w:rPr>
        <w:t>;</w:t>
      </w:r>
      <w:r>
        <w:rPr>
          <w:spacing w:val="-10"/>
          <w:sz w:val="14"/>
        </w:rPr>
        <w:t xml:space="preserve"> </w:t>
      </w:r>
      <w:hyperlink r:id="rId116">
        <w:r>
          <w:rPr>
            <w:color w:val="0000E5"/>
            <w:sz w:val="14"/>
          </w:rPr>
          <w:t>1993</w:t>
        </w:r>
        <w:r>
          <w:rPr>
            <w:color w:val="0000E5"/>
            <w:spacing w:val="-7"/>
            <w:sz w:val="14"/>
          </w:rPr>
          <w:t xml:space="preserve"> </w:t>
        </w:r>
        <w:r>
          <w:rPr>
            <w:color w:val="0000E5"/>
            <w:sz w:val="14"/>
          </w:rPr>
          <w:t>a.</w:t>
        </w:r>
        <w:r>
          <w:rPr>
            <w:color w:val="0000E5"/>
            <w:spacing w:val="-7"/>
            <w:sz w:val="14"/>
          </w:rPr>
          <w:t xml:space="preserve"> </w:t>
        </w:r>
        <w:r>
          <w:rPr>
            <w:color w:val="0000E5"/>
            <w:sz w:val="14"/>
          </w:rPr>
          <w:t>184</w:t>
        </w:r>
      </w:hyperlink>
      <w:r>
        <w:rPr>
          <w:sz w:val="14"/>
        </w:rPr>
        <w:t>;</w:t>
      </w:r>
      <w:r>
        <w:rPr>
          <w:spacing w:val="-9"/>
          <w:sz w:val="14"/>
        </w:rPr>
        <w:t xml:space="preserve"> </w:t>
      </w:r>
      <w:hyperlink r:id="rId117">
        <w:r>
          <w:rPr>
            <w:color w:val="0000E5"/>
            <w:sz w:val="14"/>
          </w:rPr>
          <w:t>1997</w:t>
        </w:r>
        <w:r>
          <w:rPr>
            <w:color w:val="0000E5"/>
            <w:spacing w:val="-7"/>
            <w:sz w:val="14"/>
          </w:rPr>
          <w:t xml:space="preserve"> </w:t>
        </w:r>
        <w:r>
          <w:rPr>
            <w:color w:val="0000E5"/>
            <w:sz w:val="14"/>
          </w:rPr>
          <w:t>a.</w:t>
        </w:r>
        <w:r>
          <w:rPr>
            <w:color w:val="0000E5"/>
            <w:spacing w:val="-7"/>
            <w:sz w:val="14"/>
          </w:rPr>
          <w:t xml:space="preserve"> </w:t>
        </w:r>
        <w:r>
          <w:rPr>
            <w:color w:val="0000E5"/>
            <w:sz w:val="14"/>
          </w:rPr>
          <w:t>150</w:t>
        </w:r>
      </w:hyperlink>
      <w:r>
        <w:rPr>
          <w:sz w:val="14"/>
        </w:rPr>
        <w:t>;</w:t>
      </w:r>
      <w:r>
        <w:rPr>
          <w:spacing w:val="-10"/>
          <w:sz w:val="14"/>
        </w:rPr>
        <w:t xml:space="preserve"> </w:t>
      </w:r>
      <w:hyperlink r:id="rId118">
        <w:r>
          <w:rPr>
            <w:color w:val="0000E5"/>
            <w:spacing w:val="-4"/>
            <w:sz w:val="14"/>
          </w:rPr>
          <w:t>2005</w:t>
        </w:r>
      </w:hyperlink>
    </w:p>
    <w:p w14:paraId="014A25D4" w14:textId="77777777" w:rsidR="009928A8" w:rsidRDefault="008C40D9">
      <w:pPr>
        <w:spacing w:line="155" w:lineRule="exact"/>
        <w:ind w:left="198"/>
        <w:jc w:val="both"/>
        <w:rPr>
          <w:sz w:val="14"/>
        </w:rPr>
      </w:pPr>
      <w:hyperlink r:id="rId119">
        <w:r>
          <w:rPr>
            <w:color w:val="0000E5"/>
            <w:sz w:val="14"/>
          </w:rPr>
          <w:t>a.</w:t>
        </w:r>
        <w:r>
          <w:rPr>
            <w:color w:val="0000E5"/>
            <w:spacing w:val="1"/>
            <w:sz w:val="14"/>
          </w:rPr>
          <w:t xml:space="preserve"> </w:t>
        </w:r>
        <w:r>
          <w:rPr>
            <w:color w:val="0000E5"/>
            <w:spacing w:val="-4"/>
            <w:sz w:val="14"/>
          </w:rPr>
          <w:t>420</w:t>
        </w:r>
      </w:hyperlink>
      <w:r>
        <w:rPr>
          <w:spacing w:val="-4"/>
          <w:sz w:val="14"/>
        </w:rPr>
        <w:t>.</w:t>
      </w:r>
    </w:p>
    <w:p w14:paraId="1499D56A" w14:textId="77777777" w:rsidR="009928A8" w:rsidRDefault="009928A8">
      <w:pPr>
        <w:pStyle w:val="BodyText"/>
        <w:spacing w:before="32"/>
        <w:ind w:left="0" w:firstLine="0"/>
        <w:jc w:val="left"/>
        <w:rPr>
          <w:sz w:val="14"/>
        </w:rPr>
      </w:pPr>
    </w:p>
    <w:p w14:paraId="6C9CFB1A" w14:textId="77777777" w:rsidR="009928A8" w:rsidRDefault="008C40D9">
      <w:pPr>
        <w:pStyle w:val="ListParagraph"/>
        <w:numPr>
          <w:ilvl w:val="1"/>
          <w:numId w:val="48"/>
        </w:numPr>
        <w:tabs>
          <w:tab w:val="left" w:pos="826"/>
        </w:tabs>
        <w:spacing w:before="0" w:line="230" w:lineRule="auto"/>
        <w:ind w:left="198" w:right="272" w:firstLine="0"/>
        <w:jc w:val="both"/>
        <w:rPr>
          <w:sz w:val="18"/>
        </w:rPr>
      </w:pPr>
      <w:r>
        <w:rPr>
          <w:rFonts w:ascii="Arial"/>
          <w:b/>
          <w:sz w:val="18"/>
        </w:rPr>
        <w:t>County</w:t>
      </w:r>
      <w:r>
        <w:rPr>
          <w:rFonts w:ascii="Arial"/>
          <w:b/>
          <w:spacing w:val="-6"/>
          <w:sz w:val="18"/>
        </w:rPr>
        <w:t xml:space="preserve"> </w:t>
      </w:r>
      <w:r>
        <w:rPr>
          <w:rFonts w:ascii="Arial"/>
          <w:b/>
          <w:sz w:val="18"/>
        </w:rPr>
        <w:t>payment</w:t>
      </w:r>
      <w:r>
        <w:rPr>
          <w:rFonts w:ascii="Arial"/>
          <w:b/>
          <w:spacing w:val="-6"/>
          <w:sz w:val="18"/>
        </w:rPr>
        <w:t xml:space="preserve"> </w:t>
      </w:r>
      <w:r>
        <w:rPr>
          <w:rFonts w:ascii="Arial"/>
          <w:b/>
          <w:sz w:val="18"/>
        </w:rPr>
        <w:t>for</w:t>
      </w:r>
      <w:r>
        <w:rPr>
          <w:rFonts w:ascii="Arial"/>
          <w:b/>
          <w:spacing w:val="-6"/>
          <w:sz w:val="18"/>
        </w:rPr>
        <w:t xml:space="preserve"> </w:t>
      </w:r>
      <w:r>
        <w:rPr>
          <w:rFonts w:ascii="Arial"/>
          <w:b/>
          <w:sz w:val="18"/>
        </w:rPr>
        <w:t>library</w:t>
      </w:r>
      <w:r>
        <w:rPr>
          <w:rFonts w:ascii="Arial"/>
          <w:b/>
          <w:spacing w:val="-6"/>
          <w:sz w:val="18"/>
        </w:rPr>
        <w:t xml:space="preserve"> </w:t>
      </w:r>
      <w:r>
        <w:rPr>
          <w:rFonts w:ascii="Arial"/>
          <w:b/>
          <w:sz w:val="18"/>
        </w:rPr>
        <w:t>services.</w:t>
      </w:r>
      <w:r>
        <w:rPr>
          <w:rFonts w:ascii="Arial"/>
          <w:b/>
          <w:spacing w:val="39"/>
          <w:sz w:val="18"/>
        </w:rPr>
        <w:t xml:space="preserve"> </w:t>
      </w:r>
      <w:r>
        <w:rPr>
          <w:rFonts w:ascii="Arial"/>
          <w:b/>
          <w:sz w:val="18"/>
        </w:rPr>
        <w:t xml:space="preserve">(1) </w:t>
      </w:r>
      <w:r>
        <w:rPr>
          <w:sz w:val="18"/>
        </w:rPr>
        <w:t>(a)</w:t>
      </w:r>
      <w:r>
        <w:rPr>
          <w:spacing w:val="35"/>
          <w:sz w:val="18"/>
        </w:rPr>
        <w:t xml:space="preserve"> </w:t>
      </w:r>
      <w:r>
        <w:rPr>
          <w:sz w:val="18"/>
        </w:rPr>
        <w:t>By March</w:t>
      </w:r>
      <w:r>
        <w:rPr>
          <w:spacing w:val="-4"/>
          <w:sz w:val="18"/>
        </w:rPr>
        <w:t xml:space="preserve"> </w:t>
      </w:r>
      <w:r>
        <w:rPr>
          <w:sz w:val="18"/>
        </w:rPr>
        <w:t>1</w:t>
      </w:r>
      <w:r>
        <w:rPr>
          <w:spacing w:val="-7"/>
          <w:sz w:val="18"/>
        </w:rPr>
        <w:t xml:space="preserve"> </w:t>
      </w:r>
      <w:r>
        <w:rPr>
          <w:sz w:val="18"/>
        </w:rPr>
        <w:t>of</w:t>
      </w:r>
      <w:r>
        <w:rPr>
          <w:spacing w:val="-7"/>
          <w:sz w:val="18"/>
        </w:rPr>
        <w:t xml:space="preserve"> </w:t>
      </w:r>
      <w:r>
        <w:rPr>
          <w:sz w:val="18"/>
        </w:rPr>
        <w:t>each</w:t>
      </w:r>
      <w:r>
        <w:rPr>
          <w:spacing w:val="-7"/>
          <w:sz w:val="18"/>
        </w:rPr>
        <w:t xml:space="preserve"> </w:t>
      </w:r>
      <w:r>
        <w:rPr>
          <w:sz w:val="18"/>
        </w:rPr>
        <w:t>year,</w:t>
      </w:r>
      <w:r>
        <w:rPr>
          <w:spacing w:val="-6"/>
          <w:sz w:val="18"/>
        </w:rPr>
        <w:t xml:space="preserve"> </w:t>
      </w:r>
      <w:r>
        <w:rPr>
          <w:sz w:val="18"/>
        </w:rPr>
        <w:t>each</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following</w:t>
      </w:r>
      <w:r>
        <w:rPr>
          <w:spacing w:val="-6"/>
          <w:sz w:val="18"/>
        </w:rPr>
        <w:t xml:space="preserve"> </w:t>
      </w:r>
      <w:r>
        <w:rPr>
          <w:sz w:val="18"/>
        </w:rPr>
        <w:t>payments</w:t>
      </w:r>
      <w:r>
        <w:rPr>
          <w:spacing w:val="-6"/>
          <w:sz w:val="18"/>
        </w:rPr>
        <w:t xml:space="preserve"> </w:t>
      </w:r>
      <w:r>
        <w:rPr>
          <w:sz w:val="18"/>
        </w:rPr>
        <w:t>of</w:t>
      </w:r>
      <w:r>
        <w:rPr>
          <w:spacing w:val="-6"/>
          <w:sz w:val="18"/>
        </w:rPr>
        <w:t xml:space="preserve"> </w:t>
      </w:r>
      <w:r>
        <w:rPr>
          <w:sz w:val="18"/>
        </w:rPr>
        <w:t>not</w:t>
      </w:r>
      <w:r>
        <w:rPr>
          <w:spacing w:val="-6"/>
          <w:sz w:val="18"/>
        </w:rPr>
        <w:t xml:space="preserve"> </w:t>
      </w:r>
      <w:r>
        <w:rPr>
          <w:sz w:val="18"/>
        </w:rPr>
        <w:t xml:space="preserve">less </w:t>
      </w:r>
      <w:r>
        <w:rPr>
          <w:spacing w:val="-2"/>
          <w:sz w:val="18"/>
        </w:rPr>
        <w:t>than</w:t>
      </w:r>
      <w:r>
        <w:rPr>
          <w:spacing w:val="-5"/>
          <w:sz w:val="18"/>
        </w:rPr>
        <w:t xml:space="preserve"> </w:t>
      </w:r>
      <w:r>
        <w:rPr>
          <w:spacing w:val="-2"/>
          <w:sz w:val="18"/>
        </w:rPr>
        <w:t>the</w:t>
      </w:r>
      <w:r>
        <w:rPr>
          <w:spacing w:val="-8"/>
          <w:sz w:val="18"/>
        </w:rPr>
        <w:t xml:space="preserve"> </w:t>
      </w:r>
      <w:r>
        <w:rPr>
          <w:spacing w:val="-2"/>
          <w:sz w:val="18"/>
        </w:rPr>
        <w:t>minimum</w:t>
      </w:r>
      <w:r>
        <w:rPr>
          <w:spacing w:val="-8"/>
          <w:sz w:val="18"/>
        </w:rPr>
        <w:t xml:space="preserve"> </w:t>
      </w:r>
      <w:r>
        <w:rPr>
          <w:spacing w:val="-2"/>
          <w:sz w:val="18"/>
        </w:rPr>
        <w:t>amount</w:t>
      </w:r>
      <w:r>
        <w:rPr>
          <w:spacing w:val="-8"/>
          <w:sz w:val="18"/>
        </w:rPr>
        <w:t xml:space="preserve"> </w:t>
      </w:r>
      <w:r>
        <w:rPr>
          <w:spacing w:val="-2"/>
          <w:sz w:val="18"/>
        </w:rPr>
        <w:t>calculated</w:t>
      </w:r>
      <w:r>
        <w:rPr>
          <w:spacing w:val="-8"/>
          <w:sz w:val="18"/>
        </w:rPr>
        <w:t xml:space="preserve"> </w:t>
      </w:r>
      <w:r>
        <w:rPr>
          <w:spacing w:val="-2"/>
          <w:sz w:val="18"/>
        </w:rPr>
        <w:t>under</w:t>
      </w:r>
      <w:r>
        <w:rPr>
          <w:spacing w:val="-8"/>
          <w:sz w:val="18"/>
        </w:rPr>
        <w:t xml:space="preserve"> </w:t>
      </w:r>
      <w:r>
        <w:rPr>
          <w:spacing w:val="-2"/>
          <w:sz w:val="18"/>
        </w:rPr>
        <w:t>par.</w:t>
      </w:r>
      <w:r>
        <w:rPr>
          <w:spacing w:val="-16"/>
          <w:sz w:val="18"/>
        </w:rPr>
        <w:t xml:space="preserve"> </w:t>
      </w:r>
      <w:hyperlink r:id="rId120">
        <w:r>
          <w:rPr>
            <w:color w:val="0000E5"/>
            <w:spacing w:val="-2"/>
            <w:sz w:val="18"/>
          </w:rPr>
          <w:t>(b)</w:t>
        </w:r>
      </w:hyperlink>
      <w:r>
        <w:rPr>
          <w:color w:val="0000E5"/>
          <w:spacing w:val="-5"/>
          <w:sz w:val="18"/>
        </w:rPr>
        <w:t xml:space="preserve"> </w:t>
      </w:r>
      <w:r>
        <w:rPr>
          <w:spacing w:val="-2"/>
          <w:sz w:val="18"/>
        </w:rPr>
        <w:t>shall</w:t>
      </w:r>
      <w:r>
        <w:rPr>
          <w:spacing w:val="-9"/>
          <w:sz w:val="18"/>
        </w:rPr>
        <w:t xml:space="preserve"> </w:t>
      </w:r>
      <w:r>
        <w:rPr>
          <w:spacing w:val="-2"/>
          <w:sz w:val="18"/>
        </w:rPr>
        <w:t>be</w:t>
      </w:r>
      <w:r>
        <w:rPr>
          <w:spacing w:val="-9"/>
          <w:sz w:val="18"/>
        </w:rPr>
        <w:t xml:space="preserve"> </w:t>
      </w:r>
      <w:r>
        <w:rPr>
          <w:spacing w:val="-2"/>
          <w:sz w:val="18"/>
        </w:rPr>
        <w:t>made:</w:t>
      </w:r>
    </w:p>
    <w:p w14:paraId="5D5A179B" w14:textId="77777777" w:rsidR="009928A8" w:rsidRDefault="008C40D9">
      <w:pPr>
        <w:pStyle w:val="ListParagraph"/>
        <w:numPr>
          <w:ilvl w:val="2"/>
          <w:numId w:val="48"/>
        </w:numPr>
        <w:tabs>
          <w:tab w:val="left" w:pos="721"/>
        </w:tabs>
        <w:spacing w:before="36" w:line="230" w:lineRule="auto"/>
        <w:ind w:right="272" w:firstLine="288"/>
        <w:jc w:val="both"/>
        <w:rPr>
          <w:sz w:val="18"/>
        </w:rPr>
      </w:pPr>
      <w:r>
        <w:rPr>
          <w:sz w:val="18"/>
        </w:rPr>
        <w:t xml:space="preserve">Except as provided in subd. </w:t>
      </w:r>
      <w:hyperlink r:id="rId121">
        <w:r>
          <w:rPr>
            <w:color w:val="0000E5"/>
            <w:sz w:val="18"/>
          </w:rPr>
          <w:t>2.</w:t>
        </w:r>
      </w:hyperlink>
      <w:r>
        <w:rPr>
          <w:sz w:val="18"/>
        </w:rPr>
        <w:t>, by a county that does not maintain</w:t>
      </w:r>
      <w:r>
        <w:rPr>
          <w:spacing w:val="26"/>
          <w:sz w:val="18"/>
        </w:rPr>
        <w:t xml:space="preserve"> </w:t>
      </w:r>
      <w:r>
        <w:rPr>
          <w:sz w:val="18"/>
        </w:rPr>
        <w:t>a</w:t>
      </w:r>
      <w:r>
        <w:rPr>
          <w:spacing w:val="23"/>
          <w:sz w:val="18"/>
        </w:rPr>
        <w:t xml:space="preserve"> </w:t>
      </w:r>
      <w:r>
        <w:rPr>
          <w:sz w:val="18"/>
        </w:rPr>
        <w:t>consolidated</w:t>
      </w:r>
      <w:r>
        <w:rPr>
          <w:spacing w:val="23"/>
          <w:sz w:val="18"/>
        </w:rPr>
        <w:t xml:space="preserve"> </w:t>
      </w:r>
      <w:r>
        <w:rPr>
          <w:sz w:val="18"/>
        </w:rPr>
        <w:t>public</w:t>
      </w:r>
      <w:r>
        <w:rPr>
          <w:spacing w:val="23"/>
          <w:sz w:val="18"/>
        </w:rPr>
        <w:t xml:space="preserve"> </w:t>
      </w:r>
      <w:r>
        <w:rPr>
          <w:sz w:val="18"/>
        </w:rPr>
        <w:t>library</w:t>
      </w:r>
      <w:r>
        <w:rPr>
          <w:spacing w:val="22"/>
          <w:sz w:val="18"/>
        </w:rPr>
        <w:t xml:space="preserve"> </w:t>
      </w:r>
      <w:r>
        <w:rPr>
          <w:sz w:val="18"/>
        </w:rPr>
        <w:t>for</w:t>
      </w:r>
      <w:r>
        <w:rPr>
          <w:spacing w:val="22"/>
          <w:sz w:val="18"/>
        </w:rPr>
        <w:t xml:space="preserve"> </w:t>
      </w:r>
      <w:r>
        <w:rPr>
          <w:sz w:val="18"/>
        </w:rPr>
        <w:t>the</w:t>
      </w:r>
      <w:r>
        <w:rPr>
          <w:spacing w:val="22"/>
          <w:sz w:val="18"/>
        </w:rPr>
        <w:t xml:space="preserve"> </w:t>
      </w:r>
      <w:r>
        <w:rPr>
          <w:sz w:val="18"/>
        </w:rPr>
        <w:t>county</w:t>
      </w:r>
      <w:r>
        <w:rPr>
          <w:spacing w:val="22"/>
          <w:sz w:val="18"/>
        </w:rPr>
        <w:t xml:space="preserve"> </w:t>
      </w:r>
      <w:r>
        <w:rPr>
          <w:sz w:val="18"/>
        </w:rPr>
        <w:t>under</w:t>
      </w:r>
      <w:r>
        <w:rPr>
          <w:spacing w:val="22"/>
          <w:sz w:val="18"/>
        </w:rPr>
        <w:t xml:space="preserve"> </w:t>
      </w:r>
      <w:r>
        <w:rPr>
          <w:sz w:val="18"/>
        </w:rPr>
        <w:t>s.</w:t>
      </w:r>
    </w:p>
    <w:p w14:paraId="644880FB" w14:textId="77777777" w:rsidR="009928A8" w:rsidRDefault="008C40D9">
      <w:pPr>
        <w:pStyle w:val="ListParagraph"/>
        <w:numPr>
          <w:ilvl w:val="1"/>
          <w:numId w:val="46"/>
        </w:numPr>
        <w:tabs>
          <w:tab w:val="left" w:pos="649"/>
        </w:tabs>
        <w:spacing w:before="0" w:line="230" w:lineRule="auto"/>
        <w:ind w:right="272" w:firstLine="0"/>
        <w:jc w:val="both"/>
        <w:rPr>
          <w:color w:val="0000E5"/>
          <w:sz w:val="18"/>
        </w:rPr>
      </w:pPr>
      <w:r>
        <w:rPr>
          <w:spacing w:val="-2"/>
          <w:sz w:val="18"/>
        </w:rPr>
        <w:t>and</w:t>
      </w:r>
      <w:r>
        <w:rPr>
          <w:spacing w:val="-10"/>
          <w:sz w:val="18"/>
        </w:rPr>
        <w:t xml:space="preserve"> </w:t>
      </w:r>
      <w:r>
        <w:rPr>
          <w:spacing w:val="-2"/>
          <w:sz w:val="18"/>
        </w:rPr>
        <w:t>that</w:t>
      </w:r>
      <w:r>
        <w:rPr>
          <w:spacing w:val="-9"/>
          <w:sz w:val="18"/>
        </w:rPr>
        <w:t xml:space="preserve"> </w:t>
      </w:r>
      <w:r>
        <w:rPr>
          <w:spacing w:val="-2"/>
          <w:sz w:val="18"/>
        </w:rPr>
        <w:t>contains</w:t>
      </w:r>
      <w:r>
        <w:rPr>
          <w:spacing w:val="-9"/>
          <w:sz w:val="18"/>
        </w:rPr>
        <w:t xml:space="preserve"> </w:t>
      </w:r>
      <w:r>
        <w:rPr>
          <w:spacing w:val="-2"/>
          <w:sz w:val="18"/>
        </w:rPr>
        <w:t>residents</w:t>
      </w:r>
      <w:r>
        <w:rPr>
          <w:spacing w:val="-9"/>
          <w:sz w:val="18"/>
        </w:rPr>
        <w:t xml:space="preserve"> </w:t>
      </w:r>
      <w:r>
        <w:rPr>
          <w:spacing w:val="-2"/>
          <w:sz w:val="18"/>
        </w:rPr>
        <w:t>who</w:t>
      </w:r>
      <w:r>
        <w:rPr>
          <w:spacing w:val="-10"/>
          <w:sz w:val="18"/>
        </w:rPr>
        <w:t xml:space="preserve"> </w:t>
      </w:r>
      <w:r>
        <w:rPr>
          <w:spacing w:val="-2"/>
          <w:sz w:val="18"/>
        </w:rPr>
        <w:t>are</w:t>
      </w:r>
      <w:r>
        <w:rPr>
          <w:spacing w:val="-9"/>
          <w:sz w:val="18"/>
        </w:rPr>
        <w:t xml:space="preserve"> </w:t>
      </w:r>
      <w:r>
        <w:rPr>
          <w:spacing w:val="-2"/>
          <w:sz w:val="18"/>
        </w:rPr>
        <w:t>not</w:t>
      </w:r>
      <w:r>
        <w:rPr>
          <w:spacing w:val="-9"/>
          <w:sz w:val="18"/>
        </w:rPr>
        <w:t xml:space="preserve"> </w:t>
      </w:r>
      <w:r>
        <w:rPr>
          <w:spacing w:val="-2"/>
          <w:sz w:val="18"/>
        </w:rPr>
        <w:t>residents</w:t>
      </w:r>
      <w:r>
        <w:rPr>
          <w:spacing w:val="-9"/>
          <w:sz w:val="18"/>
        </w:rPr>
        <w:t xml:space="preserve"> </w:t>
      </w:r>
      <w:r>
        <w:rPr>
          <w:spacing w:val="-2"/>
          <w:sz w:val="18"/>
        </w:rPr>
        <w:t>of</w:t>
      </w:r>
      <w:r>
        <w:rPr>
          <w:spacing w:val="-10"/>
          <w:sz w:val="18"/>
        </w:rPr>
        <w:t xml:space="preserve"> </w:t>
      </w:r>
      <w:r>
        <w:rPr>
          <w:spacing w:val="-2"/>
          <w:sz w:val="18"/>
        </w:rPr>
        <w:t>a</w:t>
      </w:r>
      <w:r>
        <w:rPr>
          <w:spacing w:val="-9"/>
          <w:sz w:val="18"/>
        </w:rPr>
        <w:t xml:space="preserve"> </w:t>
      </w:r>
      <w:r>
        <w:rPr>
          <w:spacing w:val="-2"/>
          <w:sz w:val="18"/>
        </w:rPr>
        <w:t>munic-</w:t>
      </w:r>
      <w:r>
        <w:rPr>
          <w:sz w:val="18"/>
        </w:rPr>
        <w:t xml:space="preserve">ipality that maintains a public library under s. </w:t>
      </w:r>
      <w:hyperlink r:id="rId122">
        <w:r>
          <w:rPr>
            <w:color w:val="0000E5"/>
            <w:sz w:val="18"/>
          </w:rPr>
          <w:t>43.52</w:t>
        </w:r>
      </w:hyperlink>
      <w:r>
        <w:rPr>
          <w:color w:val="0000E5"/>
          <w:sz w:val="18"/>
        </w:rPr>
        <w:t xml:space="preserve"> </w:t>
      </w:r>
      <w:r>
        <w:rPr>
          <w:sz w:val="18"/>
        </w:rPr>
        <w:t>or</w:t>
      </w:r>
      <w:r>
        <w:rPr>
          <w:spacing w:val="-1"/>
          <w:sz w:val="18"/>
        </w:rPr>
        <w:t xml:space="preserve"> </w:t>
      </w:r>
      <w:hyperlink r:id="rId123">
        <w:r>
          <w:rPr>
            <w:color w:val="0000E5"/>
            <w:sz w:val="18"/>
          </w:rPr>
          <w:t>43.53</w:t>
        </w:r>
      </w:hyperlink>
      <w:r>
        <w:rPr>
          <w:sz w:val="18"/>
        </w:rPr>
        <w:t>,</w:t>
      </w:r>
      <w:r>
        <w:rPr>
          <w:spacing w:val="-1"/>
          <w:sz w:val="18"/>
        </w:rPr>
        <w:t xml:space="preserve"> </w:t>
      </w:r>
      <w:r>
        <w:rPr>
          <w:sz w:val="18"/>
        </w:rPr>
        <w:t>to each public</w:t>
      </w:r>
      <w:r>
        <w:rPr>
          <w:spacing w:val="-1"/>
          <w:sz w:val="18"/>
        </w:rPr>
        <w:t xml:space="preserve"> </w:t>
      </w:r>
      <w:r>
        <w:rPr>
          <w:sz w:val="18"/>
        </w:rPr>
        <w:t>library</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county</w:t>
      </w:r>
      <w:r>
        <w:rPr>
          <w:spacing w:val="-1"/>
          <w:sz w:val="18"/>
        </w:rPr>
        <w:t xml:space="preserve"> </w:t>
      </w:r>
      <w:r>
        <w:rPr>
          <w:sz w:val="18"/>
        </w:rPr>
        <w:t>and</w:t>
      </w:r>
      <w:r>
        <w:rPr>
          <w:spacing w:val="-1"/>
          <w:sz w:val="18"/>
        </w:rPr>
        <w:t xml:space="preserve"> </w:t>
      </w:r>
      <w:r>
        <w:rPr>
          <w:sz w:val="18"/>
        </w:rPr>
        <w:t>to</w:t>
      </w:r>
      <w:r>
        <w:rPr>
          <w:spacing w:val="-1"/>
          <w:sz w:val="18"/>
        </w:rPr>
        <w:t xml:space="preserve"> </w:t>
      </w:r>
      <w:r>
        <w:rPr>
          <w:sz w:val="18"/>
        </w:rPr>
        <w:t>each</w:t>
      </w:r>
      <w:r>
        <w:rPr>
          <w:spacing w:val="-1"/>
          <w:sz w:val="18"/>
        </w:rPr>
        <w:t xml:space="preserve"> </w:t>
      </w:r>
      <w:r>
        <w:rPr>
          <w:sz w:val="18"/>
        </w:rPr>
        <w:t>public</w:t>
      </w:r>
      <w:r>
        <w:rPr>
          <w:spacing w:val="-1"/>
          <w:sz w:val="18"/>
        </w:rPr>
        <w:t xml:space="preserve"> </w:t>
      </w:r>
      <w:r>
        <w:rPr>
          <w:sz w:val="18"/>
        </w:rPr>
        <w:t>library</w:t>
      </w:r>
      <w:r>
        <w:rPr>
          <w:spacing w:val="-1"/>
          <w:sz w:val="18"/>
        </w:rPr>
        <w:t xml:space="preserve"> </w:t>
      </w:r>
      <w:r>
        <w:rPr>
          <w:sz w:val="18"/>
        </w:rPr>
        <w:t>in</w:t>
      </w:r>
      <w:r>
        <w:rPr>
          <w:spacing w:val="-3"/>
          <w:sz w:val="18"/>
        </w:rPr>
        <w:t xml:space="preserve"> </w:t>
      </w:r>
      <w:r>
        <w:rPr>
          <w:sz w:val="18"/>
        </w:rPr>
        <w:t>an adjacent</w:t>
      </w:r>
      <w:r>
        <w:rPr>
          <w:spacing w:val="-1"/>
          <w:sz w:val="18"/>
        </w:rPr>
        <w:t xml:space="preserve"> </w:t>
      </w:r>
      <w:r>
        <w:rPr>
          <w:sz w:val="18"/>
        </w:rPr>
        <w:t>county,</w:t>
      </w:r>
      <w:r>
        <w:rPr>
          <w:spacing w:val="-5"/>
          <w:sz w:val="18"/>
        </w:rPr>
        <w:t xml:space="preserve"> </w:t>
      </w:r>
      <w:r>
        <w:rPr>
          <w:sz w:val="18"/>
        </w:rPr>
        <w:t>other</w:t>
      </w:r>
      <w:r>
        <w:rPr>
          <w:spacing w:val="-5"/>
          <w:sz w:val="18"/>
        </w:rPr>
        <w:t xml:space="preserve"> </w:t>
      </w:r>
      <w:r>
        <w:rPr>
          <w:sz w:val="18"/>
        </w:rPr>
        <w:t>than</w:t>
      </w:r>
      <w:r>
        <w:rPr>
          <w:spacing w:val="-5"/>
          <w:sz w:val="18"/>
        </w:rPr>
        <w:t xml:space="preserve"> </w:t>
      </w:r>
      <w:r>
        <w:rPr>
          <w:sz w:val="18"/>
        </w:rPr>
        <w:t>a</w:t>
      </w:r>
      <w:r>
        <w:rPr>
          <w:spacing w:val="-5"/>
          <w:sz w:val="18"/>
        </w:rPr>
        <w:t xml:space="preserve"> </w:t>
      </w:r>
      <w:r>
        <w:rPr>
          <w:sz w:val="18"/>
        </w:rPr>
        <w:t>county</w:t>
      </w:r>
      <w:r>
        <w:rPr>
          <w:spacing w:val="-5"/>
          <w:sz w:val="18"/>
        </w:rPr>
        <w:t xml:space="preserve"> </w:t>
      </w:r>
      <w:r>
        <w:rPr>
          <w:sz w:val="18"/>
        </w:rPr>
        <w:t>with</w:t>
      </w:r>
      <w:r>
        <w:rPr>
          <w:spacing w:val="-5"/>
          <w:sz w:val="18"/>
        </w:rPr>
        <w:t xml:space="preserve"> </w:t>
      </w:r>
      <w:r>
        <w:rPr>
          <w:sz w:val="18"/>
        </w:rPr>
        <w:t>a</w:t>
      </w:r>
      <w:r>
        <w:rPr>
          <w:spacing w:val="-5"/>
          <w:sz w:val="18"/>
        </w:rPr>
        <w:t xml:space="preserve"> </w:t>
      </w:r>
      <w:r>
        <w:rPr>
          <w:sz w:val="18"/>
        </w:rPr>
        <w:t>population</w:t>
      </w:r>
      <w:r>
        <w:rPr>
          <w:spacing w:val="-5"/>
          <w:sz w:val="18"/>
        </w:rPr>
        <w:t xml:space="preserve"> </w:t>
      </w:r>
      <w:r>
        <w:rPr>
          <w:sz w:val="18"/>
        </w:rPr>
        <w:t>of</w:t>
      </w:r>
      <w:r>
        <w:rPr>
          <w:spacing w:val="-5"/>
          <w:sz w:val="18"/>
        </w:rPr>
        <w:t xml:space="preserve"> </w:t>
      </w:r>
      <w:r>
        <w:rPr>
          <w:sz w:val="18"/>
        </w:rPr>
        <w:t>at</w:t>
      </w:r>
      <w:r>
        <w:rPr>
          <w:spacing w:val="-5"/>
          <w:sz w:val="18"/>
        </w:rPr>
        <w:t xml:space="preserve"> </w:t>
      </w:r>
      <w:r>
        <w:rPr>
          <w:sz w:val="18"/>
        </w:rPr>
        <w:t>least 750,000 or a county that maintains a consolidated public</w:t>
      </w:r>
      <w:r>
        <w:rPr>
          <w:spacing w:val="-1"/>
          <w:sz w:val="18"/>
        </w:rPr>
        <w:t xml:space="preserve"> </w:t>
      </w:r>
      <w:r>
        <w:rPr>
          <w:sz w:val="18"/>
        </w:rPr>
        <w:t>library for the county.</w:t>
      </w:r>
    </w:p>
    <w:p w14:paraId="4C88F7B2" w14:textId="77777777" w:rsidR="009928A8" w:rsidRDefault="008C40D9">
      <w:pPr>
        <w:pStyle w:val="ListParagraph"/>
        <w:numPr>
          <w:ilvl w:val="2"/>
          <w:numId w:val="48"/>
        </w:numPr>
        <w:tabs>
          <w:tab w:val="left" w:pos="766"/>
        </w:tabs>
        <w:spacing w:before="34" w:line="230" w:lineRule="auto"/>
        <w:ind w:right="272" w:firstLine="288"/>
        <w:jc w:val="both"/>
        <w:rPr>
          <w:sz w:val="18"/>
        </w:rPr>
      </w:pPr>
      <w:r>
        <w:rPr>
          <w:sz w:val="18"/>
        </w:rPr>
        <w:t>If the adjacent county maintains a consolidated public library and</w:t>
      </w:r>
      <w:r>
        <w:rPr>
          <w:spacing w:val="-2"/>
          <w:sz w:val="18"/>
        </w:rPr>
        <w:t xml:space="preserve"> </w:t>
      </w:r>
      <w:r>
        <w:rPr>
          <w:sz w:val="18"/>
        </w:rPr>
        <w:t>provides</w:t>
      </w:r>
      <w:r>
        <w:rPr>
          <w:spacing w:val="-2"/>
          <w:sz w:val="18"/>
        </w:rPr>
        <w:t xml:space="preserve"> </w:t>
      </w:r>
      <w:r>
        <w:rPr>
          <w:sz w:val="18"/>
        </w:rPr>
        <w:t>the</w:t>
      </w:r>
      <w:r>
        <w:rPr>
          <w:spacing w:val="-2"/>
          <w:sz w:val="18"/>
        </w:rPr>
        <w:t xml:space="preserve"> </w:t>
      </w:r>
      <w:r>
        <w:rPr>
          <w:sz w:val="18"/>
        </w:rPr>
        <w:t>notice</w:t>
      </w:r>
      <w:r>
        <w:rPr>
          <w:spacing w:val="-3"/>
          <w:sz w:val="18"/>
        </w:rPr>
        <w:t xml:space="preserve"> </w:t>
      </w:r>
      <w:r>
        <w:rPr>
          <w:sz w:val="18"/>
        </w:rPr>
        <w:t>under</w:t>
      </w:r>
      <w:r>
        <w:rPr>
          <w:spacing w:val="-3"/>
          <w:sz w:val="18"/>
        </w:rPr>
        <w:t xml:space="preserve"> </w:t>
      </w:r>
      <w:r>
        <w:rPr>
          <w:sz w:val="18"/>
        </w:rPr>
        <w:t>sub.</w:t>
      </w:r>
      <w:r>
        <w:rPr>
          <w:spacing w:val="-3"/>
          <w:sz w:val="18"/>
        </w:rPr>
        <w:t xml:space="preserve"> </w:t>
      </w:r>
      <w:hyperlink r:id="rId124">
        <w:r>
          <w:rPr>
            <w:color w:val="0000E5"/>
            <w:sz w:val="18"/>
          </w:rPr>
          <w:t>(1m)</w:t>
        </w:r>
      </w:hyperlink>
      <w:r>
        <w:rPr>
          <w:sz w:val="18"/>
        </w:rPr>
        <w:t>,</w:t>
      </w:r>
      <w:r>
        <w:rPr>
          <w:spacing w:val="-3"/>
          <w:sz w:val="18"/>
        </w:rPr>
        <w:t xml:space="preserve"> </w:t>
      </w:r>
      <w:r>
        <w:rPr>
          <w:sz w:val="18"/>
        </w:rPr>
        <w:t>by</w:t>
      </w:r>
      <w:r>
        <w:rPr>
          <w:spacing w:val="-3"/>
          <w:sz w:val="18"/>
        </w:rPr>
        <w:t xml:space="preserve"> </w:t>
      </w:r>
      <w:r>
        <w:rPr>
          <w:sz w:val="18"/>
        </w:rPr>
        <w:t>a</w:t>
      </w:r>
      <w:r>
        <w:rPr>
          <w:spacing w:val="-3"/>
          <w:sz w:val="18"/>
        </w:rPr>
        <w:t xml:space="preserve"> </w:t>
      </w:r>
      <w:r>
        <w:rPr>
          <w:sz w:val="18"/>
        </w:rPr>
        <w:t>county</w:t>
      </w:r>
      <w:r>
        <w:rPr>
          <w:spacing w:val="-3"/>
          <w:sz w:val="18"/>
        </w:rPr>
        <w:t xml:space="preserve"> </w:t>
      </w:r>
      <w:r>
        <w:rPr>
          <w:sz w:val="18"/>
        </w:rPr>
        <w:t>that does not maintain a consolidated public library for the county under</w:t>
      </w:r>
      <w:r>
        <w:rPr>
          <w:spacing w:val="-12"/>
          <w:sz w:val="18"/>
        </w:rPr>
        <w:t xml:space="preserve"> </w:t>
      </w:r>
      <w:r>
        <w:rPr>
          <w:sz w:val="18"/>
        </w:rPr>
        <w:t>s.</w:t>
      </w:r>
      <w:r>
        <w:rPr>
          <w:spacing w:val="-11"/>
          <w:sz w:val="18"/>
        </w:rPr>
        <w:t xml:space="preserve"> </w:t>
      </w:r>
      <w:hyperlink r:id="rId125">
        <w:r>
          <w:rPr>
            <w:color w:val="0000E5"/>
            <w:sz w:val="18"/>
          </w:rPr>
          <w:t>43.57</w:t>
        </w:r>
      </w:hyperlink>
      <w:r>
        <w:rPr>
          <w:color w:val="0000E5"/>
          <w:spacing w:val="-11"/>
          <w:sz w:val="18"/>
        </w:rPr>
        <w:t xml:space="preserve"> </w:t>
      </w:r>
      <w:r>
        <w:rPr>
          <w:sz w:val="18"/>
        </w:rPr>
        <w:t>and</w:t>
      </w:r>
      <w:r>
        <w:rPr>
          <w:spacing w:val="-11"/>
          <w:sz w:val="18"/>
        </w:rPr>
        <w:t xml:space="preserve"> </w:t>
      </w:r>
      <w:r>
        <w:rPr>
          <w:sz w:val="18"/>
        </w:rPr>
        <w:t>that</w:t>
      </w:r>
      <w:r>
        <w:rPr>
          <w:spacing w:val="-12"/>
          <w:sz w:val="18"/>
        </w:rPr>
        <w:t xml:space="preserve"> </w:t>
      </w:r>
      <w:r>
        <w:rPr>
          <w:sz w:val="18"/>
        </w:rPr>
        <w:t>contains</w:t>
      </w:r>
      <w:r>
        <w:rPr>
          <w:spacing w:val="-11"/>
          <w:sz w:val="18"/>
        </w:rPr>
        <w:t xml:space="preserve"> </w:t>
      </w:r>
      <w:r>
        <w:rPr>
          <w:sz w:val="18"/>
        </w:rPr>
        <w:t>residents</w:t>
      </w:r>
      <w:r>
        <w:rPr>
          <w:spacing w:val="-11"/>
          <w:sz w:val="18"/>
        </w:rPr>
        <w:t xml:space="preserve"> </w:t>
      </w:r>
      <w:r>
        <w:rPr>
          <w:sz w:val="18"/>
        </w:rPr>
        <w:t>who</w:t>
      </w:r>
      <w:r>
        <w:rPr>
          <w:spacing w:val="-11"/>
          <w:sz w:val="18"/>
        </w:rPr>
        <w:t xml:space="preserve"> </w:t>
      </w:r>
      <w:r>
        <w:rPr>
          <w:sz w:val="18"/>
        </w:rPr>
        <w:t>are</w:t>
      </w:r>
      <w:r>
        <w:rPr>
          <w:spacing w:val="-12"/>
          <w:sz w:val="18"/>
        </w:rPr>
        <w:t xml:space="preserve"> </w:t>
      </w:r>
      <w:r>
        <w:rPr>
          <w:sz w:val="18"/>
        </w:rPr>
        <w:t>not</w:t>
      </w:r>
      <w:r>
        <w:rPr>
          <w:spacing w:val="-11"/>
          <w:sz w:val="18"/>
        </w:rPr>
        <w:t xml:space="preserve"> </w:t>
      </w:r>
      <w:r>
        <w:rPr>
          <w:sz w:val="18"/>
        </w:rPr>
        <w:t>residents</w:t>
      </w:r>
      <w:r>
        <w:rPr>
          <w:spacing w:val="-11"/>
          <w:sz w:val="18"/>
        </w:rPr>
        <w:t xml:space="preserve"> </w:t>
      </w:r>
      <w:r>
        <w:rPr>
          <w:sz w:val="18"/>
        </w:rPr>
        <w:t xml:space="preserve">of a municipality that maintains a public library under s. </w:t>
      </w:r>
      <w:hyperlink r:id="rId126">
        <w:r>
          <w:rPr>
            <w:color w:val="0000E5"/>
            <w:sz w:val="18"/>
          </w:rPr>
          <w:t>43.52</w:t>
        </w:r>
      </w:hyperlink>
      <w:r>
        <w:rPr>
          <w:color w:val="0000E5"/>
          <w:sz w:val="18"/>
        </w:rPr>
        <w:t xml:space="preserve"> </w:t>
      </w:r>
      <w:r>
        <w:rPr>
          <w:sz w:val="18"/>
        </w:rPr>
        <w:t xml:space="preserve">or </w:t>
      </w:r>
      <w:hyperlink r:id="rId127">
        <w:r>
          <w:rPr>
            <w:color w:val="0000E5"/>
            <w:sz w:val="18"/>
          </w:rPr>
          <w:t>43.53</w:t>
        </w:r>
      </w:hyperlink>
      <w:r>
        <w:rPr>
          <w:sz w:val="18"/>
        </w:rPr>
        <w:t xml:space="preserve">, to the consolidated public library for the adjacent county providing the notice under sub. </w:t>
      </w:r>
      <w:hyperlink r:id="rId128">
        <w:r>
          <w:rPr>
            <w:color w:val="0000E5"/>
            <w:sz w:val="18"/>
          </w:rPr>
          <w:t>(1m)</w:t>
        </w:r>
      </w:hyperlink>
      <w:r>
        <w:rPr>
          <w:sz w:val="18"/>
        </w:rPr>
        <w:t>.</w:t>
      </w:r>
    </w:p>
    <w:p w14:paraId="3D9351B0" w14:textId="77777777" w:rsidR="009928A8" w:rsidRDefault="008C40D9">
      <w:pPr>
        <w:pStyle w:val="ListParagraph"/>
        <w:numPr>
          <w:ilvl w:val="2"/>
          <w:numId w:val="48"/>
        </w:numPr>
        <w:tabs>
          <w:tab w:val="left" w:pos="697"/>
        </w:tabs>
        <w:spacing w:before="35" w:line="230" w:lineRule="auto"/>
        <w:ind w:right="272" w:firstLine="288"/>
        <w:jc w:val="both"/>
        <w:rPr>
          <w:sz w:val="18"/>
        </w:rPr>
      </w:pPr>
      <w:r>
        <w:rPr>
          <w:spacing w:val="-2"/>
          <w:sz w:val="18"/>
        </w:rPr>
        <w:t>If</w:t>
      </w:r>
      <w:r>
        <w:rPr>
          <w:spacing w:val="-10"/>
          <w:sz w:val="18"/>
        </w:rPr>
        <w:t xml:space="preserve"> </w:t>
      </w:r>
      <w:r>
        <w:rPr>
          <w:spacing w:val="-2"/>
          <w:sz w:val="18"/>
        </w:rPr>
        <w:t>a</w:t>
      </w:r>
      <w:r>
        <w:rPr>
          <w:spacing w:val="-8"/>
          <w:sz w:val="18"/>
        </w:rPr>
        <w:t xml:space="preserve"> </w:t>
      </w:r>
      <w:r>
        <w:rPr>
          <w:spacing w:val="-2"/>
          <w:sz w:val="18"/>
        </w:rPr>
        <w:t>county</w:t>
      </w:r>
      <w:r>
        <w:rPr>
          <w:spacing w:val="-7"/>
          <w:sz w:val="18"/>
        </w:rPr>
        <w:t xml:space="preserve"> </w:t>
      </w:r>
      <w:r>
        <w:rPr>
          <w:spacing w:val="-2"/>
          <w:sz w:val="18"/>
        </w:rPr>
        <w:t>maintains</w:t>
      </w:r>
      <w:r>
        <w:rPr>
          <w:spacing w:val="-7"/>
          <w:sz w:val="18"/>
        </w:rPr>
        <w:t xml:space="preserve"> </w:t>
      </w:r>
      <w:r>
        <w:rPr>
          <w:spacing w:val="-2"/>
          <w:sz w:val="18"/>
        </w:rPr>
        <w:t>a</w:t>
      </w:r>
      <w:r>
        <w:rPr>
          <w:spacing w:val="-7"/>
          <w:sz w:val="18"/>
        </w:rPr>
        <w:t xml:space="preserve"> </w:t>
      </w:r>
      <w:r>
        <w:rPr>
          <w:spacing w:val="-2"/>
          <w:sz w:val="18"/>
        </w:rPr>
        <w:t>consolidated</w:t>
      </w:r>
      <w:r>
        <w:rPr>
          <w:spacing w:val="-7"/>
          <w:sz w:val="18"/>
        </w:rPr>
        <w:t xml:space="preserve"> </w:t>
      </w:r>
      <w:r>
        <w:rPr>
          <w:spacing w:val="-2"/>
          <w:sz w:val="18"/>
        </w:rPr>
        <w:t>public</w:t>
      </w:r>
      <w:r>
        <w:rPr>
          <w:spacing w:val="-7"/>
          <w:sz w:val="18"/>
        </w:rPr>
        <w:t xml:space="preserve"> </w:t>
      </w:r>
      <w:r>
        <w:rPr>
          <w:spacing w:val="-2"/>
          <w:sz w:val="18"/>
        </w:rPr>
        <w:t>library</w:t>
      </w:r>
      <w:r>
        <w:rPr>
          <w:spacing w:val="-7"/>
          <w:sz w:val="18"/>
        </w:rPr>
        <w:t xml:space="preserve"> </w:t>
      </w:r>
      <w:r>
        <w:rPr>
          <w:spacing w:val="-2"/>
          <w:sz w:val="18"/>
        </w:rPr>
        <w:t>and</w:t>
      </w:r>
      <w:r>
        <w:rPr>
          <w:spacing w:val="-7"/>
          <w:sz w:val="18"/>
        </w:rPr>
        <w:t xml:space="preserve"> </w:t>
      </w:r>
      <w:r>
        <w:rPr>
          <w:spacing w:val="-2"/>
          <w:sz w:val="18"/>
        </w:rPr>
        <w:t>pro-</w:t>
      </w:r>
      <w:r>
        <w:rPr>
          <w:sz w:val="18"/>
        </w:rPr>
        <w:t xml:space="preserve">vides a notice under sub. </w:t>
      </w:r>
      <w:hyperlink r:id="rId129">
        <w:r>
          <w:rPr>
            <w:color w:val="0000E5"/>
            <w:sz w:val="18"/>
          </w:rPr>
          <w:t>(1m)</w:t>
        </w:r>
      </w:hyperlink>
      <w:r>
        <w:rPr>
          <w:sz w:val="18"/>
        </w:rPr>
        <w:t xml:space="preserve">, by that county to each public </w:t>
      </w:r>
      <w:r>
        <w:rPr>
          <w:spacing w:val="-2"/>
          <w:sz w:val="18"/>
        </w:rPr>
        <w:t>library</w:t>
      </w:r>
      <w:r>
        <w:rPr>
          <w:spacing w:val="-10"/>
          <w:sz w:val="18"/>
        </w:rPr>
        <w:t xml:space="preserve"> </w:t>
      </w:r>
      <w:r>
        <w:rPr>
          <w:spacing w:val="-2"/>
          <w:sz w:val="18"/>
        </w:rPr>
        <w:t>in</w:t>
      </w:r>
      <w:r>
        <w:rPr>
          <w:spacing w:val="-9"/>
          <w:sz w:val="18"/>
        </w:rPr>
        <w:t xml:space="preserve"> </w:t>
      </w:r>
      <w:r>
        <w:rPr>
          <w:spacing w:val="-2"/>
          <w:sz w:val="18"/>
        </w:rPr>
        <w:t>an</w:t>
      </w:r>
      <w:r>
        <w:rPr>
          <w:spacing w:val="-9"/>
          <w:sz w:val="18"/>
        </w:rPr>
        <w:t xml:space="preserve"> </w:t>
      </w:r>
      <w:r>
        <w:rPr>
          <w:spacing w:val="-2"/>
          <w:sz w:val="18"/>
        </w:rPr>
        <w:t>adjacent</w:t>
      </w:r>
      <w:r>
        <w:rPr>
          <w:spacing w:val="-9"/>
          <w:sz w:val="18"/>
        </w:rPr>
        <w:t xml:space="preserve"> </w:t>
      </w:r>
      <w:r>
        <w:rPr>
          <w:spacing w:val="-2"/>
          <w:sz w:val="18"/>
        </w:rPr>
        <w:t>county,</w:t>
      </w:r>
      <w:r>
        <w:rPr>
          <w:spacing w:val="-10"/>
          <w:sz w:val="18"/>
        </w:rPr>
        <w:t xml:space="preserve"> </w:t>
      </w:r>
      <w:r>
        <w:rPr>
          <w:spacing w:val="-2"/>
          <w:sz w:val="18"/>
        </w:rPr>
        <w:t>other</w:t>
      </w:r>
      <w:r>
        <w:rPr>
          <w:spacing w:val="-9"/>
          <w:sz w:val="18"/>
        </w:rPr>
        <w:t xml:space="preserve"> </w:t>
      </w:r>
      <w:r>
        <w:rPr>
          <w:spacing w:val="-2"/>
          <w:sz w:val="18"/>
        </w:rPr>
        <w:t>than</w:t>
      </w:r>
      <w:r>
        <w:rPr>
          <w:spacing w:val="-9"/>
          <w:sz w:val="18"/>
        </w:rPr>
        <w:t xml:space="preserve"> </w:t>
      </w:r>
      <w:r>
        <w:rPr>
          <w:spacing w:val="-2"/>
          <w:sz w:val="18"/>
        </w:rPr>
        <w:t>a</w:t>
      </w:r>
      <w:r>
        <w:rPr>
          <w:spacing w:val="-9"/>
          <w:sz w:val="18"/>
        </w:rPr>
        <w:t xml:space="preserve"> </w:t>
      </w:r>
      <w:r>
        <w:rPr>
          <w:spacing w:val="-2"/>
          <w:sz w:val="18"/>
        </w:rPr>
        <w:t>county</w:t>
      </w:r>
      <w:r>
        <w:rPr>
          <w:spacing w:val="-10"/>
          <w:sz w:val="18"/>
        </w:rPr>
        <w:t xml:space="preserve"> </w:t>
      </w:r>
      <w:r>
        <w:rPr>
          <w:spacing w:val="-2"/>
          <w:sz w:val="18"/>
        </w:rPr>
        <w:t>with</w:t>
      </w:r>
      <w:r>
        <w:rPr>
          <w:spacing w:val="-9"/>
          <w:sz w:val="18"/>
        </w:rPr>
        <w:t xml:space="preserve"> </w:t>
      </w:r>
      <w:r>
        <w:rPr>
          <w:spacing w:val="-2"/>
          <w:sz w:val="18"/>
        </w:rPr>
        <w:t>a</w:t>
      </w:r>
      <w:r>
        <w:rPr>
          <w:spacing w:val="-9"/>
          <w:sz w:val="18"/>
        </w:rPr>
        <w:t xml:space="preserve"> </w:t>
      </w:r>
      <w:r>
        <w:rPr>
          <w:spacing w:val="-2"/>
          <w:sz w:val="18"/>
        </w:rPr>
        <w:t xml:space="preserve">population </w:t>
      </w:r>
      <w:r>
        <w:rPr>
          <w:sz w:val="18"/>
        </w:rPr>
        <w:t>of</w:t>
      </w:r>
      <w:r>
        <w:rPr>
          <w:spacing w:val="-4"/>
          <w:sz w:val="18"/>
        </w:rPr>
        <w:t xml:space="preserve"> </w:t>
      </w:r>
      <w:r>
        <w:rPr>
          <w:sz w:val="18"/>
        </w:rPr>
        <w:t>at</w:t>
      </w:r>
      <w:r>
        <w:rPr>
          <w:spacing w:val="-5"/>
          <w:sz w:val="18"/>
        </w:rPr>
        <w:t xml:space="preserve"> </w:t>
      </w:r>
      <w:r>
        <w:rPr>
          <w:sz w:val="18"/>
        </w:rPr>
        <w:t>least</w:t>
      </w:r>
      <w:r>
        <w:rPr>
          <w:spacing w:val="-5"/>
          <w:sz w:val="18"/>
        </w:rPr>
        <w:t xml:space="preserve"> </w:t>
      </w:r>
      <w:r>
        <w:rPr>
          <w:sz w:val="18"/>
        </w:rPr>
        <w:t>750,000,</w:t>
      </w:r>
      <w:r>
        <w:rPr>
          <w:spacing w:val="-5"/>
          <w:sz w:val="18"/>
        </w:rPr>
        <w:t xml:space="preserve"> </w:t>
      </w:r>
      <w:r>
        <w:rPr>
          <w:sz w:val="18"/>
        </w:rPr>
        <w:t>that</w:t>
      </w:r>
      <w:r>
        <w:rPr>
          <w:spacing w:val="-5"/>
          <w:sz w:val="18"/>
        </w:rPr>
        <w:t xml:space="preserve"> </w:t>
      </w:r>
      <w:r>
        <w:rPr>
          <w:sz w:val="18"/>
        </w:rPr>
        <w:t>provides</w:t>
      </w:r>
      <w:r>
        <w:rPr>
          <w:spacing w:val="-5"/>
          <w:sz w:val="18"/>
        </w:rPr>
        <w:t xml:space="preserve"> </w:t>
      </w:r>
      <w:r>
        <w:rPr>
          <w:sz w:val="18"/>
        </w:rPr>
        <w:t>a</w:t>
      </w:r>
      <w:r>
        <w:rPr>
          <w:spacing w:val="-5"/>
          <w:sz w:val="18"/>
        </w:rPr>
        <w:t xml:space="preserve"> </w:t>
      </w:r>
      <w:r>
        <w:rPr>
          <w:sz w:val="18"/>
        </w:rPr>
        <w:t>statement</w:t>
      </w:r>
      <w:r>
        <w:rPr>
          <w:spacing w:val="-5"/>
          <w:sz w:val="18"/>
        </w:rPr>
        <w:t xml:space="preserve"> </w:t>
      </w:r>
      <w:r>
        <w:rPr>
          <w:sz w:val="18"/>
        </w:rPr>
        <w:t>to</w:t>
      </w:r>
      <w:r>
        <w:rPr>
          <w:spacing w:val="-5"/>
          <w:sz w:val="18"/>
        </w:rPr>
        <w:t xml:space="preserve"> </w:t>
      </w:r>
      <w:r>
        <w:rPr>
          <w:sz w:val="18"/>
        </w:rPr>
        <w:t>the</w:t>
      </w:r>
      <w:r>
        <w:rPr>
          <w:spacing w:val="-5"/>
          <w:sz w:val="18"/>
        </w:rPr>
        <w:t xml:space="preserve"> </w:t>
      </w:r>
      <w:r>
        <w:rPr>
          <w:sz w:val="18"/>
        </w:rPr>
        <w:t>county</w:t>
      </w:r>
      <w:r>
        <w:rPr>
          <w:spacing w:val="-5"/>
          <w:sz w:val="18"/>
        </w:rPr>
        <w:t xml:space="preserve"> </w:t>
      </w:r>
      <w:r>
        <w:rPr>
          <w:sz w:val="18"/>
        </w:rPr>
        <w:t xml:space="preserve">under sub. </w:t>
      </w:r>
      <w:hyperlink r:id="rId130">
        <w:r>
          <w:rPr>
            <w:color w:val="0000E5"/>
            <w:sz w:val="18"/>
          </w:rPr>
          <w:t>(2)</w:t>
        </w:r>
      </w:hyperlink>
      <w:r>
        <w:rPr>
          <w:sz w:val="18"/>
        </w:rPr>
        <w:t>.</w:t>
      </w:r>
    </w:p>
    <w:p w14:paraId="57B1A79A" w14:textId="77777777" w:rsidR="009928A8" w:rsidRDefault="008C40D9">
      <w:pPr>
        <w:pStyle w:val="ListParagraph"/>
        <w:numPr>
          <w:ilvl w:val="0"/>
          <w:numId w:val="45"/>
        </w:numPr>
        <w:tabs>
          <w:tab w:val="left" w:pos="712"/>
        </w:tabs>
        <w:spacing w:before="35" w:line="230" w:lineRule="auto"/>
        <w:ind w:right="272" w:firstLine="216"/>
        <w:jc w:val="both"/>
        <w:rPr>
          <w:sz w:val="18"/>
        </w:rPr>
      </w:pPr>
      <w:r>
        <w:rPr>
          <w:sz w:val="18"/>
        </w:rPr>
        <w:t>The</w:t>
      </w:r>
      <w:r>
        <w:rPr>
          <w:spacing w:val="-12"/>
          <w:sz w:val="18"/>
        </w:rPr>
        <w:t xml:space="preserve"> </w:t>
      </w:r>
      <w:r>
        <w:rPr>
          <w:sz w:val="18"/>
        </w:rPr>
        <w:t>minimum</w:t>
      </w:r>
      <w:r>
        <w:rPr>
          <w:spacing w:val="-11"/>
          <w:sz w:val="18"/>
        </w:rPr>
        <w:t xml:space="preserve"> </w:t>
      </w:r>
      <w:r>
        <w:rPr>
          <w:sz w:val="18"/>
        </w:rPr>
        <w:t>amount</w:t>
      </w:r>
      <w:r>
        <w:rPr>
          <w:spacing w:val="-11"/>
          <w:sz w:val="18"/>
        </w:rPr>
        <w:t xml:space="preserve"> </w:t>
      </w:r>
      <w:r>
        <w:rPr>
          <w:sz w:val="18"/>
        </w:rPr>
        <w:t>under</w:t>
      </w:r>
      <w:r>
        <w:rPr>
          <w:spacing w:val="-10"/>
          <w:sz w:val="18"/>
        </w:rPr>
        <w:t xml:space="preserve"> </w:t>
      </w:r>
      <w:r>
        <w:rPr>
          <w:sz w:val="18"/>
        </w:rPr>
        <w:t>par.</w:t>
      </w:r>
      <w:r>
        <w:rPr>
          <w:spacing w:val="-12"/>
          <w:sz w:val="18"/>
        </w:rPr>
        <w:t xml:space="preserve"> </w:t>
      </w:r>
      <w:hyperlink r:id="rId131">
        <w:r>
          <w:rPr>
            <w:color w:val="0000E5"/>
            <w:sz w:val="18"/>
          </w:rPr>
          <w:t>(a)</w:t>
        </w:r>
      </w:hyperlink>
      <w:r>
        <w:rPr>
          <w:color w:val="0000E5"/>
          <w:spacing w:val="-8"/>
          <w:sz w:val="18"/>
        </w:rPr>
        <w:t xml:space="preserve"> </w:t>
      </w:r>
      <w:r>
        <w:rPr>
          <w:sz w:val="18"/>
        </w:rPr>
        <w:t>shall</w:t>
      </w:r>
      <w:r>
        <w:rPr>
          <w:spacing w:val="-11"/>
          <w:sz w:val="18"/>
        </w:rPr>
        <w:t xml:space="preserve"> </w:t>
      </w:r>
      <w:r>
        <w:rPr>
          <w:sz w:val="18"/>
        </w:rPr>
        <w:t>be</w:t>
      </w:r>
      <w:r>
        <w:rPr>
          <w:spacing w:val="-11"/>
          <w:sz w:val="18"/>
        </w:rPr>
        <w:t xml:space="preserve"> </w:t>
      </w:r>
      <w:r>
        <w:rPr>
          <w:sz w:val="18"/>
        </w:rPr>
        <w:t>calculated</w:t>
      </w:r>
      <w:r>
        <w:rPr>
          <w:spacing w:val="-11"/>
          <w:sz w:val="18"/>
        </w:rPr>
        <w:t xml:space="preserve"> </w:t>
      </w:r>
      <w:r>
        <w:rPr>
          <w:sz w:val="18"/>
        </w:rPr>
        <w:t xml:space="preserve">to </w:t>
      </w:r>
      <w:r>
        <w:rPr>
          <w:spacing w:val="-2"/>
          <w:sz w:val="18"/>
        </w:rPr>
        <w:t>equal</w:t>
      </w:r>
      <w:r>
        <w:rPr>
          <w:spacing w:val="-4"/>
          <w:sz w:val="18"/>
        </w:rPr>
        <w:t xml:space="preserve"> </w:t>
      </w:r>
      <w:r>
        <w:rPr>
          <w:spacing w:val="-2"/>
          <w:sz w:val="18"/>
        </w:rPr>
        <w:t>70</w:t>
      </w:r>
      <w:r>
        <w:rPr>
          <w:spacing w:val="-9"/>
          <w:sz w:val="18"/>
        </w:rPr>
        <w:t xml:space="preserve"> </w:t>
      </w:r>
      <w:r>
        <w:rPr>
          <w:spacing w:val="-2"/>
          <w:sz w:val="18"/>
        </w:rPr>
        <w:t>percent</w:t>
      </w:r>
      <w:r>
        <w:rPr>
          <w:spacing w:val="-9"/>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amount</w:t>
      </w:r>
      <w:r>
        <w:rPr>
          <w:spacing w:val="-9"/>
          <w:sz w:val="18"/>
        </w:rPr>
        <w:t xml:space="preserve"> </w:t>
      </w:r>
      <w:r>
        <w:rPr>
          <w:spacing w:val="-2"/>
          <w:sz w:val="18"/>
        </w:rPr>
        <w:t>computed</w:t>
      </w:r>
      <w:r>
        <w:rPr>
          <w:spacing w:val="-9"/>
          <w:sz w:val="18"/>
        </w:rPr>
        <w:t xml:space="preserve"> </w:t>
      </w:r>
      <w:r>
        <w:rPr>
          <w:spacing w:val="-2"/>
          <w:sz w:val="18"/>
        </w:rPr>
        <w:t>by</w:t>
      </w:r>
      <w:r>
        <w:rPr>
          <w:spacing w:val="-9"/>
          <w:sz w:val="18"/>
        </w:rPr>
        <w:t xml:space="preserve"> </w:t>
      </w:r>
      <w:r>
        <w:rPr>
          <w:spacing w:val="-2"/>
          <w:sz w:val="18"/>
        </w:rPr>
        <w:t>multiplying</w:t>
      </w:r>
      <w:r>
        <w:rPr>
          <w:spacing w:val="-8"/>
          <w:sz w:val="18"/>
        </w:rPr>
        <w:t xml:space="preserve"> </w:t>
      </w:r>
      <w:r>
        <w:rPr>
          <w:spacing w:val="-2"/>
          <w:sz w:val="18"/>
        </w:rPr>
        <w:t>the</w:t>
      </w:r>
      <w:r>
        <w:rPr>
          <w:spacing w:val="-8"/>
          <w:sz w:val="18"/>
        </w:rPr>
        <w:t xml:space="preserve"> </w:t>
      </w:r>
      <w:r>
        <w:rPr>
          <w:spacing w:val="-2"/>
          <w:sz w:val="18"/>
        </w:rPr>
        <w:t>num-ber</w:t>
      </w:r>
      <w:r>
        <w:rPr>
          <w:spacing w:val="-4"/>
          <w:sz w:val="18"/>
        </w:rPr>
        <w:t xml:space="preserve"> </w:t>
      </w:r>
      <w:r>
        <w:rPr>
          <w:spacing w:val="-2"/>
          <w:sz w:val="18"/>
        </w:rPr>
        <w:t>of</w:t>
      </w:r>
      <w:r>
        <w:rPr>
          <w:spacing w:val="-8"/>
          <w:sz w:val="18"/>
        </w:rPr>
        <w:t xml:space="preserve"> </w:t>
      </w:r>
      <w:r>
        <w:rPr>
          <w:spacing w:val="-2"/>
          <w:sz w:val="18"/>
        </w:rPr>
        <w:t>loans</w:t>
      </w:r>
      <w:r>
        <w:rPr>
          <w:spacing w:val="-6"/>
          <w:sz w:val="18"/>
        </w:rPr>
        <w:t xml:space="preserve"> </w:t>
      </w:r>
      <w:r>
        <w:rPr>
          <w:spacing w:val="-2"/>
          <w:sz w:val="18"/>
        </w:rPr>
        <w:t>of</w:t>
      </w:r>
      <w:r>
        <w:rPr>
          <w:spacing w:val="-6"/>
          <w:sz w:val="18"/>
        </w:rPr>
        <w:t xml:space="preserve"> </w:t>
      </w:r>
      <w:r>
        <w:rPr>
          <w:spacing w:val="-2"/>
          <w:sz w:val="18"/>
        </w:rPr>
        <w:t>material</w:t>
      </w:r>
      <w:r>
        <w:rPr>
          <w:spacing w:val="-6"/>
          <w:sz w:val="18"/>
        </w:rPr>
        <w:t xml:space="preserve"> </w:t>
      </w:r>
      <w:r>
        <w:rPr>
          <w:spacing w:val="-2"/>
          <w:sz w:val="18"/>
        </w:rPr>
        <w:t>made</w:t>
      </w:r>
      <w:r>
        <w:rPr>
          <w:spacing w:val="-6"/>
          <w:sz w:val="18"/>
        </w:rPr>
        <w:t xml:space="preserve"> </w:t>
      </w:r>
      <w:r>
        <w:rPr>
          <w:spacing w:val="-2"/>
          <w:sz w:val="18"/>
        </w:rPr>
        <w:t>by</w:t>
      </w:r>
      <w:r>
        <w:rPr>
          <w:spacing w:val="-6"/>
          <w:sz w:val="18"/>
        </w:rPr>
        <w:t xml:space="preserve"> </w:t>
      </w:r>
      <w:r>
        <w:rPr>
          <w:spacing w:val="-2"/>
          <w:sz w:val="18"/>
        </w:rPr>
        <w:t>the</w:t>
      </w:r>
      <w:r>
        <w:rPr>
          <w:spacing w:val="-6"/>
          <w:sz w:val="18"/>
        </w:rPr>
        <w:t xml:space="preserve"> </w:t>
      </w:r>
      <w:r>
        <w:rPr>
          <w:spacing w:val="-2"/>
          <w:sz w:val="18"/>
        </w:rPr>
        <w:t>library</w:t>
      </w:r>
      <w:r>
        <w:rPr>
          <w:spacing w:val="-6"/>
          <w:sz w:val="18"/>
        </w:rPr>
        <w:t xml:space="preserve"> </w:t>
      </w:r>
      <w:r>
        <w:rPr>
          <w:spacing w:val="-2"/>
          <w:sz w:val="18"/>
        </w:rPr>
        <w:t>during</w:t>
      </w:r>
      <w:r>
        <w:rPr>
          <w:spacing w:val="-6"/>
          <w:sz w:val="18"/>
        </w:rPr>
        <w:t xml:space="preserve"> </w:t>
      </w:r>
      <w:r>
        <w:rPr>
          <w:spacing w:val="-2"/>
          <w:sz w:val="18"/>
        </w:rPr>
        <w:t>the</w:t>
      </w:r>
      <w:r>
        <w:rPr>
          <w:spacing w:val="-6"/>
          <w:sz w:val="18"/>
        </w:rPr>
        <w:t xml:space="preserve"> </w:t>
      </w:r>
      <w:r>
        <w:rPr>
          <w:spacing w:val="-2"/>
          <w:sz w:val="18"/>
        </w:rPr>
        <w:t>prior</w:t>
      </w:r>
      <w:r>
        <w:rPr>
          <w:spacing w:val="-6"/>
          <w:sz w:val="18"/>
        </w:rPr>
        <w:t xml:space="preserve"> </w:t>
      </w:r>
      <w:r>
        <w:rPr>
          <w:spacing w:val="-2"/>
          <w:sz w:val="18"/>
        </w:rPr>
        <w:t>calen-dar</w:t>
      </w:r>
      <w:r>
        <w:rPr>
          <w:spacing w:val="-10"/>
          <w:sz w:val="18"/>
        </w:rPr>
        <w:t xml:space="preserve"> </w:t>
      </w:r>
      <w:r>
        <w:rPr>
          <w:spacing w:val="-2"/>
          <w:sz w:val="18"/>
        </w:rPr>
        <w:t>year,</w:t>
      </w:r>
      <w:r>
        <w:rPr>
          <w:spacing w:val="-7"/>
          <w:sz w:val="18"/>
        </w:rPr>
        <w:t xml:space="preserve"> </w:t>
      </w:r>
      <w:r>
        <w:rPr>
          <w:spacing w:val="-2"/>
          <w:sz w:val="18"/>
        </w:rPr>
        <w:t>for</w:t>
      </w:r>
      <w:r>
        <w:rPr>
          <w:spacing w:val="-6"/>
          <w:sz w:val="18"/>
        </w:rPr>
        <w:t xml:space="preserve"> </w:t>
      </w:r>
      <w:r>
        <w:rPr>
          <w:spacing w:val="-2"/>
          <w:sz w:val="18"/>
        </w:rPr>
        <w:t>par.</w:t>
      </w:r>
      <w:r>
        <w:rPr>
          <w:spacing w:val="-10"/>
          <w:sz w:val="18"/>
        </w:rPr>
        <w:t xml:space="preserve"> </w:t>
      </w:r>
      <w:hyperlink r:id="rId132">
        <w:r>
          <w:rPr>
            <w:color w:val="0000E5"/>
            <w:spacing w:val="-2"/>
            <w:sz w:val="18"/>
          </w:rPr>
          <w:t>(a)</w:t>
        </w:r>
        <w:r>
          <w:rPr>
            <w:color w:val="0000E5"/>
            <w:spacing w:val="-3"/>
            <w:sz w:val="18"/>
          </w:rPr>
          <w:t xml:space="preserve"> </w:t>
        </w:r>
        <w:r>
          <w:rPr>
            <w:color w:val="0000E5"/>
            <w:spacing w:val="-2"/>
            <w:sz w:val="18"/>
          </w:rPr>
          <w:t>1.</w:t>
        </w:r>
      </w:hyperlink>
      <w:r>
        <w:rPr>
          <w:color w:val="0000E5"/>
          <w:spacing w:val="-6"/>
          <w:sz w:val="18"/>
        </w:rPr>
        <w:t xml:space="preserve"> </w:t>
      </w:r>
      <w:r>
        <w:rPr>
          <w:spacing w:val="-2"/>
          <w:sz w:val="18"/>
        </w:rPr>
        <w:t>or</w:t>
      </w:r>
      <w:r>
        <w:rPr>
          <w:spacing w:val="-10"/>
          <w:sz w:val="18"/>
        </w:rPr>
        <w:t xml:space="preserve"> </w:t>
      </w:r>
      <w:hyperlink r:id="rId133">
        <w:r>
          <w:rPr>
            <w:color w:val="0000E5"/>
            <w:spacing w:val="-2"/>
            <w:sz w:val="18"/>
          </w:rPr>
          <w:t>3.</w:t>
        </w:r>
      </w:hyperlink>
      <w:r>
        <w:rPr>
          <w:spacing w:val="-2"/>
          <w:sz w:val="18"/>
        </w:rPr>
        <w:t>,</w:t>
      </w:r>
      <w:r>
        <w:rPr>
          <w:spacing w:val="-4"/>
          <w:sz w:val="18"/>
        </w:rPr>
        <w:t xml:space="preserve"> </w:t>
      </w:r>
      <w:r>
        <w:rPr>
          <w:spacing w:val="-2"/>
          <w:sz w:val="18"/>
        </w:rPr>
        <w:t>to</w:t>
      </w:r>
      <w:r>
        <w:rPr>
          <w:spacing w:val="-5"/>
          <w:sz w:val="18"/>
        </w:rPr>
        <w:t xml:space="preserve"> </w:t>
      </w:r>
      <w:r>
        <w:rPr>
          <w:spacing w:val="-2"/>
          <w:sz w:val="18"/>
        </w:rPr>
        <w:t>residents</w:t>
      </w:r>
      <w:r>
        <w:rPr>
          <w:spacing w:val="-5"/>
          <w:sz w:val="18"/>
        </w:rPr>
        <w:t xml:space="preserve"> </w:t>
      </w:r>
      <w:r>
        <w:rPr>
          <w:spacing w:val="-2"/>
          <w:sz w:val="18"/>
        </w:rPr>
        <w:t>of</w:t>
      </w:r>
      <w:r>
        <w:rPr>
          <w:spacing w:val="-5"/>
          <w:sz w:val="18"/>
        </w:rPr>
        <w:t xml:space="preserve"> </w:t>
      </w:r>
      <w:r>
        <w:rPr>
          <w:spacing w:val="-2"/>
          <w:sz w:val="18"/>
        </w:rPr>
        <w:t>the</w:t>
      </w:r>
      <w:r>
        <w:rPr>
          <w:spacing w:val="-5"/>
          <w:sz w:val="18"/>
        </w:rPr>
        <w:t xml:space="preserve"> </w:t>
      </w:r>
      <w:r>
        <w:rPr>
          <w:spacing w:val="-2"/>
          <w:sz w:val="18"/>
        </w:rPr>
        <w:t>county</w:t>
      </w:r>
      <w:r>
        <w:rPr>
          <w:spacing w:val="-5"/>
          <w:sz w:val="18"/>
        </w:rPr>
        <w:t xml:space="preserve"> </w:t>
      </w:r>
      <w:r>
        <w:rPr>
          <w:spacing w:val="-2"/>
          <w:sz w:val="18"/>
        </w:rPr>
        <w:t>who</w:t>
      </w:r>
      <w:r>
        <w:rPr>
          <w:spacing w:val="-5"/>
          <w:sz w:val="18"/>
        </w:rPr>
        <w:t xml:space="preserve"> </w:t>
      </w:r>
      <w:r>
        <w:rPr>
          <w:spacing w:val="-2"/>
          <w:sz w:val="18"/>
        </w:rPr>
        <w:t>are</w:t>
      </w:r>
      <w:r>
        <w:rPr>
          <w:spacing w:val="-5"/>
          <w:sz w:val="18"/>
        </w:rPr>
        <w:t xml:space="preserve"> </w:t>
      </w:r>
      <w:r>
        <w:rPr>
          <w:spacing w:val="-2"/>
          <w:sz w:val="18"/>
        </w:rPr>
        <w:t xml:space="preserve">not </w:t>
      </w:r>
      <w:r>
        <w:rPr>
          <w:sz w:val="18"/>
        </w:rPr>
        <w:t>residents</w:t>
      </w:r>
      <w:r>
        <w:rPr>
          <w:spacing w:val="-12"/>
          <w:sz w:val="18"/>
        </w:rPr>
        <w:t xml:space="preserve"> </w:t>
      </w:r>
      <w:r>
        <w:rPr>
          <w:sz w:val="18"/>
        </w:rPr>
        <w:t>of</w:t>
      </w:r>
      <w:r>
        <w:rPr>
          <w:spacing w:val="-11"/>
          <w:sz w:val="18"/>
        </w:rPr>
        <w:t xml:space="preserve"> </w:t>
      </w:r>
      <w:r>
        <w:rPr>
          <w:sz w:val="18"/>
        </w:rPr>
        <w:t>a</w:t>
      </w:r>
      <w:r>
        <w:rPr>
          <w:spacing w:val="-11"/>
          <w:sz w:val="18"/>
        </w:rPr>
        <w:t xml:space="preserve"> </w:t>
      </w:r>
      <w:r>
        <w:rPr>
          <w:sz w:val="18"/>
        </w:rPr>
        <w:t>municipality</w:t>
      </w:r>
      <w:r>
        <w:rPr>
          <w:spacing w:val="-11"/>
          <w:sz w:val="18"/>
        </w:rPr>
        <w:t xml:space="preserve"> </w:t>
      </w:r>
      <w:r>
        <w:rPr>
          <w:sz w:val="18"/>
        </w:rPr>
        <w:t>that</w:t>
      </w:r>
      <w:r>
        <w:rPr>
          <w:spacing w:val="-12"/>
          <w:sz w:val="18"/>
        </w:rPr>
        <w:t xml:space="preserve"> </w:t>
      </w:r>
      <w:r>
        <w:rPr>
          <w:sz w:val="18"/>
        </w:rPr>
        <w:t>maintains</w:t>
      </w:r>
      <w:r>
        <w:rPr>
          <w:spacing w:val="-11"/>
          <w:sz w:val="18"/>
        </w:rPr>
        <w:t xml:space="preserve"> </w:t>
      </w:r>
      <w:r>
        <w:rPr>
          <w:sz w:val="18"/>
        </w:rPr>
        <w:t>a</w:t>
      </w:r>
      <w:r>
        <w:rPr>
          <w:spacing w:val="-11"/>
          <w:sz w:val="18"/>
        </w:rPr>
        <w:t xml:space="preserve"> </w:t>
      </w:r>
      <w:r>
        <w:rPr>
          <w:sz w:val="18"/>
        </w:rPr>
        <w:t>public</w:t>
      </w:r>
      <w:r>
        <w:rPr>
          <w:spacing w:val="-11"/>
          <w:sz w:val="18"/>
        </w:rPr>
        <w:t xml:space="preserve"> </w:t>
      </w:r>
      <w:r>
        <w:rPr>
          <w:sz w:val="18"/>
        </w:rPr>
        <w:t>library</w:t>
      </w:r>
      <w:r>
        <w:rPr>
          <w:spacing w:val="-12"/>
          <w:sz w:val="18"/>
        </w:rPr>
        <w:t xml:space="preserve"> </w:t>
      </w:r>
      <w:r>
        <w:rPr>
          <w:sz w:val="18"/>
        </w:rPr>
        <w:t>under</w:t>
      </w:r>
      <w:r>
        <w:rPr>
          <w:spacing w:val="-11"/>
          <w:sz w:val="18"/>
        </w:rPr>
        <w:t xml:space="preserve"> </w:t>
      </w:r>
      <w:r>
        <w:rPr>
          <w:sz w:val="18"/>
        </w:rPr>
        <w:t>s.</w:t>
      </w:r>
    </w:p>
    <w:p w14:paraId="5577908B" w14:textId="77777777" w:rsidR="009928A8" w:rsidRDefault="008C40D9">
      <w:pPr>
        <w:pStyle w:val="BodyText"/>
        <w:spacing w:line="230" w:lineRule="auto"/>
        <w:ind w:left="198" w:right="272" w:firstLine="0"/>
      </w:pPr>
      <w:hyperlink r:id="rId134">
        <w:r>
          <w:rPr>
            <w:color w:val="0000E5"/>
          </w:rPr>
          <w:t>43.52</w:t>
        </w:r>
      </w:hyperlink>
      <w:r>
        <w:rPr>
          <w:color w:val="0000E5"/>
        </w:rPr>
        <w:t xml:space="preserve"> </w:t>
      </w:r>
      <w:r>
        <w:t>or</w:t>
      </w:r>
      <w:r>
        <w:rPr>
          <w:spacing w:val="-1"/>
        </w:rPr>
        <w:t xml:space="preserve"> </w:t>
      </w:r>
      <w:hyperlink r:id="rId135">
        <w:r>
          <w:rPr>
            <w:color w:val="0000E5"/>
          </w:rPr>
          <w:t>43.53</w:t>
        </w:r>
      </w:hyperlink>
      <w:r>
        <w:t>,</w:t>
      </w:r>
      <w:r>
        <w:rPr>
          <w:spacing w:val="-1"/>
        </w:rPr>
        <w:t xml:space="preserve"> </w:t>
      </w:r>
      <w:r>
        <w:t xml:space="preserve">or, for par. </w:t>
      </w:r>
      <w:hyperlink r:id="rId136">
        <w:r>
          <w:rPr>
            <w:color w:val="0000E5"/>
          </w:rPr>
          <w:t>(a) 2.</w:t>
        </w:r>
      </w:hyperlink>
      <w:r>
        <w:t xml:space="preserve">, to residents of the county who are not residents of a municipality that contains a branch of the </w:t>
      </w:r>
      <w:r>
        <w:rPr>
          <w:spacing w:val="-2"/>
        </w:rPr>
        <w:t>consolidated</w:t>
      </w:r>
      <w:r>
        <w:t xml:space="preserve"> </w:t>
      </w:r>
      <w:r>
        <w:rPr>
          <w:spacing w:val="-2"/>
        </w:rPr>
        <w:t>library,</w:t>
      </w:r>
      <w:r>
        <w:rPr>
          <w:spacing w:val="-6"/>
        </w:rPr>
        <w:t xml:space="preserve"> </w:t>
      </w:r>
      <w:r>
        <w:rPr>
          <w:spacing w:val="-2"/>
        </w:rPr>
        <w:t>as</w:t>
      </w:r>
      <w:r>
        <w:rPr>
          <w:spacing w:val="-10"/>
        </w:rPr>
        <w:t xml:space="preserve"> </w:t>
      </w:r>
      <w:r>
        <w:rPr>
          <w:spacing w:val="-2"/>
        </w:rPr>
        <w:t>reported</w:t>
      </w:r>
      <w:r>
        <w:rPr>
          <w:spacing w:val="-9"/>
        </w:rPr>
        <w:t xml:space="preserve"> </w:t>
      </w:r>
      <w:r>
        <w:rPr>
          <w:spacing w:val="-2"/>
        </w:rPr>
        <w:t>under</w:t>
      </w:r>
      <w:r>
        <w:rPr>
          <w:spacing w:val="-9"/>
        </w:rPr>
        <w:t xml:space="preserve"> </w:t>
      </w:r>
      <w:r>
        <w:rPr>
          <w:spacing w:val="-2"/>
        </w:rPr>
        <w:t>sub.</w:t>
      </w:r>
      <w:r>
        <w:rPr>
          <w:spacing w:val="-9"/>
        </w:rPr>
        <w:t xml:space="preserve"> </w:t>
      </w:r>
      <w:hyperlink r:id="rId137">
        <w:r>
          <w:rPr>
            <w:color w:val="0000E5"/>
            <w:spacing w:val="-2"/>
          </w:rPr>
          <w:t>(2)</w:t>
        </w:r>
      </w:hyperlink>
      <w:r>
        <w:rPr>
          <w:spacing w:val="-2"/>
        </w:rPr>
        <w:t>,</w:t>
      </w:r>
      <w:r>
        <w:rPr>
          <w:spacing w:val="-10"/>
        </w:rPr>
        <w:t xml:space="preserve"> </w:t>
      </w:r>
      <w:r>
        <w:rPr>
          <w:spacing w:val="-2"/>
        </w:rPr>
        <w:t>by</w:t>
      </w:r>
      <w:r>
        <w:rPr>
          <w:spacing w:val="-9"/>
        </w:rPr>
        <w:t xml:space="preserve"> </w:t>
      </w:r>
      <w:r>
        <w:rPr>
          <w:spacing w:val="-2"/>
        </w:rPr>
        <w:t>the</w:t>
      </w:r>
      <w:r>
        <w:rPr>
          <w:spacing w:val="-9"/>
        </w:rPr>
        <w:t xml:space="preserve"> </w:t>
      </w:r>
      <w:r>
        <w:rPr>
          <w:spacing w:val="-2"/>
        </w:rPr>
        <w:t>amount</w:t>
      </w:r>
      <w:r>
        <w:rPr>
          <w:spacing w:val="-9"/>
        </w:rPr>
        <w:t xml:space="preserve"> </w:t>
      </w:r>
      <w:r>
        <w:rPr>
          <w:spacing w:val="-2"/>
        </w:rPr>
        <w:t xml:space="preserve">that </w:t>
      </w:r>
      <w:r>
        <w:t>results from dividing the total operational expenditures of the library</w:t>
      </w:r>
      <w:r>
        <w:rPr>
          <w:spacing w:val="-12"/>
        </w:rPr>
        <w:t xml:space="preserve"> </w:t>
      </w:r>
      <w:r>
        <w:t>during</w:t>
      </w:r>
      <w:r>
        <w:rPr>
          <w:spacing w:val="-11"/>
        </w:rPr>
        <w:t xml:space="preserve"> </w:t>
      </w:r>
      <w:r>
        <w:t>the</w:t>
      </w:r>
      <w:r>
        <w:rPr>
          <w:spacing w:val="-11"/>
        </w:rPr>
        <w:t xml:space="preserve"> </w:t>
      </w:r>
      <w:r>
        <w:t>calendar</w:t>
      </w:r>
      <w:r>
        <w:rPr>
          <w:spacing w:val="-11"/>
        </w:rPr>
        <w:t xml:space="preserve"> </w:t>
      </w:r>
      <w:r>
        <w:t>year</w:t>
      </w:r>
      <w:r>
        <w:rPr>
          <w:spacing w:val="-12"/>
        </w:rPr>
        <w:t xml:space="preserve"> </w:t>
      </w:r>
      <w:r>
        <w:t>for</w:t>
      </w:r>
      <w:r>
        <w:rPr>
          <w:spacing w:val="-11"/>
        </w:rPr>
        <w:t xml:space="preserve"> </w:t>
      </w:r>
      <w:r>
        <w:t>which</w:t>
      </w:r>
      <w:r>
        <w:rPr>
          <w:spacing w:val="-11"/>
        </w:rPr>
        <w:t xml:space="preserve"> </w:t>
      </w:r>
      <w:r>
        <w:t>the</w:t>
      </w:r>
      <w:r>
        <w:rPr>
          <w:spacing w:val="-11"/>
        </w:rPr>
        <w:t xml:space="preserve"> </w:t>
      </w:r>
      <w:r>
        <w:t>number</w:t>
      </w:r>
      <w:r>
        <w:rPr>
          <w:spacing w:val="-12"/>
        </w:rPr>
        <w:t xml:space="preserve"> </w:t>
      </w:r>
      <w:r>
        <w:t>of</w:t>
      </w:r>
      <w:r>
        <w:rPr>
          <w:spacing w:val="-11"/>
        </w:rPr>
        <w:t xml:space="preserve"> </w:t>
      </w:r>
      <w:r>
        <w:t>loans</w:t>
      </w:r>
      <w:r>
        <w:rPr>
          <w:spacing w:val="-11"/>
        </w:rPr>
        <w:t xml:space="preserve"> </w:t>
      </w:r>
      <w:r>
        <w:t xml:space="preserve">are reported, not including capital expenditures or expenditures of </w:t>
      </w:r>
      <w:r>
        <w:rPr>
          <w:spacing w:val="-2"/>
        </w:rPr>
        <w:t>federal</w:t>
      </w:r>
      <w:r>
        <w:rPr>
          <w:spacing w:val="-4"/>
        </w:rPr>
        <w:t xml:space="preserve"> </w:t>
      </w:r>
      <w:r>
        <w:rPr>
          <w:spacing w:val="-2"/>
        </w:rPr>
        <w:t>funds,</w:t>
      </w:r>
      <w:r>
        <w:rPr>
          <w:spacing w:val="-9"/>
        </w:rPr>
        <w:t xml:space="preserve"> </w:t>
      </w:r>
      <w:r>
        <w:rPr>
          <w:spacing w:val="-2"/>
        </w:rPr>
        <w:t>by</w:t>
      </w:r>
      <w:r>
        <w:rPr>
          <w:spacing w:val="-9"/>
        </w:rPr>
        <w:t xml:space="preserve"> </w:t>
      </w:r>
      <w:r>
        <w:rPr>
          <w:spacing w:val="-2"/>
        </w:rPr>
        <w:t>the</w:t>
      </w:r>
      <w:r>
        <w:rPr>
          <w:spacing w:val="-9"/>
        </w:rPr>
        <w:t xml:space="preserve"> </w:t>
      </w:r>
      <w:r>
        <w:rPr>
          <w:spacing w:val="-2"/>
        </w:rPr>
        <w:t>total</w:t>
      </w:r>
      <w:r>
        <w:rPr>
          <w:spacing w:val="-9"/>
        </w:rPr>
        <w:t xml:space="preserve"> </w:t>
      </w:r>
      <w:r>
        <w:rPr>
          <w:spacing w:val="-2"/>
        </w:rPr>
        <w:t>number</w:t>
      </w:r>
      <w:r>
        <w:rPr>
          <w:spacing w:val="-9"/>
        </w:rPr>
        <w:t xml:space="preserve"> </w:t>
      </w:r>
      <w:r>
        <w:rPr>
          <w:spacing w:val="-2"/>
        </w:rPr>
        <w:t>of</w:t>
      </w:r>
      <w:r>
        <w:rPr>
          <w:spacing w:val="-9"/>
        </w:rPr>
        <w:t xml:space="preserve"> </w:t>
      </w:r>
      <w:r>
        <w:rPr>
          <w:spacing w:val="-2"/>
        </w:rPr>
        <w:t>loans</w:t>
      </w:r>
      <w:r>
        <w:rPr>
          <w:spacing w:val="-9"/>
        </w:rPr>
        <w:t xml:space="preserve"> </w:t>
      </w:r>
      <w:r>
        <w:rPr>
          <w:spacing w:val="-2"/>
        </w:rPr>
        <w:t>of</w:t>
      </w:r>
      <w:r>
        <w:rPr>
          <w:spacing w:val="-9"/>
        </w:rPr>
        <w:t xml:space="preserve"> </w:t>
      </w:r>
      <w:r>
        <w:rPr>
          <w:spacing w:val="-2"/>
        </w:rPr>
        <w:t>material</w:t>
      </w:r>
      <w:r>
        <w:rPr>
          <w:spacing w:val="-9"/>
        </w:rPr>
        <w:t xml:space="preserve"> </w:t>
      </w:r>
      <w:r>
        <w:rPr>
          <w:spacing w:val="-2"/>
        </w:rPr>
        <w:t>made</w:t>
      </w:r>
      <w:r>
        <w:rPr>
          <w:spacing w:val="-9"/>
        </w:rPr>
        <w:t xml:space="preserve"> </w:t>
      </w:r>
      <w:r>
        <w:rPr>
          <w:spacing w:val="-2"/>
        </w:rPr>
        <w:t>by</w:t>
      </w:r>
      <w:r>
        <w:rPr>
          <w:spacing w:val="-9"/>
        </w:rPr>
        <w:t xml:space="preserve"> </w:t>
      </w:r>
      <w:r>
        <w:rPr>
          <w:spacing w:val="-2"/>
        </w:rPr>
        <w:t xml:space="preserve">the </w:t>
      </w:r>
      <w:r>
        <w:t xml:space="preserve">public library during the calendar year for which the loans are </w:t>
      </w:r>
      <w:r>
        <w:rPr>
          <w:spacing w:val="-2"/>
        </w:rPr>
        <w:t>reported.</w:t>
      </w:r>
    </w:p>
    <w:p w14:paraId="66F0F6EA" w14:textId="77777777" w:rsidR="009928A8" w:rsidRDefault="008C40D9">
      <w:pPr>
        <w:pStyle w:val="ListParagraph"/>
        <w:numPr>
          <w:ilvl w:val="0"/>
          <w:numId w:val="45"/>
        </w:numPr>
        <w:tabs>
          <w:tab w:val="left" w:pos="698"/>
        </w:tabs>
        <w:spacing w:before="31" w:line="230" w:lineRule="auto"/>
        <w:ind w:right="272" w:firstLine="216"/>
        <w:jc w:val="both"/>
        <w:rPr>
          <w:sz w:val="18"/>
        </w:rPr>
      </w:pPr>
      <w:r>
        <w:rPr>
          <w:spacing w:val="-2"/>
          <w:sz w:val="18"/>
        </w:rPr>
        <w:t>The</w:t>
      </w:r>
      <w:r>
        <w:rPr>
          <w:spacing w:val="-9"/>
          <w:sz w:val="18"/>
        </w:rPr>
        <w:t xml:space="preserve"> </w:t>
      </w:r>
      <w:r>
        <w:rPr>
          <w:spacing w:val="-2"/>
          <w:sz w:val="18"/>
        </w:rPr>
        <w:t>library</w:t>
      </w:r>
      <w:r>
        <w:rPr>
          <w:spacing w:val="-9"/>
          <w:sz w:val="18"/>
        </w:rPr>
        <w:t xml:space="preserve"> </w:t>
      </w:r>
      <w:r>
        <w:rPr>
          <w:spacing w:val="-2"/>
          <w:sz w:val="18"/>
        </w:rPr>
        <w:t>board</w:t>
      </w:r>
      <w:r>
        <w:rPr>
          <w:spacing w:val="-9"/>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public</w:t>
      </w:r>
      <w:r>
        <w:rPr>
          <w:spacing w:val="-9"/>
          <w:sz w:val="18"/>
        </w:rPr>
        <w:t xml:space="preserve"> </w:t>
      </w:r>
      <w:r>
        <w:rPr>
          <w:spacing w:val="-2"/>
          <w:sz w:val="18"/>
        </w:rPr>
        <w:t>library</w:t>
      </w:r>
      <w:r>
        <w:rPr>
          <w:spacing w:val="-9"/>
          <w:sz w:val="18"/>
        </w:rPr>
        <w:t xml:space="preserve"> </w:t>
      </w:r>
      <w:r>
        <w:rPr>
          <w:spacing w:val="-2"/>
          <w:sz w:val="18"/>
        </w:rPr>
        <w:t>entitled</w:t>
      </w:r>
      <w:r>
        <w:rPr>
          <w:spacing w:val="-9"/>
          <w:sz w:val="18"/>
        </w:rPr>
        <w:t xml:space="preserve"> </w:t>
      </w:r>
      <w:r>
        <w:rPr>
          <w:spacing w:val="-2"/>
          <w:sz w:val="18"/>
        </w:rPr>
        <w:t>to</w:t>
      </w:r>
      <w:r>
        <w:rPr>
          <w:spacing w:val="-9"/>
          <w:sz w:val="18"/>
        </w:rPr>
        <w:t xml:space="preserve"> </w:t>
      </w:r>
      <w:r>
        <w:rPr>
          <w:spacing w:val="-2"/>
          <w:sz w:val="18"/>
        </w:rPr>
        <w:t>a</w:t>
      </w:r>
      <w:r>
        <w:rPr>
          <w:spacing w:val="-9"/>
          <w:sz w:val="18"/>
        </w:rPr>
        <w:t xml:space="preserve"> </w:t>
      </w:r>
      <w:r>
        <w:rPr>
          <w:spacing w:val="-2"/>
          <w:sz w:val="18"/>
        </w:rPr>
        <w:t xml:space="preserve">payment </w:t>
      </w:r>
      <w:r>
        <w:rPr>
          <w:sz w:val="18"/>
        </w:rPr>
        <w:t>under</w:t>
      </w:r>
      <w:r>
        <w:rPr>
          <w:spacing w:val="-2"/>
          <w:sz w:val="18"/>
        </w:rPr>
        <w:t xml:space="preserve"> </w:t>
      </w:r>
      <w:r>
        <w:rPr>
          <w:sz w:val="18"/>
        </w:rPr>
        <w:t>this</w:t>
      </w:r>
      <w:r>
        <w:rPr>
          <w:spacing w:val="-5"/>
          <w:sz w:val="18"/>
        </w:rPr>
        <w:t xml:space="preserve"> </w:t>
      </w:r>
      <w:r>
        <w:rPr>
          <w:sz w:val="18"/>
        </w:rPr>
        <w:t>subsection</w:t>
      </w:r>
      <w:r>
        <w:rPr>
          <w:spacing w:val="-5"/>
          <w:sz w:val="18"/>
        </w:rPr>
        <w:t xml:space="preserve"> </w:t>
      </w:r>
      <w:r>
        <w:rPr>
          <w:sz w:val="18"/>
        </w:rPr>
        <w:t>may</w:t>
      </w:r>
      <w:r>
        <w:rPr>
          <w:spacing w:val="-5"/>
          <w:sz w:val="18"/>
        </w:rPr>
        <w:t xml:space="preserve"> </w:t>
      </w:r>
      <w:r>
        <w:rPr>
          <w:sz w:val="18"/>
        </w:rPr>
        <w:t>direct</w:t>
      </w:r>
      <w:r>
        <w:rPr>
          <w:spacing w:val="-5"/>
          <w:sz w:val="18"/>
        </w:rPr>
        <w:t xml:space="preserve"> </w:t>
      </w:r>
      <w:r>
        <w:rPr>
          <w:sz w:val="18"/>
        </w:rPr>
        <w:t>the</w:t>
      </w:r>
      <w:r>
        <w:rPr>
          <w:spacing w:val="-5"/>
          <w:sz w:val="18"/>
        </w:rPr>
        <w:t xml:space="preserve"> </w:t>
      </w:r>
      <w:r>
        <w:rPr>
          <w:sz w:val="18"/>
        </w:rPr>
        <w:t>county</w:t>
      </w:r>
      <w:r>
        <w:rPr>
          <w:spacing w:val="-5"/>
          <w:sz w:val="18"/>
        </w:rPr>
        <w:t xml:space="preserve"> </w:t>
      </w:r>
      <w:r>
        <w:rPr>
          <w:sz w:val="18"/>
        </w:rPr>
        <w:t>to</w:t>
      </w:r>
      <w:r>
        <w:rPr>
          <w:spacing w:val="-5"/>
          <w:sz w:val="18"/>
        </w:rPr>
        <w:t xml:space="preserve"> </w:t>
      </w:r>
      <w:r>
        <w:rPr>
          <w:sz w:val="18"/>
        </w:rPr>
        <w:t>credit</w:t>
      </w:r>
      <w:r>
        <w:rPr>
          <w:spacing w:val="-5"/>
          <w:sz w:val="18"/>
        </w:rPr>
        <w:t xml:space="preserve"> </w:t>
      </w:r>
      <w:r>
        <w:rPr>
          <w:sz w:val="18"/>
        </w:rPr>
        <w:t>all</w:t>
      </w:r>
      <w:r>
        <w:rPr>
          <w:spacing w:val="-5"/>
          <w:sz w:val="18"/>
        </w:rPr>
        <w:t xml:space="preserve"> </w:t>
      </w:r>
      <w:r>
        <w:rPr>
          <w:sz w:val="18"/>
        </w:rPr>
        <w:t>or</w:t>
      </w:r>
      <w:r>
        <w:rPr>
          <w:spacing w:val="-5"/>
          <w:sz w:val="18"/>
        </w:rPr>
        <w:t xml:space="preserve"> </w:t>
      </w:r>
      <w:r>
        <w:rPr>
          <w:sz w:val="18"/>
        </w:rPr>
        <w:t>a</w:t>
      </w:r>
      <w:r>
        <w:rPr>
          <w:spacing w:val="-5"/>
          <w:sz w:val="18"/>
        </w:rPr>
        <w:t xml:space="preserve"> </w:t>
      </w:r>
      <w:r>
        <w:rPr>
          <w:sz w:val="18"/>
        </w:rPr>
        <w:t>por-tion of the payment to a county library service or library system for shared services.</w:t>
      </w:r>
    </w:p>
    <w:p w14:paraId="453D67B8" w14:textId="77777777" w:rsidR="009928A8" w:rsidRDefault="009928A8">
      <w:pPr>
        <w:pStyle w:val="ListParagraph"/>
        <w:spacing w:line="230" w:lineRule="auto"/>
        <w:rPr>
          <w:sz w:val="18"/>
        </w:rPr>
        <w:sectPr w:rsidR="009928A8">
          <w:type w:val="continuous"/>
          <w:pgSz w:w="12240" w:h="15840"/>
          <w:pgMar w:top="200" w:right="1080" w:bottom="900" w:left="1080" w:header="0" w:footer="708" w:gutter="0"/>
          <w:cols w:num="2" w:space="720" w:equalWidth="0">
            <w:col w:w="4921" w:space="40"/>
            <w:col w:w="5119"/>
          </w:cols>
        </w:sectPr>
      </w:pPr>
    </w:p>
    <w:p w14:paraId="5FC0C938" w14:textId="77777777" w:rsidR="009928A8" w:rsidRDefault="008C40D9">
      <w:pPr>
        <w:pStyle w:val="BodyText"/>
        <w:spacing w:before="46"/>
        <w:ind w:left="71" w:right="39" w:firstLine="0"/>
        <w:jc w:val="center"/>
      </w:pPr>
      <w:r>
        <w:lastRenderedPageBreak/>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p w14:paraId="01F45F36" w14:textId="77777777" w:rsidR="009928A8" w:rsidRDefault="009928A8">
      <w:pPr>
        <w:pStyle w:val="BodyText"/>
        <w:spacing w:before="2"/>
        <w:ind w:left="0" w:firstLine="0"/>
        <w:jc w:val="left"/>
        <w:rPr>
          <w:sz w:val="14"/>
        </w:rPr>
      </w:pPr>
    </w:p>
    <w:p w14:paraId="16F54362" w14:textId="77777777" w:rsidR="009928A8" w:rsidRDefault="009928A8">
      <w:pPr>
        <w:pStyle w:val="BodyText"/>
        <w:jc w:val="left"/>
        <w:rPr>
          <w:sz w:val="14"/>
        </w:rPr>
        <w:sectPr w:rsidR="009928A8">
          <w:pgSz w:w="12240" w:h="15840"/>
          <w:pgMar w:top="220" w:right="1080" w:bottom="900" w:left="1080" w:header="0" w:footer="708" w:gutter="0"/>
          <w:cols w:space="720"/>
        </w:sectPr>
      </w:pPr>
    </w:p>
    <w:p w14:paraId="5A26B2E3" w14:textId="77777777" w:rsidR="009928A8" w:rsidRDefault="008C40D9">
      <w:pPr>
        <w:pStyle w:val="Heading1"/>
        <w:numPr>
          <w:ilvl w:val="1"/>
          <w:numId w:val="44"/>
        </w:numPr>
        <w:tabs>
          <w:tab w:val="left" w:pos="1389"/>
        </w:tabs>
        <w:spacing w:before="77"/>
        <w:rPr>
          <w:b w:val="0"/>
        </w:rPr>
      </w:pPr>
      <w:r>
        <w:rPr>
          <w:b w:val="0"/>
          <w:spacing w:val="-2"/>
        </w:rPr>
        <w:t>LIBRARIES</w:t>
      </w:r>
    </w:p>
    <w:p w14:paraId="19A9865C" w14:textId="77777777" w:rsidR="009928A8" w:rsidRDefault="008C40D9">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10"/>
          <w:sz w:val="18"/>
        </w:rPr>
        <w:t>4</w:t>
      </w:r>
    </w:p>
    <w:p w14:paraId="17942D5F" w14:textId="77777777" w:rsidR="009928A8" w:rsidRDefault="009928A8">
      <w:pPr>
        <w:rPr>
          <w:b/>
          <w:sz w:val="18"/>
        </w:rPr>
        <w:sectPr w:rsidR="009928A8">
          <w:type w:val="continuous"/>
          <w:pgSz w:w="12240" w:h="15840"/>
          <w:pgMar w:top="200" w:right="1080" w:bottom="900" w:left="1080" w:header="0" w:footer="708" w:gutter="0"/>
          <w:cols w:num="2" w:space="720" w:equalWidth="0">
            <w:col w:w="2510" w:space="4391"/>
            <w:col w:w="3179"/>
          </w:cols>
        </w:sectPr>
      </w:pPr>
    </w:p>
    <w:p w14:paraId="2A9D66F6" w14:textId="77777777" w:rsidR="009928A8" w:rsidRDefault="009928A8">
      <w:pPr>
        <w:pStyle w:val="BodyText"/>
        <w:spacing w:before="8"/>
        <w:ind w:left="0" w:firstLine="0"/>
        <w:jc w:val="left"/>
        <w:rPr>
          <w:b/>
          <w:sz w:val="10"/>
        </w:rPr>
      </w:pPr>
    </w:p>
    <w:p w14:paraId="7383AFD9" w14:textId="77777777" w:rsidR="009928A8" w:rsidRDefault="009928A8">
      <w:pPr>
        <w:pStyle w:val="BodyText"/>
        <w:jc w:val="left"/>
        <w:rPr>
          <w:b/>
          <w:sz w:val="10"/>
        </w:rPr>
        <w:sectPr w:rsidR="009928A8">
          <w:type w:val="continuous"/>
          <w:pgSz w:w="12240" w:h="15840"/>
          <w:pgMar w:top="200" w:right="1080" w:bottom="900" w:left="1080" w:header="0" w:footer="708" w:gutter="0"/>
          <w:cols w:space="720"/>
        </w:sectPr>
      </w:pPr>
    </w:p>
    <w:p w14:paraId="1DFE18C9" w14:textId="77777777" w:rsidR="009928A8" w:rsidRDefault="008C40D9">
      <w:pPr>
        <w:pStyle w:val="BodyText"/>
        <w:spacing w:before="82" w:line="223" w:lineRule="auto"/>
      </w:pPr>
      <w:r>
        <w:rPr>
          <w:rFonts w:ascii="Arial"/>
          <w:b/>
        </w:rPr>
        <w:t>(1m)</w:t>
      </w:r>
      <w:r>
        <w:rPr>
          <w:rFonts w:ascii="Arial"/>
          <w:b/>
          <w:spacing w:val="31"/>
        </w:rPr>
        <w:t xml:space="preserve"> </w:t>
      </w:r>
      <w:r>
        <w:t>If</w:t>
      </w:r>
      <w:r>
        <w:rPr>
          <w:spacing w:val="-2"/>
        </w:rPr>
        <w:t xml:space="preserve"> </w:t>
      </w:r>
      <w:r>
        <w:t>a</w:t>
      </w:r>
      <w:r>
        <w:rPr>
          <w:spacing w:val="-1"/>
        </w:rPr>
        <w:t xml:space="preserve"> </w:t>
      </w:r>
      <w:r>
        <w:t>county</w:t>
      </w:r>
      <w:r>
        <w:rPr>
          <w:spacing w:val="-1"/>
        </w:rPr>
        <w:t xml:space="preserve"> </w:t>
      </w:r>
      <w:r>
        <w:t>maintains</w:t>
      </w:r>
      <w:r>
        <w:rPr>
          <w:spacing w:val="-1"/>
        </w:rPr>
        <w:t xml:space="preserve"> </w:t>
      </w:r>
      <w:r>
        <w:t>a</w:t>
      </w:r>
      <w:r>
        <w:rPr>
          <w:spacing w:val="-1"/>
        </w:rPr>
        <w:t xml:space="preserve"> </w:t>
      </w:r>
      <w:r>
        <w:t>consolidated</w:t>
      </w:r>
      <w:r>
        <w:rPr>
          <w:spacing w:val="-1"/>
        </w:rPr>
        <w:t xml:space="preserve"> </w:t>
      </w:r>
      <w:r>
        <w:t>public</w:t>
      </w:r>
      <w:r>
        <w:rPr>
          <w:spacing w:val="-1"/>
        </w:rPr>
        <w:t xml:space="preserve"> </w:t>
      </w:r>
      <w:r>
        <w:t>library,</w:t>
      </w:r>
      <w:r>
        <w:rPr>
          <w:spacing w:val="-2"/>
        </w:rPr>
        <w:t xml:space="preserve"> </w:t>
      </w:r>
      <w:r>
        <w:t>the library shall provide a notice not later than April 1</w:t>
      </w:r>
      <w:r>
        <w:rPr>
          <w:spacing w:val="-1"/>
        </w:rPr>
        <w:t xml:space="preserve"> </w:t>
      </w:r>
      <w:r>
        <w:t>to</w:t>
      </w:r>
      <w:r>
        <w:rPr>
          <w:spacing w:val="-1"/>
        </w:rPr>
        <w:t xml:space="preserve"> </w:t>
      </w:r>
      <w:r>
        <w:t>any</w:t>
      </w:r>
      <w:r>
        <w:rPr>
          <w:spacing w:val="-1"/>
        </w:rPr>
        <w:t xml:space="preserve"> </w:t>
      </w:r>
      <w:r>
        <w:t xml:space="preserve">public library from which it requests payment under sub. </w:t>
      </w:r>
      <w:hyperlink r:id="rId138">
        <w:r>
          <w:rPr>
            <w:color w:val="0000E5"/>
          </w:rPr>
          <w:t>(1)</w:t>
        </w:r>
      </w:hyperlink>
      <w:r>
        <w:t>.</w:t>
      </w:r>
    </w:p>
    <w:p w14:paraId="3809A1B9" w14:textId="77777777" w:rsidR="009928A8" w:rsidRDefault="008C40D9">
      <w:pPr>
        <w:pStyle w:val="ListParagraph"/>
        <w:numPr>
          <w:ilvl w:val="0"/>
          <w:numId w:val="43"/>
        </w:numPr>
        <w:tabs>
          <w:tab w:val="left" w:pos="799"/>
        </w:tabs>
        <w:spacing w:before="35" w:line="223" w:lineRule="auto"/>
        <w:ind w:firstLine="216"/>
        <w:jc w:val="both"/>
        <w:rPr>
          <w:sz w:val="18"/>
        </w:rPr>
      </w:pPr>
      <w:r>
        <w:rPr>
          <w:sz w:val="18"/>
        </w:rPr>
        <w:t>By</w:t>
      </w:r>
      <w:r>
        <w:rPr>
          <w:spacing w:val="-5"/>
          <w:sz w:val="18"/>
        </w:rPr>
        <w:t xml:space="preserve"> </w:t>
      </w:r>
      <w:r>
        <w:rPr>
          <w:sz w:val="18"/>
        </w:rPr>
        <w:t>July</w:t>
      </w:r>
      <w:r>
        <w:rPr>
          <w:spacing w:val="-6"/>
          <w:sz w:val="18"/>
        </w:rPr>
        <w:t xml:space="preserve"> </w:t>
      </w:r>
      <w:r>
        <w:rPr>
          <w:sz w:val="18"/>
        </w:rPr>
        <w:t>1</w:t>
      </w:r>
      <w:r>
        <w:rPr>
          <w:spacing w:val="-6"/>
          <w:sz w:val="18"/>
        </w:rPr>
        <w:t xml:space="preserve"> </w:t>
      </w:r>
      <w:r>
        <w:rPr>
          <w:sz w:val="18"/>
        </w:rPr>
        <w:t>of</w:t>
      </w:r>
      <w:r>
        <w:rPr>
          <w:spacing w:val="-6"/>
          <w:sz w:val="18"/>
        </w:rPr>
        <w:t xml:space="preserve"> </w:t>
      </w:r>
      <w:r>
        <w:rPr>
          <w:sz w:val="18"/>
        </w:rPr>
        <w:t>each</w:t>
      </w:r>
      <w:r>
        <w:rPr>
          <w:spacing w:val="-6"/>
          <w:sz w:val="18"/>
        </w:rPr>
        <w:t xml:space="preserve"> </w:t>
      </w:r>
      <w:r>
        <w:rPr>
          <w:sz w:val="18"/>
        </w:rPr>
        <w:t>year,</w:t>
      </w:r>
      <w:r>
        <w:rPr>
          <w:spacing w:val="-6"/>
          <w:sz w:val="18"/>
        </w:rPr>
        <w:t xml:space="preserve"> </w:t>
      </w:r>
      <w:r>
        <w:rPr>
          <w:sz w:val="18"/>
        </w:rPr>
        <w:t>each</w:t>
      </w:r>
      <w:r>
        <w:rPr>
          <w:spacing w:val="-6"/>
          <w:sz w:val="18"/>
        </w:rPr>
        <w:t xml:space="preserve"> </w:t>
      </w:r>
      <w:r>
        <w:rPr>
          <w:sz w:val="18"/>
        </w:rPr>
        <w:t>public</w:t>
      </w:r>
      <w:r>
        <w:rPr>
          <w:spacing w:val="-6"/>
          <w:sz w:val="18"/>
        </w:rPr>
        <w:t xml:space="preserve"> </w:t>
      </w:r>
      <w:r>
        <w:rPr>
          <w:sz w:val="18"/>
        </w:rPr>
        <w:t>library</w:t>
      </w:r>
      <w:r>
        <w:rPr>
          <w:spacing w:val="-6"/>
          <w:sz w:val="18"/>
        </w:rPr>
        <w:t xml:space="preserve"> </w:t>
      </w:r>
      <w:r>
        <w:rPr>
          <w:sz w:val="18"/>
        </w:rPr>
        <w:t>lying</w:t>
      </w:r>
      <w:r>
        <w:rPr>
          <w:spacing w:val="-6"/>
          <w:sz w:val="18"/>
        </w:rPr>
        <w:t xml:space="preserve"> </w:t>
      </w:r>
      <w:r>
        <w:rPr>
          <w:sz w:val="18"/>
        </w:rPr>
        <w:t>in</w:t>
      </w:r>
      <w:r>
        <w:rPr>
          <w:spacing w:val="-6"/>
          <w:sz w:val="18"/>
        </w:rPr>
        <w:t xml:space="preserve"> </w:t>
      </w:r>
      <w:r>
        <w:rPr>
          <w:sz w:val="18"/>
        </w:rPr>
        <w:t>whole or</w:t>
      </w:r>
      <w:r>
        <w:rPr>
          <w:spacing w:val="-9"/>
          <w:sz w:val="18"/>
        </w:rPr>
        <w:t xml:space="preserve"> </w:t>
      </w:r>
      <w:r>
        <w:rPr>
          <w:sz w:val="18"/>
        </w:rPr>
        <w:t>in</w:t>
      </w:r>
      <w:r>
        <w:rPr>
          <w:spacing w:val="-10"/>
          <w:sz w:val="18"/>
        </w:rPr>
        <w:t xml:space="preserve"> </w:t>
      </w:r>
      <w:r>
        <w:rPr>
          <w:sz w:val="18"/>
        </w:rPr>
        <w:t>part</w:t>
      </w:r>
      <w:r>
        <w:rPr>
          <w:spacing w:val="-10"/>
          <w:sz w:val="18"/>
        </w:rPr>
        <w:t xml:space="preserve"> </w:t>
      </w:r>
      <w:r>
        <w:rPr>
          <w:sz w:val="18"/>
        </w:rPr>
        <w:t>in</w:t>
      </w:r>
      <w:r>
        <w:rPr>
          <w:spacing w:val="-10"/>
          <w:sz w:val="18"/>
        </w:rPr>
        <w:t xml:space="preserve"> </w:t>
      </w:r>
      <w:r>
        <w:rPr>
          <w:sz w:val="18"/>
        </w:rPr>
        <w:t>a</w:t>
      </w:r>
      <w:r>
        <w:rPr>
          <w:spacing w:val="-10"/>
          <w:sz w:val="18"/>
        </w:rPr>
        <w:t xml:space="preserve"> </w:t>
      </w:r>
      <w:r>
        <w:rPr>
          <w:sz w:val="18"/>
        </w:rPr>
        <w:t>county</w:t>
      </w:r>
      <w:r>
        <w:rPr>
          <w:spacing w:val="-10"/>
          <w:sz w:val="18"/>
        </w:rPr>
        <w:t xml:space="preserve"> </w:t>
      </w:r>
      <w:r>
        <w:rPr>
          <w:sz w:val="18"/>
        </w:rPr>
        <w:t>shall</w:t>
      </w:r>
      <w:r>
        <w:rPr>
          <w:spacing w:val="-10"/>
          <w:sz w:val="18"/>
        </w:rPr>
        <w:t xml:space="preserve"> </w:t>
      </w:r>
      <w:r>
        <w:rPr>
          <w:sz w:val="18"/>
        </w:rPr>
        <w:t>provide</w:t>
      </w:r>
      <w:r>
        <w:rPr>
          <w:spacing w:val="-10"/>
          <w:sz w:val="18"/>
        </w:rPr>
        <w:t xml:space="preserve"> </w:t>
      </w:r>
      <w:r>
        <w:rPr>
          <w:sz w:val="18"/>
        </w:rPr>
        <w:t>a</w:t>
      </w:r>
      <w:r>
        <w:rPr>
          <w:spacing w:val="-10"/>
          <w:sz w:val="18"/>
        </w:rPr>
        <w:t xml:space="preserve"> </w:t>
      </w:r>
      <w:r>
        <w:rPr>
          <w:sz w:val="18"/>
        </w:rPr>
        <w:t>statement</w:t>
      </w:r>
      <w:r>
        <w:rPr>
          <w:spacing w:val="-10"/>
          <w:sz w:val="18"/>
        </w:rPr>
        <w:t xml:space="preserve"> </w:t>
      </w:r>
      <w:r>
        <w:rPr>
          <w:sz w:val="18"/>
        </w:rPr>
        <w:t>to</w:t>
      </w:r>
      <w:r>
        <w:rPr>
          <w:spacing w:val="-10"/>
          <w:sz w:val="18"/>
        </w:rPr>
        <w:t xml:space="preserve"> </w:t>
      </w:r>
      <w:r>
        <w:rPr>
          <w:sz w:val="18"/>
        </w:rPr>
        <w:t>the</w:t>
      </w:r>
      <w:r>
        <w:rPr>
          <w:spacing w:val="-10"/>
          <w:sz w:val="18"/>
        </w:rPr>
        <w:t xml:space="preserve"> </w:t>
      </w:r>
      <w:r>
        <w:rPr>
          <w:sz w:val="18"/>
        </w:rPr>
        <w:t>county</w:t>
      </w:r>
      <w:r>
        <w:rPr>
          <w:spacing w:val="-10"/>
          <w:sz w:val="18"/>
        </w:rPr>
        <w:t xml:space="preserve"> </w:t>
      </w:r>
      <w:r>
        <w:rPr>
          <w:sz w:val="18"/>
        </w:rPr>
        <w:t xml:space="preserve">clerk of that county and to the county clerk of each adjacent </w:t>
      </w:r>
      <w:r>
        <w:rPr>
          <w:sz w:val="18"/>
        </w:rPr>
        <w:t>county, other than a county with a population of at least 750,000, that reports all of the following:</w:t>
      </w:r>
    </w:p>
    <w:p w14:paraId="648E13B7" w14:textId="77777777" w:rsidR="009928A8" w:rsidRDefault="008C40D9">
      <w:pPr>
        <w:pStyle w:val="ListParagraph"/>
        <w:numPr>
          <w:ilvl w:val="1"/>
          <w:numId w:val="43"/>
        </w:numPr>
        <w:tabs>
          <w:tab w:val="left" w:pos="773"/>
        </w:tabs>
        <w:spacing w:before="34" w:line="223" w:lineRule="auto"/>
        <w:ind w:firstLine="216"/>
        <w:jc w:val="both"/>
        <w:rPr>
          <w:sz w:val="18"/>
        </w:rPr>
      </w:pPr>
      <w:r>
        <w:rPr>
          <w:spacing w:val="-4"/>
          <w:sz w:val="18"/>
        </w:rPr>
        <w:t xml:space="preserve">The number of loans of material made by that library during </w:t>
      </w:r>
      <w:r>
        <w:rPr>
          <w:sz w:val="18"/>
        </w:rPr>
        <w:t xml:space="preserve">the prior calendar year to residents of the county, or adjacent county, who are not residents of a municipality that maintains a public library under s. </w:t>
      </w:r>
      <w:hyperlink r:id="rId139">
        <w:r>
          <w:rPr>
            <w:color w:val="0000E5"/>
            <w:sz w:val="18"/>
          </w:rPr>
          <w:t>43.52</w:t>
        </w:r>
      </w:hyperlink>
      <w:r>
        <w:rPr>
          <w:color w:val="0000E5"/>
          <w:sz w:val="18"/>
        </w:rPr>
        <w:t xml:space="preserve"> </w:t>
      </w:r>
      <w:r>
        <w:rPr>
          <w:sz w:val="18"/>
        </w:rPr>
        <w:t xml:space="preserve">or </w:t>
      </w:r>
      <w:hyperlink r:id="rId140">
        <w:r>
          <w:rPr>
            <w:color w:val="0000E5"/>
            <w:sz w:val="18"/>
          </w:rPr>
          <w:t>43.53</w:t>
        </w:r>
      </w:hyperlink>
      <w:r>
        <w:rPr>
          <w:sz w:val="18"/>
        </w:rPr>
        <w:t>.</w:t>
      </w:r>
    </w:p>
    <w:p w14:paraId="399747B2" w14:textId="77777777" w:rsidR="009928A8" w:rsidRDefault="008C40D9">
      <w:pPr>
        <w:pStyle w:val="ListParagraph"/>
        <w:numPr>
          <w:ilvl w:val="1"/>
          <w:numId w:val="43"/>
        </w:numPr>
        <w:tabs>
          <w:tab w:val="left" w:pos="786"/>
        </w:tabs>
        <w:spacing w:before="35" w:line="223" w:lineRule="auto"/>
        <w:ind w:firstLine="216"/>
        <w:jc w:val="both"/>
        <w:rPr>
          <w:sz w:val="18"/>
        </w:rPr>
      </w:pPr>
      <w:r>
        <w:rPr>
          <w:sz w:val="18"/>
        </w:rPr>
        <w:t>If</w:t>
      </w:r>
      <w:r>
        <w:rPr>
          <w:spacing w:val="-12"/>
          <w:sz w:val="18"/>
        </w:rPr>
        <w:t xml:space="preserve"> </w:t>
      </w:r>
      <w:r>
        <w:rPr>
          <w:sz w:val="18"/>
        </w:rPr>
        <w:t>the</w:t>
      </w:r>
      <w:r>
        <w:rPr>
          <w:spacing w:val="-11"/>
          <w:sz w:val="18"/>
        </w:rPr>
        <w:t xml:space="preserve"> </w:t>
      </w:r>
      <w:r>
        <w:rPr>
          <w:sz w:val="18"/>
        </w:rPr>
        <w:t>library</w:t>
      </w:r>
      <w:r>
        <w:rPr>
          <w:spacing w:val="-11"/>
          <w:sz w:val="18"/>
        </w:rPr>
        <w:t xml:space="preserve"> </w:t>
      </w:r>
      <w:r>
        <w:rPr>
          <w:sz w:val="18"/>
        </w:rPr>
        <w:t>is</w:t>
      </w:r>
      <w:r>
        <w:rPr>
          <w:spacing w:val="-11"/>
          <w:sz w:val="18"/>
        </w:rPr>
        <w:t xml:space="preserve"> </w:t>
      </w:r>
      <w:r>
        <w:rPr>
          <w:sz w:val="18"/>
        </w:rPr>
        <w:t>in</w:t>
      </w:r>
      <w:r>
        <w:rPr>
          <w:spacing w:val="-12"/>
          <w:sz w:val="18"/>
        </w:rPr>
        <w:t xml:space="preserve"> </w:t>
      </w:r>
      <w:r>
        <w:rPr>
          <w:sz w:val="18"/>
        </w:rPr>
        <w:t>a</w:t>
      </w:r>
      <w:r>
        <w:rPr>
          <w:spacing w:val="-11"/>
          <w:sz w:val="18"/>
        </w:rPr>
        <w:t xml:space="preserve"> </w:t>
      </w:r>
      <w:r>
        <w:rPr>
          <w:sz w:val="18"/>
        </w:rPr>
        <w:t>county</w:t>
      </w:r>
      <w:r>
        <w:rPr>
          <w:spacing w:val="-11"/>
          <w:sz w:val="18"/>
        </w:rPr>
        <w:t xml:space="preserve"> </w:t>
      </w:r>
      <w:r>
        <w:rPr>
          <w:sz w:val="18"/>
        </w:rPr>
        <w:t>that</w:t>
      </w:r>
      <w:r>
        <w:rPr>
          <w:spacing w:val="-11"/>
          <w:sz w:val="18"/>
        </w:rPr>
        <w:t xml:space="preserve"> </w:t>
      </w:r>
      <w:r>
        <w:rPr>
          <w:sz w:val="18"/>
        </w:rPr>
        <w:t>is</w:t>
      </w:r>
      <w:r>
        <w:rPr>
          <w:spacing w:val="-12"/>
          <w:sz w:val="18"/>
        </w:rPr>
        <w:t xml:space="preserve"> </w:t>
      </w:r>
      <w:r>
        <w:rPr>
          <w:sz w:val="18"/>
        </w:rPr>
        <w:t>adjacent</w:t>
      </w:r>
      <w:r>
        <w:rPr>
          <w:spacing w:val="-11"/>
          <w:sz w:val="18"/>
        </w:rPr>
        <w:t xml:space="preserve"> </w:t>
      </w:r>
      <w:r>
        <w:rPr>
          <w:sz w:val="18"/>
        </w:rPr>
        <w:t>to</w:t>
      </w:r>
      <w:r>
        <w:rPr>
          <w:spacing w:val="-11"/>
          <w:sz w:val="18"/>
        </w:rPr>
        <w:t xml:space="preserve"> </w:t>
      </w:r>
      <w:r>
        <w:rPr>
          <w:sz w:val="18"/>
        </w:rPr>
        <w:t>a</w:t>
      </w:r>
      <w:r>
        <w:rPr>
          <w:spacing w:val="-11"/>
          <w:sz w:val="18"/>
        </w:rPr>
        <w:t xml:space="preserve"> </w:t>
      </w:r>
      <w:r>
        <w:rPr>
          <w:sz w:val="18"/>
        </w:rPr>
        <w:t>county</w:t>
      </w:r>
      <w:r>
        <w:rPr>
          <w:spacing w:val="-12"/>
          <w:sz w:val="18"/>
        </w:rPr>
        <w:t xml:space="preserve"> </w:t>
      </w:r>
      <w:r>
        <w:rPr>
          <w:sz w:val="18"/>
        </w:rPr>
        <w:t>with a consolidated library system, the number of loans of material made</w:t>
      </w:r>
      <w:r>
        <w:rPr>
          <w:spacing w:val="-7"/>
          <w:sz w:val="18"/>
        </w:rPr>
        <w:t xml:space="preserve"> </w:t>
      </w:r>
      <w:r>
        <w:rPr>
          <w:sz w:val="18"/>
        </w:rPr>
        <w:t>by</w:t>
      </w:r>
      <w:r>
        <w:rPr>
          <w:spacing w:val="-9"/>
          <w:sz w:val="18"/>
        </w:rPr>
        <w:t xml:space="preserve"> </w:t>
      </w:r>
      <w:r>
        <w:rPr>
          <w:sz w:val="18"/>
        </w:rPr>
        <w:t>that</w:t>
      </w:r>
      <w:r>
        <w:rPr>
          <w:spacing w:val="-9"/>
          <w:sz w:val="18"/>
        </w:rPr>
        <w:t xml:space="preserve"> </w:t>
      </w:r>
      <w:r>
        <w:rPr>
          <w:sz w:val="18"/>
        </w:rPr>
        <w:t>library</w:t>
      </w:r>
      <w:r>
        <w:rPr>
          <w:spacing w:val="-9"/>
          <w:sz w:val="18"/>
        </w:rPr>
        <w:t xml:space="preserve"> </w:t>
      </w:r>
      <w:r>
        <w:rPr>
          <w:sz w:val="18"/>
        </w:rPr>
        <w:t>during</w:t>
      </w:r>
      <w:r>
        <w:rPr>
          <w:spacing w:val="-9"/>
          <w:sz w:val="18"/>
        </w:rPr>
        <w:t xml:space="preserve"> </w:t>
      </w:r>
      <w:r>
        <w:rPr>
          <w:sz w:val="18"/>
        </w:rPr>
        <w:t>the</w:t>
      </w:r>
      <w:r>
        <w:rPr>
          <w:spacing w:val="-9"/>
          <w:sz w:val="18"/>
        </w:rPr>
        <w:t xml:space="preserve"> </w:t>
      </w:r>
      <w:r>
        <w:rPr>
          <w:sz w:val="18"/>
        </w:rPr>
        <w:t>prior</w:t>
      </w:r>
      <w:r>
        <w:rPr>
          <w:spacing w:val="-9"/>
          <w:sz w:val="18"/>
        </w:rPr>
        <w:t xml:space="preserve"> </w:t>
      </w:r>
      <w:r>
        <w:rPr>
          <w:sz w:val="18"/>
        </w:rPr>
        <w:t>calendar</w:t>
      </w:r>
      <w:r>
        <w:rPr>
          <w:spacing w:val="-9"/>
          <w:sz w:val="18"/>
        </w:rPr>
        <w:t xml:space="preserve"> </w:t>
      </w:r>
      <w:r>
        <w:rPr>
          <w:sz w:val="18"/>
        </w:rPr>
        <w:t>year</w:t>
      </w:r>
      <w:r>
        <w:rPr>
          <w:spacing w:val="-9"/>
          <w:sz w:val="18"/>
        </w:rPr>
        <w:t xml:space="preserve"> </w:t>
      </w:r>
      <w:r>
        <w:rPr>
          <w:sz w:val="18"/>
        </w:rPr>
        <w:t>to</w:t>
      </w:r>
      <w:r>
        <w:rPr>
          <w:spacing w:val="-9"/>
          <w:sz w:val="18"/>
        </w:rPr>
        <w:t xml:space="preserve"> </w:t>
      </w:r>
      <w:r>
        <w:rPr>
          <w:sz w:val="18"/>
        </w:rPr>
        <w:t>residents</w:t>
      </w:r>
      <w:r>
        <w:rPr>
          <w:spacing w:val="-9"/>
          <w:sz w:val="18"/>
        </w:rPr>
        <w:t xml:space="preserve"> </w:t>
      </w:r>
      <w:r>
        <w:rPr>
          <w:sz w:val="18"/>
        </w:rPr>
        <w:t>of the adjacent county who are not residents of a municipality that contains a branch of the consolidated library.</w:t>
      </w:r>
    </w:p>
    <w:p w14:paraId="7BA646EF" w14:textId="77777777" w:rsidR="009928A8" w:rsidRDefault="008C40D9">
      <w:pPr>
        <w:pStyle w:val="ListParagraph"/>
        <w:numPr>
          <w:ilvl w:val="1"/>
          <w:numId w:val="43"/>
        </w:numPr>
        <w:tabs>
          <w:tab w:val="left" w:pos="777"/>
        </w:tabs>
        <w:spacing w:before="34" w:line="223" w:lineRule="auto"/>
        <w:ind w:firstLine="216"/>
        <w:jc w:val="both"/>
        <w:rPr>
          <w:sz w:val="18"/>
        </w:rPr>
      </w:pPr>
      <w:r>
        <w:rPr>
          <w:sz w:val="18"/>
        </w:rPr>
        <w:t>The</w:t>
      </w:r>
      <w:r>
        <w:rPr>
          <w:spacing w:val="-10"/>
          <w:sz w:val="18"/>
        </w:rPr>
        <w:t xml:space="preserve"> </w:t>
      </w:r>
      <w:r>
        <w:rPr>
          <w:sz w:val="18"/>
        </w:rPr>
        <w:t>total</w:t>
      </w:r>
      <w:r>
        <w:rPr>
          <w:spacing w:val="-10"/>
          <w:sz w:val="18"/>
        </w:rPr>
        <w:t xml:space="preserve"> </w:t>
      </w:r>
      <w:r>
        <w:rPr>
          <w:sz w:val="18"/>
        </w:rPr>
        <w:t>number</w:t>
      </w:r>
      <w:r>
        <w:rPr>
          <w:spacing w:val="-9"/>
          <w:sz w:val="18"/>
        </w:rPr>
        <w:t xml:space="preserve"> </w:t>
      </w:r>
      <w:r>
        <w:rPr>
          <w:sz w:val="18"/>
        </w:rPr>
        <w:t>of</w:t>
      </w:r>
      <w:r>
        <w:rPr>
          <w:spacing w:val="-9"/>
          <w:sz w:val="18"/>
        </w:rPr>
        <w:t xml:space="preserve"> </w:t>
      </w:r>
      <w:r>
        <w:rPr>
          <w:sz w:val="18"/>
        </w:rPr>
        <w:t>loans</w:t>
      </w:r>
      <w:r>
        <w:rPr>
          <w:spacing w:val="-9"/>
          <w:sz w:val="18"/>
        </w:rPr>
        <w:t xml:space="preserve"> </w:t>
      </w:r>
      <w:r>
        <w:rPr>
          <w:sz w:val="18"/>
        </w:rPr>
        <w:t>of</w:t>
      </w:r>
      <w:r>
        <w:rPr>
          <w:spacing w:val="-9"/>
          <w:sz w:val="18"/>
        </w:rPr>
        <w:t xml:space="preserve"> </w:t>
      </w:r>
      <w:r>
        <w:rPr>
          <w:sz w:val="18"/>
        </w:rPr>
        <w:t>material</w:t>
      </w:r>
      <w:r>
        <w:rPr>
          <w:spacing w:val="-9"/>
          <w:sz w:val="18"/>
        </w:rPr>
        <w:t xml:space="preserve"> </w:t>
      </w:r>
      <w:r>
        <w:rPr>
          <w:sz w:val="18"/>
        </w:rPr>
        <w:t>made</w:t>
      </w:r>
      <w:r>
        <w:rPr>
          <w:spacing w:val="-9"/>
          <w:sz w:val="18"/>
        </w:rPr>
        <w:t xml:space="preserve"> </w:t>
      </w:r>
      <w:r>
        <w:rPr>
          <w:sz w:val="18"/>
        </w:rPr>
        <w:t>by</w:t>
      </w:r>
      <w:r>
        <w:rPr>
          <w:spacing w:val="-9"/>
          <w:sz w:val="18"/>
        </w:rPr>
        <w:t xml:space="preserve"> </w:t>
      </w:r>
      <w:r>
        <w:rPr>
          <w:sz w:val="18"/>
        </w:rPr>
        <w:t>that</w:t>
      </w:r>
      <w:r>
        <w:rPr>
          <w:spacing w:val="-9"/>
          <w:sz w:val="18"/>
        </w:rPr>
        <w:t xml:space="preserve"> </w:t>
      </w:r>
      <w:r>
        <w:rPr>
          <w:sz w:val="18"/>
        </w:rPr>
        <w:t>library during the previous calendar year.</w:t>
      </w:r>
    </w:p>
    <w:p w14:paraId="34FC45C5" w14:textId="77777777" w:rsidR="009928A8" w:rsidRDefault="008C40D9">
      <w:pPr>
        <w:pStyle w:val="ListParagraph"/>
        <w:numPr>
          <w:ilvl w:val="0"/>
          <w:numId w:val="43"/>
        </w:numPr>
        <w:tabs>
          <w:tab w:val="left" w:pos="799"/>
        </w:tabs>
        <w:spacing w:before="35" w:line="223" w:lineRule="auto"/>
        <w:ind w:firstLine="216"/>
        <w:jc w:val="both"/>
        <w:rPr>
          <w:sz w:val="18"/>
        </w:rPr>
      </w:pPr>
      <w:r>
        <w:rPr>
          <w:sz w:val="18"/>
        </w:rPr>
        <w:t>A</w:t>
      </w:r>
      <w:r>
        <w:rPr>
          <w:spacing w:val="-4"/>
          <w:sz w:val="18"/>
        </w:rPr>
        <w:t xml:space="preserve"> </w:t>
      </w:r>
      <w:r>
        <w:rPr>
          <w:sz w:val="18"/>
        </w:rPr>
        <w:t>county</w:t>
      </w:r>
      <w:r>
        <w:rPr>
          <w:spacing w:val="-5"/>
          <w:sz w:val="18"/>
        </w:rPr>
        <w:t xml:space="preserve"> </w:t>
      </w:r>
      <w:r>
        <w:rPr>
          <w:sz w:val="18"/>
        </w:rPr>
        <w:t>may</w:t>
      </w:r>
      <w:r>
        <w:rPr>
          <w:spacing w:val="-5"/>
          <w:sz w:val="18"/>
        </w:rPr>
        <w:t xml:space="preserve"> </w:t>
      </w:r>
      <w:r>
        <w:rPr>
          <w:sz w:val="18"/>
        </w:rPr>
        <w:t>enter</w:t>
      </w:r>
      <w:r>
        <w:rPr>
          <w:spacing w:val="-5"/>
          <w:sz w:val="18"/>
        </w:rPr>
        <w:t xml:space="preserve"> </w:t>
      </w:r>
      <w:r>
        <w:rPr>
          <w:sz w:val="18"/>
        </w:rPr>
        <w:t>into</w:t>
      </w:r>
      <w:r>
        <w:rPr>
          <w:spacing w:val="-5"/>
          <w:sz w:val="18"/>
        </w:rPr>
        <w:t xml:space="preserve"> </w:t>
      </w:r>
      <w:r>
        <w:rPr>
          <w:sz w:val="18"/>
        </w:rPr>
        <w:t>an</w:t>
      </w:r>
      <w:r>
        <w:rPr>
          <w:spacing w:val="-5"/>
          <w:sz w:val="18"/>
        </w:rPr>
        <w:t xml:space="preserve"> </w:t>
      </w:r>
      <w:r>
        <w:rPr>
          <w:sz w:val="18"/>
        </w:rPr>
        <w:t>agreement</w:t>
      </w:r>
      <w:r>
        <w:rPr>
          <w:spacing w:val="-5"/>
          <w:sz w:val="18"/>
        </w:rPr>
        <w:t xml:space="preserve"> </w:t>
      </w:r>
      <w:r>
        <w:rPr>
          <w:sz w:val="18"/>
        </w:rPr>
        <w:t>with</w:t>
      </w:r>
      <w:r>
        <w:rPr>
          <w:spacing w:val="-5"/>
          <w:sz w:val="18"/>
        </w:rPr>
        <w:t xml:space="preserve"> </w:t>
      </w:r>
      <w:r>
        <w:rPr>
          <w:sz w:val="18"/>
        </w:rPr>
        <w:t>its</w:t>
      </w:r>
      <w:r>
        <w:rPr>
          <w:spacing w:val="-5"/>
          <w:sz w:val="18"/>
        </w:rPr>
        <w:t xml:space="preserve"> </w:t>
      </w:r>
      <w:r>
        <w:rPr>
          <w:sz w:val="18"/>
        </w:rPr>
        <w:t xml:space="preserve">participat-ing municipalities or with a public library system to pay no less than the amounts determined under sub. </w:t>
      </w:r>
      <w:hyperlink r:id="rId141">
        <w:r>
          <w:rPr>
            <w:color w:val="0000E5"/>
            <w:sz w:val="18"/>
          </w:rPr>
          <w:t>(1)</w:t>
        </w:r>
      </w:hyperlink>
      <w:r>
        <w:rPr>
          <w:color w:val="0000E5"/>
          <w:sz w:val="18"/>
        </w:rPr>
        <w:t xml:space="preserve"> </w:t>
      </w:r>
      <w:r>
        <w:rPr>
          <w:sz w:val="18"/>
        </w:rPr>
        <w:t>to the public library system for distribution to the public libraries that participate in that system.</w:t>
      </w:r>
    </w:p>
    <w:p w14:paraId="4D0D75A6" w14:textId="77777777" w:rsidR="009928A8" w:rsidRDefault="008C40D9">
      <w:pPr>
        <w:pStyle w:val="ListParagraph"/>
        <w:numPr>
          <w:ilvl w:val="0"/>
          <w:numId w:val="43"/>
        </w:numPr>
        <w:tabs>
          <w:tab w:val="left" w:pos="799"/>
        </w:tabs>
        <w:spacing w:before="34" w:line="223" w:lineRule="auto"/>
        <w:ind w:firstLine="216"/>
        <w:jc w:val="both"/>
        <w:rPr>
          <w:sz w:val="18"/>
        </w:rPr>
      </w:pPr>
      <w:r>
        <w:rPr>
          <w:sz w:val="18"/>
        </w:rPr>
        <w:t>Upon</w:t>
      </w:r>
      <w:r>
        <w:rPr>
          <w:spacing w:val="-5"/>
          <w:sz w:val="18"/>
        </w:rPr>
        <w:t xml:space="preserve"> </w:t>
      </w:r>
      <w:r>
        <w:rPr>
          <w:sz w:val="18"/>
        </w:rPr>
        <w:t>request</w:t>
      </w:r>
      <w:r>
        <w:rPr>
          <w:spacing w:val="-7"/>
          <w:sz w:val="18"/>
        </w:rPr>
        <w:t xml:space="preserve"> </w:t>
      </w:r>
      <w:r>
        <w:rPr>
          <w:sz w:val="18"/>
        </w:rPr>
        <w:t>of</w:t>
      </w:r>
      <w:r>
        <w:rPr>
          <w:spacing w:val="-7"/>
          <w:sz w:val="18"/>
        </w:rPr>
        <w:t xml:space="preserve"> </w:t>
      </w:r>
      <w:r>
        <w:rPr>
          <w:sz w:val="18"/>
        </w:rPr>
        <w:t>a</w:t>
      </w:r>
      <w:r>
        <w:rPr>
          <w:spacing w:val="-7"/>
          <w:sz w:val="18"/>
        </w:rPr>
        <w:t xml:space="preserve"> </w:t>
      </w:r>
      <w:r>
        <w:rPr>
          <w:sz w:val="18"/>
        </w:rPr>
        <w:t>county</w:t>
      </w:r>
      <w:r>
        <w:rPr>
          <w:spacing w:val="-7"/>
          <w:sz w:val="18"/>
        </w:rPr>
        <w:t xml:space="preserve"> </w:t>
      </w:r>
      <w:r>
        <w:rPr>
          <w:sz w:val="18"/>
        </w:rPr>
        <w:t>clerk,</w:t>
      </w:r>
      <w:r>
        <w:rPr>
          <w:spacing w:val="-7"/>
          <w:sz w:val="18"/>
        </w:rPr>
        <w:t xml:space="preserve"> </w:t>
      </w:r>
      <w:r>
        <w:rPr>
          <w:sz w:val="18"/>
        </w:rPr>
        <w:t>a</w:t>
      </w:r>
      <w:r>
        <w:rPr>
          <w:spacing w:val="-7"/>
          <w:sz w:val="18"/>
        </w:rPr>
        <w:t xml:space="preserve"> </w:t>
      </w:r>
      <w:r>
        <w:rPr>
          <w:sz w:val="18"/>
        </w:rPr>
        <w:t>public</w:t>
      </w:r>
      <w:r>
        <w:rPr>
          <w:spacing w:val="-7"/>
          <w:sz w:val="18"/>
        </w:rPr>
        <w:t xml:space="preserve"> </w:t>
      </w:r>
      <w:r>
        <w:rPr>
          <w:sz w:val="18"/>
        </w:rPr>
        <w:t>library</w:t>
      </w:r>
      <w:r>
        <w:rPr>
          <w:spacing w:val="-7"/>
          <w:sz w:val="18"/>
        </w:rPr>
        <w:t xml:space="preserve"> </w:t>
      </w:r>
      <w:r>
        <w:rPr>
          <w:sz w:val="18"/>
        </w:rPr>
        <w:t>shall</w:t>
      </w:r>
      <w:r>
        <w:rPr>
          <w:spacing w:val="-7"/>
          <w:sz w:val="18"/>
        </w:rPr>
        <w:t xml:space="preserve"> </w:t>
      </w:r>
      <w:r>
        <w:rPr>
          <w:sz w:val="18"/>
        </w:rPr>
        <w:t>pro-vide</w:t>
      </w:r>
      <w:r>
        <w:rPr>
          <w:spacing w:val="-12"/>
          <w:sz w:val="18"/>
        </w:rPr>
        <w:t xml:space="preserve"> </w:t>
      </w:r>
      <w:r>
        <w:rPr>
          <w:sz w:val="18"/>
        </w:rPr>
        <w:t>access</w:t>
      </w:r>
      <w:r>
        <w:rPr>
          <w:spacing w:val="-11"/>
          <w:sz w:val="18"/>
        </w:rPr>
        <w:t xml:space="preserve"> </w:t>
      </w:r>
      <w:r>
        <w:rPr>
          <w:sz w:val="18"/>
        </w:rPr>
        <w:t>to</w:t>
      </w:r>
      <w:r>
        <w:rPr>
          <w:spacing w:val="-11"/>
          <w:sz w:val="18"/>
        </w:rPr>
        <w:t xml:space="preserve"> </w:t>
      </w:r>
      <w:r>
        <w:rPr>
          <w:sz w:val="18"/>
        </w:rPr>
        <w:t>all</w:t>
      </w:r>
      <w:r>
        <w:rPr>
          <w:spacing w:val="-11"/>
          <w:sz w:val="18"/>
        </w:rPr>
        <w:t xml:space="preserve"> </w:t>
      </w:r>
      <w:r>
        <w:rPr>
          <w:sz w:val="18"/>
        </w:rPr>
        <w:t>books</w:t>
      </w:r>
      <w:r>
        <w:rPr>
          <w:spacing w:val="-12"/>
          <w:sz w:val="18"/>
        </w:rPr>
        <w:t xml:space="preserve"> </w:t>
      </w:r>
      <w:r>
        <w:rPr>
          <w:sz w:val="18"/>
        </w:rPr>
        <w:t>and</w:t>
      </w:r>
      <w:r>
        <w:rPr>
          <w:spacing w:val="-11"/>
          <w:sz w:val="18"/>
        </w:rPr>
        <w:t xml:space="preserve"> </w:t>
      </w:r>
      <w:r>
        <w:rPr>
          <w:sz w:val="18"/>
        </w:rPr>
        <w:t>records</w:t>
      </w:r>
      <w:r>
        <w:rPr>
          <w:spacing w:val="-11"/>
          <w:sz w:val="18"/>
        </w:rPr>
        <w:t xml:space="preserve"> </w:t>
      </w:r>
      <w:r>
        <w:rPr>
          <w:sz w:val="18"/>
        </w:rPr>
        <w:t>used</w:t>
      </w:r>
      <w:r>
        <w:rPr>
          <w:spacing w:val="-11"/>
          <w:sz w:val="18"/>
        </w:rPr>
        <w:t xml:space="preserve"> </w:t>
      </w:r>
      <w:r>
        <w:rPr>
          <w:sz w:val="18"/>
        </w:rPr>
        <w:t>to</w:t>
      </w:r>
      <w:r>
        <w:rPr>
          <w:spacing w:val="-12"/>
          <w:sz w:val="18"/>
        </w:rPr>
        <w:t xml:space="preserve"> </w:t>
      </w:r>
      <w:r>
        <w:rPr>
          <w:sz w:val="18"/>
        </w:rPr>
        <w:t>determine</w:t>
      </w:r>
      <w:r>
        <w:rPr>
          <w:spacing w:val="-11"/>
          <w:sz w:val="18"/>
        </w:rPr>
        <w:t xml:space="preserve"> </w:t>
      </w:r>
      <w:r>
        <w:rPr>
          <w:sz w:val="18"/>
        </w:rPr>
        <w:t>the</w:t>
      </w:r>
      <w:r>
        <w:rPr>
          <w:spacing w:val="-11"/>
          <w:sz w:val="18"/>
        </w:rPr>
        <w:t xml:space="preserve"> </w:t>
      </w:r>
      <w:r>
        <w:rPr>
          <w:sz w:val="18"/>
        </w:rPr>
        <w:t xml:space="preserve">amount computed under sub. </w:t>
      </w:r>
      <w:hyperlink r:id="rId142">
        <w:r>
          <w:rPr>
            <w:color w:val="0000E5"/>
            <w:sz w:val="18"/>
          </w:rPr>
          <w:t>(2)</w:t>
        </w:r>
      </w:hyperlink>
      <w:r>
        <w:rPr>
          <w:sz w:val="18"/>
        </w:rPr>
        <w:t>.</w:t>
      </w:r>
    </w:p>
    <w:p w14:paraId="18674E67" w14:textId="77777777" w:rsidR="009928A8" w:rsidRDefault="008C40D9">
      <w:pPr>
        <w:pStyle w:val="BodyText"/>
        <w:spacing w:before="35" w:line="223" w:lineRule="auto"/>
      </w:pPr>
      <w:r>
        <w:rPr>
          <w:rFonts w:ascii="Arial"/>
          <w:b/>
        </w:rPr>
        <w:t>(5m)</w:t>
      </w:r>
      <w:r>
        <w:rPr>
          <w:rFonts w:ascii="Arial"/>
          <w:b/>
          <w:spacing w:val="33"/>
        </w:rPr>
        <w:t xml:space="preserve"> </w:t>
      </w:r>
      <w:r>
        <w:t>Nothing</w:t>
      </w:r>
      <w:r>
        <w:rPr>
          <w:spacing w:val="-1"/>
        </w:rPr>
        <w:t xml:space="preserve"> </w:t>
      </w:r>
      <w:r>
        <w:t>in</w:t>
      </w:r>
      <w:r>
        <w:rPr>
          <w:spacing w:val="-4"/>
        </w:rPr>
        <w:t xml:space="preserve"> </w:t>
      </w:r>
      <w:r>
        <w:t>this</w:t>
      </w:r>
      <w:r>
        <w:rPr>
          <w:spacing w:val="-4"/>
        </w:rPr>
        <w:t xml:space="preserve"> </w:t>
      </w:r>
      <w:r>
        <w:t>section</w:t>
      </w:r>
      <w:r>
        <w:rPr>
          <w:spacing w:val="-4"/>
        </w:rPr>
        <w:t xml:space="preserve"> </w:t>
      </w:r>
      <w:r>
        <w:t>prohibits</w:t>
      </w:r>
      <w:r>
        <w:rPr>
          <w:spacing w:val="-4"/>
        </w:rPr>
        <w:t xml:space="preserve"> </w:t>
      </w:r>
      <w:r>
        <w:t>a</w:t>
      </w:r>
      <w:r>
        <w:rPr>
          <w:spacing w:val="-4"/>
        </w:rPr>
        <w:t xml:space="preserve"> </w:t>
      </w:r>
      <w:r>
        <w:t>county</w:t>
      </w:r>
      <w:r>
        <w:rPr>
          <w:spacing w:val="-4"/>
        </w:rPr>
        <w:t xml:space="preserve"> </w:t>
      </w:r>
      <w:r>
        <w:t>from</w:t>
      </w:r>
      <w:r>
        <w:rPr>
          <w:spacing w:val="-4"/>
        </w:rPr>
        <w:t xml:space="preserve"> </w:t>
      </w:r>
      <w:r>
        <w:t>provid-ing funding for capital expenditures.</w:t>
      </w:r>
    </w:p>
    <w:p w14:paraId="4E378AE0" w14:textId="77777777" w:rsidR="009928A8" w:rsidRDefault="008C40D9">
      <w:pPr>
        <w:pStyle w:val="ListParagraph"/>
        <w:numPr>
          <w:ilvl w:val="0"/>
          <w:numId w:val="42"/>
        </w:numPr>
        <w:tabs>
          <w:tab w:val="left" w:pos="799"/>
        </w:tabs>
        <w:spacing w:before="35" w:line="223" w:lineRule="auto"/>
        <w:ind w:firstLine="216"/>
        <w:jc w:val="both"/>
        <w:rPr>
          <w:sz w:val="18"/>
        </w:rPr>
      </w:pPr>
      <w:r>
        <w:rPr>
          <w:sz w:val="18"/>
        </w:rPr>
        <w:t>The county library board or, if no county library board exists,</w:t>
      </w:r>
      <w:r>
        <w:rPr>
          <w:spacing w:val="-8"/>
          <w:sz w:val="18"/>
        </w:rPr>
        <w:t xml:space="preserve"> </w:t>
      </w:r>
      <w:r>
        <w:rPr>
          <w:sz w:val="18"/>
        </w:rPr>
        <w:t>the</w:t>
      </w:r>
      <w:r>
        <w:rPr>
          <w:spacing w:val="-11"/>
          <w:sz w:val="18"/>
        </w:rPr>
        <w:t xml:space="preserve"> </w:t>
      </w:r>
      <w:r>
        <w:rPr>
          <w:sz w:val="18"/>
        </w:rPr>
        <w:t>county</w:t>
      </w:r>
      <w:r>
        <w:rPr>
          <w:spacing w:val="-11"/>
          <w:sz w:val="18"/>
        </w:rPr>
        <w:t xml:space="preserve"> </w:t>
      </w:r>
      <w:r>
        <w:rPr>
          <w:sz w:val="18"/>
        </w:rPr>
        <w:t>itself,</w:t>
      </w:r>
      <w:r>
        <w:rPr>
          <w:spacing w:val="-11"/>
          <w:sz w:val="18"/>
        </w:rPr>
        <w:t xml:space="preserve"> </w:t>
      </w:r>
      <w:r>
        <w:rPr>
          <w:sz w:val="18"/>
        </w:rPr>
        <w:t>shall</w:t>
      </w:r>
      <w:r>
        <w:rPr>
          <w:spacing w:val="-11"/>
          <w:sz w:val="18"/>
        </w:rPr>
        <w:t xml:space="preserve"> </w:t>
      </w:r>
      <w:r>
        <w:rPr>
          <w:sz w:val="18"/>
        </w:rPr>
        <w:t>either</w:t>
      </w:r>
      <w:r>
        <w:rPr>
          <w:spacing w:val="-11"/>
          <w:sz w:val="18"/>
        </w:rPr>
        <w:t xml:space="preserve"> </w:t>
      </w:r>
      <w:r>
        <w:rPr>
          <w:sz w:val="18"/>
        </w:rPr>
        <w:t>distribute</w:t>
      </w:r>
      <w:r>
        <w:rPr>
          <w:spacing w:val="-11"/>
          <w:sz w:val="18"/>
        </w:rPr>
        <w:t xml:space="preserve"> </w:t>
      </w:r>
      <w:r>
        <w:rPr>
          <w:sz w:val="18"/>
        </w:rPr>
        <w:t>the</w:t>
      </w:r>
      <w:r>
        <w:rPr>
          <w:spacing w:val="-11"/>
          <w:sz w:val="18"/>
        </w:rPr>
        <w:t xml:space="preserve"> </w:t>
      </w:r>
      <w:r>
        <w:rPr>
          <w:sz w:val="18"/>
        </w:rPr>
        <w:t>aid</w:t>
      </w:r>
      <w:r>
        <w:rPr>
          <w:spacing w:val="-11"/>
          <w:sz w:val="18"/>
        </w:rPr>
        <w:t xml:space="preserve"> </w:t>
      </w:r>
      <w:r>
        <w:rPr>
          <w:sz w:val="18"/>
        </w:rPr>
        <w:t>provided</w:t>
      </w:r>
      <w:r>
        <w:rPr>
          <w:spacing w:val="-11"/>
          <w:sz w:val="18"/>
        </w:rPr>
        <w:t xml:space="preserve"> </w:t>
      </w:r>
      <w:r>
        <w:rPr>
          <w:sz w:val="18"/>
        </w:rPr>
        <w:t>by the</w:t>
      </w:r>
      <w:r>
        <w:rPr>
          <w:spacing w:val="-12"/>
          <w:sz w:val="18"/>
        </w:rPr>
        <w:t xml:space="preserve"> </w:t>
      </w:r>
      <w:r>
        <w:rPr>
          <w:sz w:val="18"/>
        </w:rPr>
        <w:t>county</w:t>
      </w:r>
      <w:r>
        <w:rPr>
          <w:spacing w:val="-11"/>
          <w:sz w:val="18"/>
        </w:rPr>
        <w:t xml:space="preserve"> </w:t>
      </w:r>
      <w:r>
        <w:rPr>
          <w:sz w:val="18"/>
        </w:rPr>
        <w:t>to</w:t>
      </w:r>
      <w:r>
        <w:rPr>
          <w:spacing w:val="-11"/>
          <w:sz w:val="18"/>
        </w:rPr>
        <w:t xml:space="preserve"> </w:t>
      </w:r>
      <w:r>
        <w:rPr>
          <w:sz w:val="18"/>
        </w:rPr>
        <w:t>the</w:t>
      </w:r>
      <w:r>
        <w:rPr>
          <w:spacing w:val="-11"/>
          <w:sz w:val="18"/>
        </w:rPr>
        <w:t xml:space="preserve"> </w:t>
      </w:r>
      <w:r>
        <w:rPr>
          <w:sz w:val="18"/>
        </w:rPr>
        <w:t>public</w:t>
      </w:r>
      <w:r>
        <w:rPr>
          <w:spacing w:val="-12"/>
          <w:sz w:val="18"/>
        </w:rPr>
        <w:t xml:space="preserve"> </w:t>
      </w:r>
      <w:r>
        <w:rPr>
          <w:sz w:val="18"/>
        </w:rPr>
        <w:t>libraries,</w:t>
      </w:r>
      <w:r>
        <w:rPr>
          <w:spacing w:val="-11"/>
          <w:sz w:val="18"/>
        </w:rPr>
        <w:t xml:space="preserve"> </w:t>
      </w:r>
      <w:r>
        <w:rPr>
          <w:sz w:val="18"/>
        </w:rPr>
        <w:t>as</w:t>
      </w:r>
      <w:r>
        <w:rPr>
          <w:spacing w:val="-11"/>
          <w:sz w:val="18"/>
        </w:rPr>
        <w:t xml:space="preserve"> </w:t>
      </w:r>
      <w:r>
        <w:rPr>
          <w:sz w:val="18"/>
        </w:rPr>
        <w:t>provided</w:t>
      </w:r>
      <w:r>
        <w:rPr>
          <w:spacing w:val="-11"/>
          <w:sz w:val="18"/>
        </w:rPr>
        <w:t xml:space="preserve"> </w:t>
      </w:r>
      <w:r>
        <w:rPr>
          <w:sz w:val="18"/>
        </w:rPr>
        <w:t>in</w:t>
      </w:r>
      <w:r>
        <w:rPr>
          <w:spacing w:val="-12"/>
          <w:sz w:val="18"/>
        </w:rPr>
        <w:t xml:space="preserve"> </w:t>
      </w:r>
      <w:r>
        <w:rPr>
          <w:sz w:val="18"/>
        </w:rPr>
        <w:t>the</w:t>
      </w:r>
      <w:r>
        <w:rPr>
          <w:spacing w:val="-11"/>
          <w:sz w:val="18"/>
        </w:rPr>
        <w:t xml:space="preserve"> </w:t>
      </w:r>
      <w:r>
        <w:rPr>
          <w:sz w:val="18"/>
        </w:rPr>
        <w:t>plan</w:t>
      </w:r>
      <w:r>
        <w:rPr>
          <w:spacing w:val="-11"/>
          <w:sz w:val="18"/>
        </w:rPr>
        <w:t xml:space="preserve"> </w:t>
      </w:r>
      <w:r>
        <w:rPr>
          <w:sz w:val="18"/>
        </w:rPr>
        <w:t xml:space="preserve">prepared </w:t>
      </w:r>
      <w:r>
        <w:rPr>
          <w:spacing w:val="-2"/>
          <w:sz w:val="18"/>
        </w:rPr>
        <w:t>under</w:t>
      </w:r>
      <w:r>
        <w:rPr>
          <w:spacing w:val="-10"/>
          <w:sz w:val="18"/>
        </w:rPr>
        <w:t xml:space="preserve"> </w:t>
      </w:r>
      <w:r>
        <w:rPr>
          <w:spacing w:val="-2"/>
          <w:sz w:val="18"/>
        </w:rPr>
        <w:t>s.</w:t>
      </w:r>
      <w:r>
        <w:rPr>
          <w:spacing w:val="-9"/>
          <w:sz w:val="18"/>
        </w:rPr>
        <w:t xml:space="preserve"> </w:t>
      </w:r>
      <w:hyperlink r:id="rId143">
        <w:r>
          <w:rPr>
            <w:color w:val="0000E5"/>
            <w:spacing w:val="-2"/>
            <w:sz w:val="18"/>
          </w:rPr>
          <w:t>43.11</w:t>
        </w:r>
      </w:hyperlink>
      <w:r>
        <w:rPr>
          <w:spacing w:val="-2"/>
          <w:sz w:val="18"/>
        </w:rPr>
        <w:t>,</w:t>
      </w:r>
      <w:r>
        <w:rPr>
          <w:spacing w:val="-9"/>
          <w:sz w:val="18"/>
        </w:rPr>
        <w:t xml:space="preserve"> </w:t>
      </w:r>
      <w:r>
        <w:rPr>
          <w:spacing w:val="-2"/>
          <w:sz w:val="18"/>
        </w:rPr>
        <w:t>or</w:t>
      </w:r>
      <w:r>
        <w:rPr>
          <w:spacing w:val="-9"/>
          <w:sz w:val="18"/>
        </w:rPr>
        <w:t xml:space="preserve"> </w:t>
      </w:r>
      <w:r>
        <w:rPr>
          <w:spacing w:val="-2"/>
          <w:sz w:val="18"/>
        </w:rPr>
        <w:t>shall</w:t>
      </w:r>
      <w:r>
        <w:rPr>
          <w:spacing w:val="-10"/>
          <w:sz w:val="18"/>
        </w:rPr>
        <w:t xml:space="preserve"> </w:t>
      </w:r>
      <w:r>
        <w:rPr>
          <w:spacing w:val="-2"/>
          <w:sz w:val="18"/>
        </w:rPr>
        <w:t>transfer</w:t>
      </w:r>
      <w:r>
        <w:rPr>
          <w:spacing w:val="-9"/>
          <w:sz w:val="18"/>
        </w:rPr>
        <w:t xml:space="preserve"> </w:t>
      </w:r>
      <w:r>
        <w:rPr>
          <w:spacing w:val="-2"/>
          <w:sz w:val="18"/>
        </w:rPr>
        <w:t>the</w:t>
      </w:r>
      <w:r>
        <w:rPr>
          <w:spacing w:val="-9"/>
          <w:sz w:val="18"/>
        </w:rPr>
        <w:t xml:space="preserve"> </w:t>
      </w:r>
      <w:r>
        <w:rPr>
          <w:spacing w:val="-2"/>
          <w:sz w:val="18"/>
        </w:rPr>
        <w:t>aid</w:t>
      </w:r>
      <w:r>
        <w:rPr>
          <w:spacing w:val="-9"/>
          <w:sz w:val="18"/>
        </w:rPr>
        <w:t xml:space="preserve"> </w:t>
      </w:r>
      <w:r>
        <w:rPr>
          <w:spacing w:val="-2"/>
          <w:sz w:val="18"/>
        </w:rPr>
        <w:t>for</w:t>
      </w:r>
      <w:r>
        <w:rPr>
          <w:spacing w:val="-10"/>
          <w:sz w:val="18"/>
        </w:rPr>
        <w:t xml:space="preserve"> </w:t>
      </w:r>
      <w:r>
        <w:rPr>
          <w:spacing w:val="-2"/>
          <w:sz w:val="18"/>
        </w:rPr>
        <w:t>distribution</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 xml:space="preserve">public </w:t>
      </w:r>
      <w:r>
        <w:rPr>
          <w:sz w:val="18"/>
        </w:rPr>
        <w:t>library system in which it participates.</w:t>
      </w:r>
    </w:p>
    <w:p w14:paraId="43D79BD3" w14:textId="77777777" w:rsidR="009928A8" w:rsidRDefault="008C40D9">
      <w:pPr>
        <w:pStyle w:val="ListParagraph"/>
        <w:numPr>
          <w:ilvl w:val="0"/>
          <w:numId w:val="42"/>
        </w:numPr>
        <w:tabs>
          <w:tab w:val="left" w:pos="799"/>
        </w:tabs>
        <w:spacing w:before="34" w:line="223" w:lineRule="auto"/>
        <w:ind w:firstLine="216"/>
        <w:jc w:val="both"/>
        <w:rPr>
          <w:sz w:val="18"/>
        </w:rPr>
      </w:pPr>
      <w:r>
        <w:rPr>
          <w:spacing w:val="-2"/>
          <w:sz w:val="18"/>
        </w:rPr>
        <w:t>This</w:t>
      </w:r>
      <w:r>
        <w:rPr>
          <w:spacing w:val="-10"/>
          <w:sz w:val="18"/>
        </w:rPr>
        <w:t xml:space="preserve"> </w:t>
      </w:r>
      <w:r>
        <w:rPr>
          <w:spacing w:val="-2"/>
          <w:sz w:val="18"/>
        </w:rPr>
        <w:t>section</w:t>
      </w:r>
      <w:r>
        <w:rPr>
          <w:spacing w:val="-9"/>
          <w:sz w:val="18"/>
        </w:rPr>
        <w:t xml:space="preserve"> </w:t>
      </w:r>
      <w:r>
        <w:rPr>
          <w:spacing w:val="-2"/>
          <w:sz w:val="18"/>
        </w:rPr>
        <w:t>does</w:t>
      </w:r>
      <w:r>
        <w:rPr>
          <w:spacing w:val="-9"/>
          <w:sz w:val="18"/>
        </w:rPr>
        <w:t xml:space="preserve"> </w:t>
      </w:r>
      <w:r>
        <w:rPr>
          <w:spacing w:val="-2"/>
          <w:sz w:val="18"/>
        </w:rPr>
        <w:t>not</w:t>
      </w:r>
      <w:r>
        <w:rPr>
          <w:spacing w:val="-9"/>
          <w:sz w:val="18"/>
        </w:rPr>
        <w:t xml:space="preserve"> </w:t>
      </w:r>
      <w:r>
        <w:rPr>
          <w:spacing w:val="-2"/>
          <w:sz w:val="18"/>
        </w:rPr>
        <w:t>apply</w:t>
      </w:r>
      <w:r>
        <w:rPr>
          <w:spacing w:val="-10"/>
          <w:sz w:val="18"/>
        </w:rPr>
        <w:t xml:space="preserve"> </w:t>
      </w:r>
      <w:r>
        <w:rPr>
          <w:spacing w:val="-2"/>
          <w:sz w:val="18"/>
        </w:rPr>
        <w:t>to</w:t>
      </w:r>
      <w:r>
        <w:rPr>
          <w:spacing w:val="-9"/>
          <w:sz w:val="18"/>
        </w:rPr>
        <w:t xml:space="preserve"> </w:t>
      </w:r>
      <w:r>
        <w:rPr>
          <w:spacing w:val="-2"/>
          <w:sz w:val="18"/>
        </w:rPr>
        <w:t>a</w:t>
      </w:r>
      <w:r>
        <w:rPr>
          <w:spacing w:val="-9"/>
          <w:sz w:val="18"/>
        </w:rPr>
        <w:t xml:space="preserve"> </w:t>
      </w:r>
      <w:r>
        <w:rPr>
          <w:spacing w:val="-2"/>
          <w:sz w:val="18"/>
        </w:rPr>
        <w:t>county</w:t>
      </w:r>
      <w:r>
        <w:rPr>
          <w:spacing w:val="-9"/>
          <w:sz w:val="18"/>
        </w:rPr>
        <w:t xml:space="preserve"> </w:t>
      </w:r>
      <w:r>
        <w:rPr>
          <w:spacing w:val="-2"/>
          <w:sz w:val="18"/>
        </w:rPr>
        <w:t>having</w:t>
      </w:r>
      <w:r>
        <w:rPr>
          <w:spacing w:val="-10"/>
          <w:sz w:val="18"/>
        </w:rPr>
        <w:t xml:space="preserve"> </w:t>
      </w:r>
      <w:r>
        <w:rPr>
          <w:spacing w:val="-2"/>
          <w:sz w:val="18"/>
        </w:rPr>
        <w:t>a</w:t>
      </w:r>
      <w:r>
        <w:rPr>
          <w:spacing w:val="-9"/>
          <w:sz w:val="18"/>
        </w:rPr>
        <w:t xml:space="preserve"> </w:t>
      </w:r>
      <w:r>
        <w:rPr>
          <w:spacing w:val="-2"/>
          <w:sz w:val="18"/>
        </w:rPr>
        <w:t xml:space="preserve">population </w:t>
      </w:r>
      <w:r>
        <w:rPr>
          <w:sz w:val="18"/>
        </w:rPr>
        <w:t>of 750,000 or more.</w:t>
      </w:r>
    </w:p>
    <w:p w14:paraId="4181CF6F" w14:textId="77777777" w:rsidR="009928A8" w:rsidRDefault="008C40D9">
      <w:pPr>
        <w:pStyle w:val="ListParagraph"/>
        <w:numPr>
          <w:ilvl w:val="0"/>
          <w:numId w:val="42"/>
        </w:numPr>
        <w:tabs>
          <w:tab w:val="left" w:pos="799"/>
        </w:tabs>
        <w:spacing w:before="35" w:line="223" w:lineRule="auto"/>
        <w:ind w:firstLine="216"/>
        <w:jc w:val="both"/>
        <w:rPr>
          <w:sz w:val="18"/>
        </w:rPr>
      </w:pPr>
      <w:r>
        <w:rPr>
          <w:sz w:val="18"/>
        </w:rPr>
        <w:t xml:space="preserve">For the purposes of this section, a county that provides library service solely under s. </w:t>
      </w:r>
      <w:hyperlink r:id="rId144">
        <w:r>
          <w:rPr>
            <w:color w:val="0000E5"/>
            <w:sz w:val="18"/>
          </w:rPr>
          <w:t>43.57 (2m)</w:t>
        </w:r>
      </w:hyperlink>
      <w:r>
        <w:rPr>
          <w:color w:val="0000E5"/>
          <w:sz w:val="18"/>
        </w:rPr>
        <w:t xml:space="preserve"> </w:t>
      </w:r>
      <w:r>
        <w:rPr>
          <w:sz w:val="18"/>
        </w:rPr>
        <w:t xml:space="preserve">is a county that main-tains a consolidated public library, and a tribal college−county joint library under s. </w:t>
      </w:r>
      <w:hyperlink r:id="rId145">
        <w:r>
          <w:rPr>
            <w:color w:val="0000E5"/>
            <w:sz w:val="18"/>
          </w:rPr>
          <w:t>43.57 (2m)</w:t>
        </w:r>
      </w:hyperlink>
      <w:r>
        <w:rPr>
          <w:color w:val="0000E5"/>
          <w:sz w:val="18"/>
        </w:rPr>
        <w:t xml:space="preserve"> </w:t>
      </w:r>
      <w:r>
        <w:rPr>
          <w:sz w:val="18"/>
        </w:rPr>
        <w:t xml:space="preserve">is a branch of the consolidated </w:t>
      </w:r>
      <w:r>
        <w:rPr>
          <w:spacing w:val="-2"/>
          <w:sz w:val="18"/>
        </w:rPr>
        <w:t>library.</w:t>
      </w:r>
    </w:p>
    <w:p w14:paraId="2BFFB0BD" w14:textId="77777777" w:rsidR="009928A8" w:rsidRDefault="008C40D9">
      <w:pPr>
        <w:spacing w:before="5" w:line="151" w:lineRule="exact"/>
        <w:ind w:left="418"/>
        <w:rPr>
          <w:sz w:val="14"/>
        </w:rPr>
      </w:pPr>
      <w:r>
        <w:rPr>
          <w:b/>
          <w:spacing w:val="-2"/>
          <w:sz w:val="14"/>
        </w:rPr>
        <w:t>History:</w:t>
      </w:r>
      <w:r>
        <w:rPr>
          <w:b/>
          <w:spacing w:val="12"/>
          <w:sz w:val="14"/>
        </w:rPr>
        <w:t xml:space="preserve"> </w:t>
      </w:r>
      <w:hyperlink r:id="rId146">
        <w:r>
          <w:rPr>
            <w:color w:val="0000E5"/>
            <w:spacing w:val="-2"/>
            <w:sz w:val="14"/>
          </w:rPr>
          <w:t>1997</w:t>
        </w:r>
        <w:r>
          <w:rPr>
            <w:color w:val="0000E5"/>
            <w:spacing w:val="-4"/>
            <w:sz w:val="14"/>
          </w:rPr>
          <w:t xml:space="preserve"> </w:t>
        </w:r>
        <w:r>
          <w:rPr>
            <w:color w:val="0000E5"/>
            <w:spacing w:val="-2"/>
            <w:sz w:val="14"/>
          </w:rPr>
          <w:t>a.</w:t>
        </w:r>
        <w:r>
          <w:rPr>
            <w:color w:val="0000E5"/>
            <w:spacing w:val="-3"/>
            <w:sz w:val="14"/>
          </w:rPr>
          <w:t xml:space="preserve"> </w:t>
        </w:r>
        <w:r>
          <w:rPr>
            <w:color w:val="0000E5"/>
            <w:spacing w:val="-2"/>
            <w:sz w:val="14"/>
          </w:rPr>
          <w:t>150</w:t>
        </w:r>
      </w:hyperlink>
      <w:r>
        <w:rPr>
          <w:spacing w:val="-2"/>
          <w:sz w:val="14"/>
        </w:rPr>
        <w:t>;</w:t>
      </w:r>
      <w:r>
        <w:rPr>
          <w:spacing w:val="-12"/>
          <w:sz w:val="14"/>
        </w:rPr>
        <w:t xml:space="preserve"> </w:t>
      </w:r>
      <w:hyperlink r:id="rId147">
        <w:r>
          <w:rPr>
            <w:color w:val="0000E5"/>
            <w:spacing w:val="-2"/>
            <w:sz w:val="14"/>
          </w:rPr>
          <w:t>2005</w:t>
        </w:r>
        <w:r>
          <w:rPr>
            <w:color w:val="0000E5"/>
            <w:spacing w:val="-3"/>
            <w:sz w:val="14"/>
          </w:rPr>
          <w:t xml:space="preserve"> </w:t>
        </w:r>
        <w:r>
          <w:rPr>
            <w:color w:val="0000E5"/>
            <w:spacing w:val="-2"/>
            <w:sz w:val="14"/>
          </w:rPr>
          <w:t>a.</w:t>
        </w:r>
        <w:r>
          <w:rPr>
            <w:color w:val="0000E5"/>
            <w:spacing w:val="-4"/>
            <w:sz w:val="14"/>
          </w:rPr>
          <w:t xml:space="preserve"> </w:t>
        </w:r>
        <w:r>
          <w:rPr>
            <w:color w:val="0000E5"/>
            <w:spacing w:val="-2"/>
            <w:sz w:val="14"/>
          </w:rPr>
          <w:t>226</w:t>
        </w:r>
      </w:hyperlink>
      <w:r>
        <w:rPr>
          <w:spacing w:val="-2"/>
          <w:sz w:val="14"/>
        </w:rPr>
        <w:t>,</w:t>
      </w:r>
      <w:r>
        <w:rPr>
          <w:spacing w:val="-12"/>
          <w:sz w:val="14"/>
        </w:rPr>
        <w:t xml:space="preserve"> </w:t>
      </w:r>
      <w:hyperlink r:id="rId148">
        <w:r>
          <w:rPr>
            <w:color w:val="0000E5"/>
            <w:spacing w:val="-2"/>
            <w:sz w:val="14"/>
          </w:rPr>
          <w:t>420</w:t>
        </w:r>
      </w:hyperlink>
      <w:r>
        <w:rPr>
          <w:spacing w:val="-2"/>
          <w:sz w:val="14"/>
        </w:rPr>
        <w:t>;</w:t>
      </w:r>
      <w:r>
        <w:rPr>
          <w:spacing w:val="-11"/>
          <w:sz w:val="14"/>
        </w:rPr>
        <w:t xml:space="preserve"> </w:t>
      </w:r>
      <w:hyperlink r:id="rId149">
        <w:r>
          <w:rPr>
            <w:color w:val="0000E5"/>
            <w:spacing w:val="-2"/>
            <w:sz w:val="14"/>
          </w:rPr>
          <w:t>2007</w:t>
        </w:r>
        <w:r>
          <w:rPr>
            <w:color w:val="0000E5"/>
            <w:spacing w:val="-4"/>
            <w:sz w:val="14"/>
          </w:rPr>
          <w:t xml:space="preserve"> </w:t>
        </w:r>
        <w:r>
          <w:rPr>
            <w:color w:val="0000E5"/>
            <w:spacing w:val="-2"/>
            <w:sz w:val="14"/>
          </w:rPr>
          <w:t>a.</w:t>
        </w:r>
        <w:r>
          <w:rPr>
            <w:color w:val="0000E5"/>
            <w:spacing w:val="-3"/>
            <w:sz w:val="14"/>
          </w:rPr>
          <w:t xml:space="preserve"> </w:t>
        </w:r>
        <w:r>
          <w:rPr>
            <w:color w:val="0000E5"/>
            <w:spacing w:val="-2"/>
            <w:sz w:val="14"/>
          </w:rPr>
          <w:t>97</w:t>
        </w:r>
      </w:hyperlink>
      <w:r>
        <w:rPr>
          <w:spacing w:val="-2"/>
          <w:sz w:val="14"/>
        </w:rPr>
        <w:t>;</w:t>
      </w:r>
      <w:r>
        <w:rPr>
          <w:spacing w:val="-12"/>
          <w:sz w:val="14"/>
        </w:rPr>
        <w:t xml:space="preserve"> </w:t>
      </w:r>
      <w:hyperlink r:id="rId150">
        <w:r>
          <w:rPr>
            <w:color w:val="0000E5"/>
            <w:spacing w:val="-2"/>
            <w:sz w:val="14"/>
          </w:rPr>
          <w:t>2013</w:t>
        </w:r>
        <w:r>
          <w:rPr>
            <w:color w:val="0000E5"/>
            <w:spacing w:val="-3"/>
            <w:sz w:val="14"/>
          </w:rPr>
          <w:t xml:space="preserve"> </w:t>
        </w:r>
        <w:r>
          <w:rPr>
            <w:color w:val="0000E5"/>
            <w:spacing w:val="-2"/>
            <w:sz w:val="14"/>
          </w:rPr>
          <w:t>a.</w:t>
        </w:r>
        <w:r>
          <w:rPr>
            <w:color w:val="0000E5"/>
            <w:spacing w:val="-4"/>
            <w:sz w:val="14"/>
          </w:rPr>
          <w:t xml:space="preserve"> </w:t>
        </w:r>
        <w:r>
          <w:rPr>
            <w:color w:val="0000E5"/>
            <w:spacing w:val="-2"/>
            <w:sz w:val="14"/>
          </w:rPr>
          <w:t>157</w:t>
        </w:r>
      </w:hyperlink>
      <w:r>
        <w:rPr>
          <w:spacing w:val="-2"/>
          <w:sz w:val="14"/>
        </w:rPr>
        <w:t>;</w:t>
      </w:r>
      <w:r>
        <w:rPr>
          <w:spacing w:val="-12"/>
          <w:sz w:val="14"/>
        </w:rPr>
        <w:t xml:space="preserve"> </w:t>
      </w:r>
      <w:hyperlink r:id="rId151">
        <w:r>
          <w:rPr>
            <w:color w:val="0000E5"/>
            <w:spacing w:val="-2"/>
            <w:sz w:val="14"/>
          </w:rPr>
          <w:t>2015</w:t>
        </w:r>
        <w:r>
          <w:rPr>
            <w:color w:val="0000E5"/>
            <w:spacing w:val="-1"/>
            <w:sz w:val="14"/>
          </w:rPr>
          <w:t xml:space="preserve"> </w:t>
        </w:r>
        <w:r>
          <w:rPr>
            <w:color w:val="0000E5"/>
            <w:spacing w:val="-2"/>
            <w:sz w:val="14"/>
          </w:rPr>
          <w:t>a.</w:t>
        </w:r>
        <w:r>
          <w:rPr>
            <w:color w:val="0000E5"/>
            <w:spacing w:val="-6"/>
            <w:sz w:val="14"/>
          </w:rPr>
          <w:t xml:space="preserve"> </w:t>
        </w:r>
        <w:r>
          <w:rPr>
            <w:color w:val="0000E5"/>
            <w:spacing w:val="-2"/>
            <w:sz w:val="14"/>
          </w:rPr>
          <w:t>306</w:t>
        </w:r>
      </w:hyperlink>
      <w:r>
        <w:rPr>
          <w:spacing w:val="-2"/>
          <w:sz w:val="14"/>
        </w:rPr>
        <w:t>;</w:t>
      </w:r>
      <w:r>
        <w:rPr>
          <w:spacing w:val="-12"/>
          <w:sz w:val="14"/>
        </w:rPr>
        <w:t xml:space="preserve"> </w:t>
      </w:r>
      <w:hyperlink r:id="rId152">
        <w:r>
          <w:rPr>
            <w:color w:val="0000E5"/>
            <w:spacing w:val="-4"/>
            <w:sz w:val="14"/>
          </w:rPr>
          <w:t>2017</w:t>
        </w:r>
      </w:hyperlink>
    </w:p>
    <w:p w14:paraId="0B2C0D38" w14:textId="77777777" w:rsidR="009928A8" w:rsidRDefault="008C40D9">
      <w:pPr>
        <w:spacing w:line="151" w:lineRule="exact"/>
        <w:ind w:left="274"/>
        <w:jc w:val="both"/>
        <w:rPr>
          <w:sz w:val="14"/>
        </w:rPr>
      </w:pPr>
      <w:hyperlink r:id="rId153">
        <w:r>
          <w:rPr>
            <w:color w:val="0000E5"/>
            <w:sz w:val="14"/>
          </w:rPr>
          <w:t>a. 207</w:t>
        </w:r>
      </w:hyperlink>
      <w:r>
        <w:rPr>
          <w:color w:val="0000E5"/>
          <w:sz w:val="14"/>
        </w:rPr>
        <w:t xml:space="preserve"> </w:t>
      </w:r>
      <w:r>
        <w:rPr>
          <w:sz w:val="14"/>
        </w:rPr>
        <w:t xml:space="preserve">s. </w:t>
      </w:r>
      <w:hyperlink r:id="rId154">
        <w:r>
          <w:rPr>
            <w:color w:val="0000E5"/>
            <w:spacing w:val="-5"/>
            <w:sz w:val="14"/>
          </w:rPr>
          <w:t>5</w:t>
        </w:r>
      </w:hyperlink>
      <w:r>
        <w:rPr>
          <w:spacing w:val="-5"/>
          <w:sz w:val="14"/>
        </w:rPr>
        <w:t>.</w:t>
      </w:r>
    </w:p>
    <w:p w14:paraId="3403C68E" w14:textId="77777777" w:rsidR="009928A8" w:rsidRDefault="009928A8">
      <w:pPr>
        <w:pStyle w:val="BodyText"/>
        <w:spacing w:before="32"/>
        <w:ind w:left="0" w:firstLine="0"/>
        <w:jc w:val="left"/>
        <w:rPr>
          <w:sz w:val="14"/>
        </w:rPr>
      </w:pPr>
    </w:p>
    <w:p w14:paraId="0FE50BAF" w14:textId="77777777" w:rsidR="009928A8" w:rsidRDefault="008C40D9">
      <w:pPr>
        <w:pStyle w:val="ListParagraph"/>
        <w:numPr>
          <w:ilvl w:val="1"/>
          <w:numId w:val="44"/>
        </w:numPr>
        <w:tabs>
          <w:tab w:val="left" w:pos="902"/>
        </w:tabs>
        <w:spacing w:before="0" w:line="223" w:lineRule="auto"/>
        <w:ind w:left="274" w:firstLine="0"/>
        <w:jc w:val="both"/>
        <w:rPr>
          <w:sz w:val="18"/>
        </w:rPr>
      </w:pPr>
      <w:r>
        <w:rPr>
          <w:rFonts w:ascii="Arial" w:hAnsi="Arial"/>
          <w:b/>
          <w:sz w:val="18"/>
        </w:rPr>
        <w:t>Division review.</w:t>
      </w:r>
      <w:r>
        <w:rPr>
          <w:rFonts w:ascii="Arial" w:hAnsi="Arial"/>
          <w:b/>
          <w:spacing w:val="40"/>
          <w:sz w:val="18"/>
        </w:rPr>
        <w:t xml:space="preserve"> </w:t>
      </w:r>
      <w:r>
        <w:rPr>
          <w:rFonts w:ascii="Arial" w:hAnsi="Arial"/>
          <w:b/>
          <w:sz w:val="18"/>
        </w:rPr>
        <w:t xml:space="preserve">(1) </w:t>
      </w:r>
      <w:r>
        <w:rPr>
          <w:sz w:val="18"/>
        </w:rPr>
        <w:t>(a)</w:t>
      </w:r>
      <w:r>
        <w:rPr>
          <w:spacing w:val="40"/>
          <w:sz w:val="18"/>
        </w:rPr>
        <w:t xml:space="preserve"> </w:t>
      </w:r>
      <w:r>
        <w:rPr>
          <w:sz w:val="18"/>
        </w:rPr>
        <w:t>No public library system may be established without the approval of the division.</w:t>
      </w:r>
      <w:r>
        <w:rPr>
          <w:spacing w:val="40"/>
          <w:sz w:val="18"/>
        </w:rPr>
        <w:t xml:space="preserve"> </w:t>
      </w:r>
      <w:r>
        <w:rPr>
          <w:sz w:val="18"/>
        </w:rPr>
        <w:t xml:space="preserve">In </w:t>
      </w:r>
      <w:r>
        <w:rPr>
          <w:spacing w:val="-2"/>
          <w:sz w:val="18"/>
        </w:rPr>
        <w:t>reviewing final</w:t>
      </w:r>
      <w:r>
        <w:rPr>
          <w:spacing w:val="-8"/>
          <w:sz w:val="18"/>
        </w:rPr>
        <w:t xml:space="preserve"> </w:t>
      </w:r>
      <w:r>
        <w:rPr>
          <w:spacing w:val="-2"/>
          <w:sz w:val="18"/>
        </w:rPr>
        <w:t>reports</w:t>
      </w:r>
      <w:r>
        <w:rPr>
          <w:spacing w:val="-7"/>
          <w:sz w:val="18"/>
        </w:rPr>
        <w:t xml:space="preserve"> </w:t>
      </w:r>
      <w:r>
        <w:rPr>
          <w:spacing w:val="-2"/>
          <w:sz w:val="18"/>
        </w:rPr>
        <w:t>submitted</w:t>
      </w:r>
      <w:r>
        <w:rPr>
          <w:spacing w:val="-7"/>
          <w:sz w:val="18"/>
        </w:rPr>
        <w:t xml:space="preserve"> </w:t>
      </w:r>
      <w:r>
        <w:rPr>
          <w:spacing w:val="-2"/>
          <w:sz w:val="18"/>
        </w:rPr>
        <w:t>by</w:t>
      </w:r>
      <w:r>
        <w:rPr>
          <w:spacing w:val="-7"/>
          <w:sz w:val="18"/>
        </w:rPr>
        <w:t xml:space="preserve"> </w:t>
      </w:r>
      <w:r>
        <w:rPr>
          <w:spacing w:val="-2"/>
          <w:sz w:val="18"/>
        </w:rPr>
        <w:t>county</w:t>
      </w:r>
      <w:r>
        <w:rPr>
          <w:spacing w:val="-7"/>
          <w:sz w:val="18"/>
        </w:rPr>
        <w:t xml:space="preserve"> </w:t>
      </w:r>
      <w:r>
        <w:rPr>
          <w:spacing w:val="-2"/>
          <w:sz w:val="18"/>
        </w:rPr>
        <w:t>library</w:t>
      </w:r>
      <w:r>
        <w:rPr>
          <w:spacing w:val="-7"/>
          <w:sz w:val="18"/>
        </w:rPr>
        <w:t xml:space="preserve"> </w:t>
      </w:r>
      <w:r>
        <w:rPr>
          <w:spacing w:val="-2"/>
          <w:sz w:val="18"/>
        </w:rPr>
        <w:t>planning</w:t>
      </w:r>
      <w:r>
        <w:rPr>
          <w:spacing w:val="-7"/>
          <w:sz w:val="18"/>
        </w:rPr>
        <w:t xml:space="preserve"> </w:t>
      </w:r>
      <w:r>
        <w:rPr>
          <w:spacing w:val="-2"/>
          <w:sz w:val="18"/>
        </w:rPr>
        <w:t>com-mittees,</w:t>
      </w:r>
      <w:r>
        <w:rPr>
          <w:spacing w:val="-3"/>
          <w:sz w:val="18"/>
        </w:rPr>
        <w:t xml:space="preserve"> </w:t>
      </w:r>
      <w:r>
        <w:rPr>
          <w:spacing w:val="-2"/>
          <w:sz w:val="18"/>
        </w:rPr>
        <w:t>the</w:t>
      </w:r>
      <w:r>
        <w:rPr>
          <w:spacing w:val="-5"/>
          <w:sz w:val="18"/>
        </w:rPr>
        <w:t xml:space="preserve"> </w:t>
      </w:r>
      <w:r>
        <w:rPr>
          <w:spacing w:val="-2"/>
          <w:sz w:val="18"/>
        </w:rPr>
        <w:t>division</w:t>
      </w:r>
      <w:r>
        <w:rPr>
          <w:spacing w:val="-5"/>
          <w:sz w:val="18"/>
        </w:rPr>
        <w:t xml:space="preserve"> </w:t>
      </w:r>
      <w:r>
        <w:rPr>
          <w:spacing w:val="-2"/>
          <w:sz w:val="18"/>
        </w:rPr>
        <w:t>shall</w:t>
      </w:r>
      <w:r>
        <w:rPr>
          <w:spacing w:val="-5"/>
          <w:sz w:val="18"/>
        </w:rPr>
        <w:t xml:space="preserve"> </w:t>
      </w:r>
      <w:r>
        <w:rPr>
          <w:spacing w:val="-2"/>
          <w:sz w:val="18"/>
        </w:rPr>
        <w:t>consider,</w:t>
      </w:r>
      <w:r>
        <w:rPr>
          <w:spacing w:val="-6"/>
          <w:sz w:val="18"/>
        </w:rPr>
        <w:t xml:space="preserve"> </w:t>
      </w:r>
      <w:r>
        <w:rPr>
          <w:spacing w:val="-2"/>
          <w:sz w:val="18"/>
        </w:rPr>
        <w:t>in</w:t>
      </w:r>
      <w:r>
        <w:rPr>
          <w:spacing w:val="-6"/>
          <w:sz w:val="18"/>
        </w:rPr>
        <w:t xml:space="preserve"> </w:t>
      </w:r>
      <w:r>
        <w:rPr>
          <w:spacing w:val="-2"/>
          <w:sz w:val="18"/>
        </w:rPr>
        <w:t>addition</w:t>
      </w:r>
      <w:r>
        <w:rPr>
          <w:spacing w:val="-6"/>
          <w:sz w:val="18"/>
        </w:rPr>
        <w:t xml:space="preserve"> </w:t>
      </w:r>
      <w:r>
        <w:rPr>
          <w:spacing w:val="-2"/>
          <w:sz w:val="18"/>
        </w:rPr>
        <w:t>to</w:t>
      </w:r>
      <w:r>
        <w:rPr>
          <w:spacing w:val="-6"/>
          <w:sz w:val="18"/>
        </w:rPr>
        <w:t xml:space="preserve"> </w:t>
      </w:r>
      <w:r>
        <w:rPr>
          <w:spacing w:val="-2"/>
          <w:sz w:val="18"/>
        </w:rPr>
        <w:t>the</w:t>
      </w:r>
      <w:r>
        <w:rPr>
          <w:spacing w:val="-6"/>
          <w:sz w:val="18"/>
        </w:rPr>
        <w:t xml:space="preserve"> </w:t>
      </w:r>
      <w:r>
        <w:rPr>
          <w:spacing w:val="-2"/>
          <w:sz w:val="18"/>
        </w:rPr>
        <w:t>standards</w:t>
      </w:r>
      <w:r>
        <w:rPr>
          <w:spacing w:val="-6"/>
          <w:sz w:val="18"/>
        </w:rPr>
        <w:t xml:space="preserve"> </w:t>
      </w:r>
      <w:r>
        <w:rPr>
          <w:spacing w:val="-2"/>
          <w:sz w:val="18"/>
        </w:rPr>
        <w:t xml:space="preserve">set </w:t>
      </w:r>
      <w:r>
        <w:rPr>
          <w:sz w:val="18"/>
        </w:rPr>
        <w:t>forth</w:t>
      </w:r>
      <w:r>
        <w:rPr>
          <w:spacing w:val="-3"/>
          <w:sz w:val="18"/>
        </w:rPr>
        <w:t xml:space="preserve"> </w:t>
      </w:r>
      <w:r>
        <w:rPr>
          <w:sz w:val="18"/>
        </w:rPr>
        <w:t>in</w:t>
      </w:r>
      <w:r>
        <w:rPr>
          <w:spacing w:val="-5"/>
          <w:sz w:val="18"/>
        </w:rPr>
        <w:t xml:space="preserve"> </w:t>
      </w:r>
      <w:r>
        <w:rPr>
          <w:sz w:val="18"/>
        </w:rPr>
        <w:t>s.</w:t>
      </w:r>
      <w:r>
        <w:rPr>
          <w:spacing w:val="-5"/>
          <w:sz w:val="18"/>
        </w:rPr>
        <w:t xml:space="preserve"> </w:t>
      </w:r>
      <w:hyperlink r:id="rId155">
        <w:r>
          <w:rPr>
            <w:color w:val="0000E5"/>
            <w:sz w:val="18"/>
          </w:rPr>
          <w:t>43.15</w:t>
        </w:r>
      </w:hyperlink>
      <w:r>
        <w:rPr>
          <w:sz w:val="18"/>
        </w:rPr>
        <w:t>,</w:t>
      </w:r>
      <w:r>
        <w:rPr>
          <w:spacing w:val="-3"/>
          <w:sz w:val="18"/>
        </w:rPr>
        <w:t xml:space="preserve"> </w:t>
      </w:r>
      <w:r>
        <w:rPr>
          <w:sz w:val="18"/>
        </w:rPr>
        <w:t>the</w:t>
      </w:r>
      <w:r>
        <w:rPr>
          <w:spacing w:val="-3"/>
          <w:sz w:val="18"/>
        </w:rPr>
        <w:t xml:space="preserve"> </w:t>
      </w:r>
      <w:r>
        <w:rPr>
          <w:sz w:val="18"/>
        </w:rPr>
        <w:t>proposed</w:t>
      </w:r>
      <w:r>
        <w:rPr>
          <w:spacing w:val="-3"/>
          <w:sz w:val="18"/>
        </w:rPr>
        <w:t xml:space="preserve"> </w:t>
      </w:r>
      <w:r>
        <w:rPr>
          <w:sz w:val="18"/>
        </w:rPr>
        <w:t>system</w:t>
      </w:r>
      <w:r>
        <w:rPr>
          <w:spacing w:val="-3"/>
          <w:sz w:val="18"/>
        </w:rPr>
        <w:t xml:space="preserve"> </w:t>
      </w:r>
      <w:r>
        <w:rPr>
          <w:sz w:val="18"/>
        </w:rPr>
        <w:t>territory,</w:t>
      </w:r>
      <w:r>
        <w:rPr>
          <w:spacing w:val="-4"/>
          <w:sz w:val="18"/>
        </w:rPr>
        <w:t xml:space="preserve"> </w:t>
      </w:r>
      <w:r>
        <w:rPr>
          <w:sz w:val="18"/>
        </w:rPr>
        <w:t>organization</w:t>
      </w:r>
      <w:r>
        <w:rPr>
          <w:spacing w:val="-1"/>
          <w:sz w:val="18"/>
        </w:rPr>
        <w:t xml:space="preserve"> </w:t>
      </w:r>
      <w:r>
        <w:rPr>
          <w:sz w:val="18"/>
        </w:rPr>
        <w:t>and financing, initial and long−range plans for library services, the role</w:t>
      </w:r>
      <w:r>
        <w:rPr>
          <w:spacing w:val="-12"/>
          <w:sz w:val="18"/>
        </w:rPr>
        <w:t xml:space="preserve"> </w:t>
      </w:r>
      <w:r>
        <w:rPr>
          <w:sz w:val="18"/>
        </w:rPr>
        <w:t>of</w:t>
      </w:r>
      <w:r>
        <w:rPr>
          <w:spacing w:val="-11"/>
          <w:sz w:val="18"/>
        </w:rPr>
        <w:t xml:space="preserve"> </w:t>
      </w:r>
      <w:r>
        <w:rPr>
          <w:sz w:val="18"/>
        </w:rPr>
        <w:t>existing</w:t>
      </w:r>
      <w:r>
        <w:rPr>
          <w:spacing w:val="-11"/>
          <w:sz w:val="18"/>
        </w:rPr>
        <w:t xml:space="preserve"> </w:t>
      </w:r>
      <w:r>
        <w:rPr>
          <w:sz w:val="18"/>
        </w:rPr>
        <w:t>multi−jurisdictional</w:t>
      </w:r>
      <w:r>
        <w:rPr>
          <w:spacing w:val="-11"/>
          <w:sz w:val="18"/>
        </w:rPr>
        <w:t xml:space="preserve"> </w:t>
      </w:r>
      <w:r>
        <w:rPr>
          <w:sz w:val="18"/>
        </w:rPr>
        <w:t>service</w:t>
      </w:r>
      <w:r>
        <w:rPr>
          <w:spacing w:val="-12"/>
          <w:sz w:val="18"/>
        </w:rPr>
        <w:t xml:space="preserve"> </w:t>
      </w:r>
      <w:r>
        <w:rPr>
          <w:sz w:val="18"/>
        </w:rPr>
        <w:t>programs</w:t>
      </w:r>
      <w:r>
        <w:rPr>
          <w:spacing w:val="-11"/>
          <w:sz w:val="18"/>
        </w:rPr>
        <w:t xml:space="preserve"> </w:t>
      </w:r>
      <w:r>
        <w:rPr>
          <w:sz w:val="18"/>
        </w:rPr>
        <w:t>in</w:t>
      </w:r>
      <w:r>
        <w:rPr>
          <w:spacing w:val="-11"/>
          <w:sz w:val="18"/>
        </w:rPr>
        <w:t xml:space="preserve"> </w:t>
      </w:r>
      <w:r>
        <w:rPr>
          <w:sz w:val="18"/>
        </w:rPr>
        <w:t>the</w:t>
      </w:r>
      <w:r>
        <w:rPr>
          <w:spacing w:val="-11"/>
          <w:sz w:val="18"/>
        </w:rPr>
        <w:t xml:space="preserve"> </w:t>
      </w:r>
      <w:r>
        <w:rPr>
          <w:sz w:val="18"/>
        </w:rPr>
        <w:t>terri-tory and plans for cooperation with adjoining systems and with other kinds of libraries in the territory.</w:t>
      </w:r>
    </w:p>
    <w:p w14:paraId="60FDE0BC" w14:textId="77777777" w:rsidR="009928A8" w:rsidRDefault="008C40D9">
      <w:pPr>
        <w:pStyle w:val="BodyText"/>
        <w:spacing w:before="32" w:line="223" w:lineRule="auto"/>
      </w:pPr>
      <w:r>
        <w:t>(b)</w:t>
      </w:r>
      <w:r>
        <w:rPr>
          <w:spacing w:val="40"/>
        </w:rPr>
        <w:t xml:space="preserve"> </w:t>
      </w:r>
      <w:r>
        <w:t>If</w:t>
      </w:r>
      <w:r>
        <w:rPr>
          <w:spacing w:val="-2"/>
        </w:rPr>
        <w:t xml:space="preserve"> </w:t>
      </w:r>
      <w:r>
        <w:t>the</w:t>
      </w:r>
      <w:r>
        <w:rPr>
          <w:spacing w:val="-1"/>
        </w:rPr>
        <w:t xml:space="preserve"> </w:t>
      </w:r>
      <w:r>
        <w:t>division</w:t>
      </w:r>
      <w:r>
        <w:rPr>
          <w:spacing w:val="-1"/>
        </w:rPr>
        <w:t xml:space="preserve"> </w:t>
      </w:r>
      <w:r>
        <w:t>approves</w:t>
      </w:r>
      <w:r>
        <w:rPr>
          <w:spacing w:val="-1"/>
        </w:rPr>
        <w:t xml:space="preserve"> </w:t>
      </w:r>
      <w:r>
        <w:t>a</w:t>
      </w:r>
      <w:r>
        <w:rPr>
          <w:spacing w:val="-1"/>
        </w:rPr>
        <w:t xml:space="preserve"> </w:t>
      </w:r>
      <w:r>
        <w:t>final</w:t>
      </w:r>
      <w:r>
        <w:rPr>
          <w:spacing w:val="-1"/>
        </w:rPr>
        <w:t xml:space="preserve"> </w:t>
      </w:r>
      <w:r>
        <w:t>report,</w:t>
      </w:r>
      <w:r>
        <w:rPr>
          <w:spacing w:val="-1"/>
        </w:rPr>
        <w:t xml:space="preserve"> </w:t>
      </w:r>
      <w:r>
        <w:t>it</w:t>
      </w:r>
      <w:r>
        <w:rPr>
          <w:spacing w:val="-1"/>
        </w:rPr>
        <w:t xml:space="preserve"> </w:t>
      </w:r>
      <w:r>
        <w:t>shall</w:t>
      </w:r>
      <w:r>
        <w:rPr>
          <w:spacing w:val="-1"/>
        </w:rPr>
        <w:t xml:space="preserve"> </w:t>
      </w:r>
      <w:r>
        <w:t>report</w:t>
      </w:r>
      <w:r>
        <w:rPr>
          <w:spacing w:val="-1"/>
        </w:rPr>
        <w:t xml:space="preserve"> </w:t>
      </w:r>
      <w:r>
        <w:t xml:space="preserve">such </w:t>
      </w:r>
      <w:r>
        <w:rPr>
          <w:spacing w:val="-2"/>
        </w:rPr>
        <w:t>approval</w:t>
      </w:r>
      <w:r>
        <w:rPr>
          <w:spacing w:val="-5"/>
        </w:rPr>
        <w:t xml:space="preserve"> </w:t>
      </w:r>
      <w:r>
        <w:rPr>
          <w:spacing w:val="-2"/>
        </w:rPr>
        <w:t>to</w:t>
      </w:r>
      <w:r>
        <w:rPr>
          <w:spacing w:val="-10"/>
        </w:rPr>
        <w:t xml:space="preserve"> </w:t>
      </w:r>
      <w:r>
        <w:rPr>
          <w:spacing w:val="-2"/>
        </w:rPr>
        <w:t>the</w:t>
      </w:r>
      <w:r>
        <w:rPr>
          <w:spacing w:val="-9"/>
        </w:rPr>
        <w:t xml:space="preserve"> </w:t>
      </w:r>
      <w:r>
        <w:rPr>
          <w:spacing w:val="-2"/>
        </w:rPr>
        <w:t>appropriate</w:t>
      </w:r>
      <w:r>
        <w:rPr>
          <w:spacing w:val="-7"/>
        </w:rPr>
        <w:t xml:space="preserve"> </w:t>
      </w:r>
      <w:r>
        <w:rPr>
          <w:spacing w:val="-2"/>
        </w:rPr>
        <w:t>county</w:t>
      </w:r>
      <w:r>
        <w:rPr>
          <w:spacing w:val="-7"/>
        </w:rPr>
        <w:t xml:space="preserve"> </w:t>
      </w:r>
      <w:r>
        <w:rPr>
          <w:spacing w:val="-2"/>
        </w:rPr>
        <w:t>boards</w:t>
      </w:r>
      <w:r>
        <w:rPr>
          <w:spacing w:val="-7"/>
        </w:rPr>
        <w:t xml:space="preserve"> </w:t>
      </w:r>
      <w:r>
        <w:rPr>
          <w:spacing w:val="-2"/>
        </w:rPr>
        <w:t>and</w:t>
      </w:r>
      <w:r>
        <w:rPr>
          <w:spacing w:val="-7"/>
        </w:rPr>
        <w:t xml:space="preserve"> </w:t>
      </w:r>
      <w:r>
        <w:rPr>
          <w:spacing w:val="-2"/>
        </w:rPr>
        <w:t>county</w:t>
      </w:r>
      <w:r>
        <w:rPr>
          <w:spacing w:val="-7"/>
        </w:rPr>
        <w:t xml:space="preserve"> </w:t>
      </w:r>
      <w:r>
        <w:rPr>
          <w:spacing w:val="-2"/>
        </w:rPr>
        <w:t>library</w:t>
      </w:r>
      <w:r>
        <w:rPr>
          <w:spacing w:val="-7"/>
        </w:rPr>
        <w:t xml:space="preserve"> </w:t>
      </w:r>
      <w:r>
        <w:rPr>
          <w:spacing w:val="-2"/>
        </w:rPr>
        <w:t>plan-ning</w:t>
      </w:r>
      <w:r>
        <w:rPr>
          <w:spacing w:val="-10"/>
        </w:rPr>
        <w:t xml:space="preserve"> </w:t>
      </w:r>
      <w:r>
        <w:rPr>
          <w:spacing w:val="-2"/>
        </w:rPr>
        <w:t>committees.</w:t>
      </w:r>
      <w:r>
        <w:rPr>
          <w:spacing w:val="27"/>
        </w:rPr>
        <w:t xml:space="preserve"> </w:t>
      </w:r>
      <w:r>
        <w:rPr>
          <w:spacing w:val="-2"/>
        </w:rPr>
        <w:t>Upon</w:t>
      </w:r>
      <w:r>
        <w:rPr>
          <w:spacing w:val="-10"/>
        </w:rPr>
        <w:t xml:space="preserve"> </w:t>
      </w:r>
      <w:r>
        <w:rPr>
          <w:spacing w:val="-2"/>
        </w:rPr>
        <w:t>acceptance</w:t>
      </w:r>
      <w:r>
        <w:rPr>
          <w:spacing w:val="-9"/>
        </w:rPr>
        <w:t xml:space="preserve"> </w:t>
      </w:r>
      <w:r>
        <w:rPr>
          <w:spacing w:val="-2"/>
        </w:rPr>
        <w:t>by</w:t>
      </w:r>
      <w:r>
        <w:rPr>
          <w:spacing w:val="-9"/>
        </w:rPr>
        <w:t xml:space="preserve"> </w:t>
      </w:r>
      <w:r>
        <w:rPr>
          <w:spacing w:val="-2"/>
        </w:rPr>
        <w:t>the</w:t>
      </w:r>
      <w:r>
        <w:rPr>
          <w:spacing w:val="-9"/>
        </w:rPr>
        <w:t xml:space="preserve"> </w:t>
      </w:r>
      <w:r>
        <w:rPr>
          <w:spacing w:val="-2"/>
        </w:rPr>
        <w:t>county</w:t>
      </w:r>
      <w:r>
        <w:rPr>
          <w:spacing w:val="-10"/>
        </w:rPr>
        <w:t xml:space="preserve"> </w:t>
      </w:r>
      <w:r>
        <w:rPr>
          <w:spacing w:val="-2"/>
        </w:rPr>
        <w:t>boards,</w:t>
      </w:r>
      <w:r>
        <w:rPr>
          <w:spacing w:val="-9"/>
        </w:rPr>
        <w:t xml:space="preserve"> </w:t>
      </w:r>
      <w:r>
        <w:rPr>
          <w:spacing w:val="-2"/>
        </w:rPr>
        <w:t>the</w:t>
      </w:r>
      <w:r>
        <w:rPr>
          <w:spacing w:val="-9"/>
        </w:rPr>
        <w:t xml:space="preserve"> </w:t>
      </w:r>
      <w:r>
        <w:rPr>
          <w:spacing w:val="-2"/>
        </w:rPr>
        <w:t>divi-</w:t>
      </w:r>
      <w:r>
        <w:t>sion shall certify to the appropriate county boards the establish-ment of the public library system proposed by the report, specifying the effective date of the establishment of the system.</w:t>
      </w:r>
    </w:p>
    <w:p w14:paraId="06A373ED" w14:textId="77777777" w:rsidR="009928A8" w:rsidRDefault="008C40D9">
      <w:pPr>
        <w:pStyle w:val="ListParagraph"/>
        <w:numPr>
          <w:ilvl w:val="0"/>
          <w:numId w:val="41"/>
        </w:numPr>
        <w:tabs>
          <w:tab w:val="left" w:pos="799"/>
        </w:tabs>
        <w:spacing w:before="32" w:line="223" w:lineRule="auto"/>
        <w:ind w:firstLine="216"/>
        <w:jc w:val="both"/>
        <w:rPr>
          <w:sz w:val="18"/>
        </w:rPr>
      </w:pPr>
      <w:r>
        <w:rPr>
          <w:sz w:val="18"/>
        </w:rPr>
        <w:t>A</w:t>
      </w:r>
      <w:r>
        <w:rPr>
          <w:spacing w:val="-4"/>
          <w:sz w:val="18"/>
        </w:rPr>
        <w:t xml:space="preserve"> </w:t>
      </w:r>
      <w:r>
        <w:rPr>
          <w:sz w:val="18"/>
        </w:rPr>
        <w:t>public</w:t>
      </w:r>
      <w:r>
        <w:rPr>
          <w:spacing w:val="-4"/>
          <w:sz w:val="18"/>
        </w:rPr>
        <w:t xml:space="preserve"> </w:t>
      </w:r>
      <w:r>
        <w:rPr>
          <w:sz w:val="18"/>
        </w:rPr>
        <w:t>library</w:t>
      </w:r>
      <w:r>
        <w:rPr>
          <w:spacing w:val="-4"/>
          <w:sz w:val="18"/>
        </w:rPr>
        <w:t xml:space="preserve"> </w:t>
      </w:r>
      <w:r>
        <w:rPr>
          <w:sz w:val="18"/>
        </w:rPr>
        <w:t>system</w:t>
      </w:r>
      <w:r>
        <w:rPr>
          <w:spacing w:val="-4"/>
          <w:sz w:val="18"/>
        </w:rPr>
        <w:t xml:space="preserve"> </w:t>
      </w:r>
      <w:r>
        <w:rPr>
          <w:sz w:val="18"/>
        </w:rPr>
        <w:t>board</w:t>
      </w:r>
      <w:r>
        <w:rPr>
          <w:spacing w:val="-4"/>
          <w:sz w:val="18"/>
        </w:rPr>
        <w:t xml:space="preserve"> </w:t>
      </w:r>
      <w:r>
        <w:rPr>
          <w:sz w:val="18"/>
        </w:rPr>
        <w:t>may</w:t>
      </w:r>
      <w:r>
        <w:rPr>
          <w:spacing w:val="-4"/>
          <w:sz w:val="18"/>
        </w:rPr>
        <w:t xml:space="preserve"> </w:t>
      </w:r>
      <w:r>
        <w:rPr>
          <w:sz w:val="18"/>
        </w:rPr>
        <w:t>submit</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division a</w:t>
      </w:r>
      <w:r>
        <w:rPr>
          <w:spacing w:val="-12"/>
          <w:sz w:val="18"/>
        </w:rPr>
        <w:t xml:space="preserve"> </w:t>
      </w:r>
      <w:r>
        <w:rPr>
          <w:sz w:val="18"/>
        </w:rPr>
        <w:t>plan</w:t>
      </w:r>
      <w:r>
        <w:rPr>
          <w:spacing w:val="-11"/>
          <w:sz w:val="18"/>
        </w:rPr>
        <w:t xml:space="preserve"> </w:t>
      </w:r>
      <w:r>
        <w:rPr>
          <w:sz w:val="18"/>
        </w:rPr>
        <w:t>for</w:t>
      </w:r>
      <w:r>
        <w:rPr>
          <w:spacing w:val="-11"/>
          <w:sz w:val="18"/>
        </w:rPr>
        <w:t xml:space="preserve"> </w:t>
      </w:r>
      <w:r>
        <w:rPr>
          <w:sz w:val="18"/>
        </w:rPr>
        <w:t>the</w:t>
      </w:r>
      <w:r>
        <w:rPr>
          <w:spacing w:val="-11"/>
          <w:sz w:val="18"/>
        </w:rPr>
        <w:t xml:space="preserve"> </w:t>
      </w:r>
      <w:r>
        <w:rPr>
          <w:sz w:val="18"/>
        </w:rPr>
        <w:t>alteration</w:t>
      </w:r>
      <w:r>
        <w:rPr>
          <w:spacing w:val="-12"/>
          <w:sz w:val="18"/>
        </w:rPr>
        <w:t xml:space="preserve"> </w:t>
      </w:r>
      <w:r>
        <w:rPr>
          <w:sz w:val="18"/>
        </w:rPr>
        <w:t>in</w:t>
      </w:r>
      <w:r>
        <w:rPr>
          <w:spacing w:val="-11"/>
          <w:sz w:val="18"/>
        </w:rPr>
        <w:t xml:space="preserve"> </w:t>
      </w:r>
      <w:r>
        <w:rPr>
          <w:sz w:val="18"/>
        </w:rPr>
        <w:t>the</w:t>
      </w:r>
      <w:r>
        <w:rPr>
          <w:spacing w:val="-11"/>
          <w:sz w:val="18"/>
        </w:rPr>
        <w:t xml:space="preserve"> </w:t>
      </w:r>
      <w:r>
        <w:rPr>
          <w:sz w:val="18"/>
        </w:rPr>
        <w:t>territory</w:t>
      </w:r>
      <w:r>
        <w:rPr>
          <w:spacing w:val="-11"/>
          <w:sz w:val="18"/>
        </w:rPr>
        <w:t xml:space="preserve"> </w:t>
      </w:r>
      <w:r>
        <w:rPr>
          <w:sz w:val="18"/>
        </w:rPr>
        <w:t>included</w:t>
      </w:r>
      <w:r>
        <w:rPr>
          <w:spacing w:val="-12"/>
          <w:sz w:val="18"/>
        </w:rPr>
        <w:t xml:space="preserve"> </w:t>
      </w:r>
      <w:r>
        <w:rPr>
          <w:sz w:val="18"/>
        </w:rPr>
        <w:t>within</w:t>
      </w:r>
      <w:r>
        <w:rPr>
          <w:spacing w:val="-11"/>
          <w:sz w:val="18"/>
        </w:rPr>
        <w:t xml:space="preserve"> </w:t>
      </w:r>
      <w:r>
        <w:rPr>
          <w:sz w:val="18"/>
        </w:rPr>
        <w:t>the</w:t>
      </w:r>
      <w:r>
        <w:rPr>
          <w:spacing w:val="-11"/>
          <w:sz w:val="18"/>
        </w:rPr>
        <w:t xml:space="preserve"> </w:t>
      </w:r>
      <w:r>
        <w:rPr>
          <w:sz w:val="18"/>
        </w:rPr>
        <w:t>system or</w:t>
      </w:r>
      <w:r>
        <w:rPr>
          <w:spacing w:val="-5"/>
          <w:sz w:val="18"/>
        </w:rPr>
        <w:t xml:space="preserve"> </w:t>
      </w:r>
      <w:r>
        <w:rPr>
          <w:sz w:val="18"/>
        </w:rPr>
        <w:t>for</w:t>
      </w:r>
      <w:r>
        <w:rPr>
          <w:spacing w:val="-6"/>
          <w:sz w:val="18"/>
        </w:rPr>
        <w:t xml:space="preserve"> </w:t>
      </w:r>
      <w:r>
        <w:rPr>
          <w:sz w:val="18"/>
        </w:rPr>
        <w:t>a</w:t>
      </w:r>
      <w:r>
        <w:rPr>
          <w:spacing w:val="-6"/>
          <w:sz w:val="18"/>
        </w:rPr>
        <w:t xml:space="preserve"> </w:t>
      </w:r>
      <w:r>
        <w:rPr>
          <w:sz w:val="18"/>
        </w:rPr>
        <w:t>change</w:t>
      </w:r>
      <w:r>
        <w:rPr>
          <w:spacing w:val="-6"/>
          <w:sz w:val="18"/>
        </w:rPr>
        <w:t xml:space="preserve"> </w:t>
      </w:r>
      <w:r>
        <w:rPr>
          <w:sz w:val="18"/>
        </w:rPr>
        <w:t>in</w:t>
      </w:r>
      <w:r>
        <w:rPr>
          <w:spacing w:val="-6"/>
          <w:sz w:val="18"/>
        </w:rPr>
        <w:t xml:space="preserve"> </w:t>
      </w:r>
      <w:r>
        <w:rPr>
          <w:sz w:val="18"/>
        </w:rPr>
        <w:t>system</w:t>
      </w:r>
      <w:r>
        <w:rPr>
          <w:spacing w:val="-6"/>
          <w:sz w:val="18"/>
        </w:rPr>
        <w:t xml:space="preserve"> </w:t>
      </w:r>
      <w:r>
        <w:rPr>
          <w:sz w:val="18"/>
        </w:rPr>
        <w:t>organization</w:t>
      </w:r>
      <w:r>
        <w:rPr>
          <w:spacing w:val="-6"/>
          <w:sz w:val="18"/>
        </w:rPr>
        <w:t xml:space="preserve"> </w:t>
      </w:r>
      <w:r>
        <w:rPr>
          <w:sz w:val="18"/>
        </w:rPr>
        <w:t>from</w:t>
      </w:r>
      <w:r>
        <w:rPr>
          <w:spacing w:val="-6"/>
          <w:sz w:val="18"/>
        </w:rPr>
        <w:t xml:space="preserve"> </w:t>
      </w:r>
      <w:r>
        <w:rPr>
          <w:sz w:val="18"/>
        </w:rPr>
        <w:t>a</w:t>
      </w:r>
      <w:r>
        <w:rPr>
          <w:spacing w:val="-6"/>
          <w:sz w:val="18"/>
        </w:rPr>
        <w:t xml:space="preserve"> </w:t>
      </w:r>
      <w:r>
        <w:rPr>
          <w:sz w:val="18"/>
        </w:rPr>
        <w:t>federated</w:t>
      </w:r>
      <w:r>
        <w:rPr>
          <w:spacing w:val="-6"/>
          <w:sz w:val="18"/>
        </w:rPr>
        <w:t xml:space="preserve"> </w:t>
      </w:r>
      <w:r>
        <w:rPr>
          <w:sz w:val="18"/>
        </w:rPr>
        <w:t>to</w:t>
      </w:r>
      <w:r>
        <w:rPr>
          <w:spacing w:val="-6"/>
          <w:sz w:val="18"/>
        </w:rPr>
        <w:t xml:space="preserve"> </w:t>
      </w:r>
      <w:r>
        <w:rPr>
          <w:sz w:val="18"/>
        </w:rPr>
        <w:t>a</w:t>
      </w:r>
      <w:r>
        <w:rPr>
          <w:spacing w:val="-6"/>
          <w:sz w:val="18"/>
        </w:rPr>
        <w:t xml:space="preserve"> </w:t>
      </w:r>
      <w:r>
        <w:rPr>
          <w:sz w:val="18"/>
        </w:rPr>
        <w:t>con-solidated</w:t>
      </w:r>
      <w:r>
        <w:rPr>
          <w:spacing w:val="-12"/>
          <w:sz w:val="18"/>
        </w:rPr>
        <w:t xml:space="preserve"> </w:t>
      </w:r>
      <w:r>
        <w:rPr>
          <w:sz w:val="18"/>
        </w:rPr>
        <w:t>system</w:t>
      </w:r>
      <w:r>
        <w:rPr>
          <w:spacing w:val="-11"/>
          <w:sz w:val="18"/>
        </w:rPr>
        <w:t xml:space="preserve"> </w:t>
      </w:r>
      <w:r>
        <w:rPr>
          <w:sz w:val="18"/>
        </w:rPr>
        <w:t>or</w:t>
      </w:r>
      <w:r>
        <w:rPr>
          <w:spacing w:val="-11"/>
          <w:sz w:val="18"/>
        </w:rPr>
        <w:t xml:space="preserve"> </w:t>
      </w:r>
      <w:r>
        <w:rPr>
          <w:sz w:val="18"/>
        </w:rPr>
        <w:t>vice</w:t>
      </w:r>
      <w:r>
        <w:rPr>
          <w:spacing w:val="-11"/>
          <w:sz w:val="18"/>
        </w:rPr>
        <w:t xml:space="preserve"> </w:t>
      </w:r>
      <w:r>
        <w:rPr>
          <w:sz w:val="18"/>
        </w:rPr>
        <w:t>versa.</w:t>
      </w:r>
      <w:r>
        <w:rPr>
          <w:spacing w:val="-12"/>
          <w:sz w:val="18"/>
        </w:rPr>
        <w:t xml:space="preserve"> </w:t>
      </w:r>
      <w:r>
        <w:rPr>
          <w:sz w:val="18"/>
        </w:rPr>
        <w:t>If</w:t>
      </w:r>
      <w:r>
        <w:rPr>
          <w:spacing w:val="-11"/>
          <w:sz w:val="18"/>
        </w:rPr>
        <w:t xml:space="preserve"> </w:t>
      </w:r>
      <w:r>
        <w:rPr>
          <w:sz w:val="18"/>
        </w:rPr>
        <w:t>the</w:t>
      </w:r>
      <w:r>
        <w:rPr>
          <w:spacing w:val="-11"/>
          <w:sz w:val="18"/>
        </w:rPr>
        <w:t xml:space="preserve"> </w:t>
      </w:r>
      <w:r>
        <w:rPr>
          <w:sz w:val="18"/>
        </w:rPr>
        <w:t>change</w:t>
      </w:r>
      <w:r>
        <w:rPr>
          <w:spacing w:val="-11"/>
          <w:sz w:val="18"/>
        </w:rPr>
        <w:t xml:space="preserve"> </w:t>
      </w:r>
      <w:r>
        <w:rPr>
          <w:sz w:val="18"/>
        </w:rPr>
        <w:t>proposed</w:t>
      </w:r>
      <w:r>
        <w:rPr>
          <w:spacing w:val="-12"/>
          <w:sz w:val="18"/>
        </w:rPr>
        <w:t xml:space="preserve"> </w:t>
      </w:r>
      <w:r>
        <w:rPr>
          <w:sz w:val="18"/>
        </w:rPr>
        <w:t>by</w:t>
      </w:r>
      <w:r>
        <w:rPr>
          <w:spacing w:val="-11"/>
          <w:sz w:val="18"/>
        </w:rPr>
        <w:t xml:space="preserve"> </w:t>
      </w:r>
      <w:r>
        <w:rPr>
          <w:sz w:val="18"/>
        </w:rPr>
        <w:t>the</w:t>
      </w:r>
      <w:r>
        <w:rPr>
          <w:spacing w:val="-11"/>
          <w:sz w:val="18"/>
        </w:rPr>
        <w:t xml:space="preserve"> </w:t>
      </w:r>
      <w:r>
        <w:rPr>
          <w:sz w:val="18"/>
        </w:rPr>
        <w:t>plan is approved, the division shall certify such fact to the system board, specifying the effective date of the change.</w:t>
      </w:r>
    </w:p>
    <w:p w14:paraId="47A30697" w14:textId="77777777" w:rsidR="009928A8" w:rsidRDefault="008C40D9">
      <w:pPr>
        <w:pStyle w:val="ListParagraph"/>
        <w:numPr>
          <w:ilvl w:val="0"/>
          <w:numId w:val="41"/>
        </w:numPr>
        <w:tabs>
          <w:tab w:val="left" w:pos="799"/>
        </w:tabs>
        <w:spacing w:before="33" w:line="223" w:lineRule="auto"/>
        <w:ind w:firstLine="216"/>
        <w:jc w:val="both"/>
        <w:rPr>
          <w:sz w:val="18"/>
        </w:rPr>
      </w:pPr>
      <w:r>
        <w:rPr>
          <w:sz w:val="18"/>
        </w:rPr>
        <w:t>The</w:t>
      </w:r>
      <w:r>
        <w:rPr>
          <w:spacing w:val="-4"/>
          <w:sz w:val="18"/>
        </w:rPr>
        <w:t xml:space="preserve"> </w:t>
      </w:r>
      <w:r>
        <w:rPr>
          <w:sz w:val="18"/>
        </w:rPr>
        <w:t>effective</w:t>
      </w:r>
      <w:r>
        <w:rPr>
          <w:spacing w:val="-2"/>
          <w:sz w:val="18"/>
        </w:rPr>
        <w:t xml:space="preserve"> </w:t>
      </w:r>
      <w:r>
        <w:rPr>
          <w:sz w:val="18"/>
        </w:rPr>
        <w:t>date</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establishment</w:t>
      </w:r>
      <w:r>
        <w:rPr>
          <w:spacing w:val="-4"/>
          <w:sz w:val="18"/>
        </w:rPr>
        <w:t xml:space="preserve"> </w:t>
      </w:r>
      <w:r>
        <w:rPr>
          <w:sz w:val="18"/>
        </w:rPr>
        <w:t>of</w:t>
      </w:r>
      <w:r>
        <w:rPr>
          <w:spacing w:val="-4"/>
          <w:sz w:val="18"/>
        </w:rPr>
        <w:t xml:space="preserve"> </w:t>
      </w:r>
      <w:r>
        <w:rPr>
          <w:sz w:val="18"/>
        </w:rPr>
        <w:t>a</w:t>
      </w:r>
      <w:r>
        <w:rPr>
          <w:spacing w:val="-4"/>
          <w:sz w:val="18"/>
        </w:rPr>
        <w:t xml:space="preserve"> </w:t>
      </w:r>
      <w:r>
        <w:rPr>
          <w:sz w:val="18"/>
        </w:rPr>
        <w:t>system</w:t>
      </w:r>
      <w:r>
        <w:rPr>
          <w:spacing w:val="-4"/>
          <w:sz w:val="18"/>
        </w:rPr>
        <w:t xml:space="preserve"> </w:t>
      </w:r>
      <w:r>
        <w:rPr>
          <w:sz w:val="18"/>
        </w:rPr>
        <w:t xml:space="preserve">under </w:t>
      </w:r>
      <w:r>
        <w:rPr>
          <w:spacing w:val="-2"/>
          <w:sz w:val="18"/>
        </w:rPr>
        <w:t>sub.</w:t>
      </w:r>
      <w:r>
        <w:rPr>
          <w:spacing w:val="-10"/>
          <w:sz w:val="18"/>
        </w:rPr>
        <w:t xml:space="preserve"> </w:t>
      </w:r>
      <w:hyperlink r:id="rId156">
        <w:r>
          <w:rPr>
            <w:color w:val="0000E5"/>
            <w:spacing w:val="-2"/>
            <w:sz w:val="18"/>
          </w:rPr>
          <w:t>(1)</w:t>
        </w:r>
      </w:hyperlink>
      <w:r>
        <w:rPr>
          <w:color w:val="0000E5"/>
          <w:spacing w:val="-7"/>
          <w:sz w:val="18"/>
        </w:rPr>
        <w:t xml:space="preserve"> </w:t>
      </w:r>
      <w:r>
        <w:rPr>
          <w:spacing w:val="-2"/>
          <w:sz w:val="18"/>
        </w:rPr>
        <w:t>or</w:t>
      </w:r>
      <w:r>
        <w:rPr>
          <w:spacing w:val="-7"/>
          <w:sz w:val="18"/>
        </w:rPr>
        <w:t xml:space="preserve"> </w:t>
      </w:r>
      <w:r>
        <w:rPr>
          <w:spacing w:val="-2"/>
          <w:sz w:val="18"/>
        </w:rPr>
        <w:t>of</w:t>
      </w:r>
      <w:r>
        <w:rPr>
          <w:spacing w:val="-8"/>
          <w:sz w:val="18"/>
        </w:rPr>
        <w:t xml:space="preserve"> </w:t>
      </w:r>
      <w:r>
        <w:rPr>
          <w:spacing w:val="-2"/>
          <w:sz w:val="18"/>
        </w:rPr>
        <w:t>a</w:t>
      </w:r>
      <w:r>
        <w:rPr>
          <w:spacing w:val="-8"/>
          <w:sz w:val="18"/>
        </w:rPr>
        <w:t xml:space="preserve"> </w:t>
      </w:r>
      <w:r>
        <w:rPr>
          <w:spacing w:val="-2"/>
          <w:sz w:val="18"/>
        </w:rPr>
        <w:t>change</w:t>
      </w:r>
      <w:r>
        <w:rPr>
          <w:spacing w:val="-8"/>
          <w:sz w:val="18"/>
        </w:rPr>
        <w:t xml:space="preserve"> </w:t>
      </w:r>
      <w:r>
        <w:rPr>
          <w:spacing w:val="-2"/>
          <w:sz w:val="18"/>
        </w:rPr>
        <w:t>under</w:t>
      </w:r>
      <w:r>
        <w:rPr>
          <w:spacing w:val="-9"/>
          <w:sz w:val="18"/>
        </w:rPr>
        <w:t xml:space="preserve"> </w:t>
      </w:r>
      <w:r>
        <w:rPr>
          <w:spacing w:val="-2"/>
          <w:sz w:val="18"/>
        </w:rPr>
        <w:t>sub.</w:t>
      </w:r>
      <w:r>
        <w:rPr>
          <w:spacing w:val="-10"/>
          <w:sz w:val="18"/>
        </w:rPr>
        <w:t xml:space="preserve"> </w:t>
      </w:r>
      <w:hyperlink r:id="rId157">
        <w:r>
          <w:rPr>
            <w:color w:val="0000E5"/>
            <w:spacing w:val="-2"/>
            <w:sz w:val="18"/>
          </w:rPr>
          <w:t>(2)</w:t>
        </w:r>
      </w:hyperlink>
      <w:r>
        <w:rPr>
          <w:color w:val="0000E5"/>
          <w:spacing w:val="-3"/>
          <w:sz w:val="18"/>
        </w:rPr>
        <w:t xml:space="preserve"> </w:t>
      </w:r>
      <w:r>
        <w:rPr>
          <w:spacing w:val="-2"/>
          <w:sz w:val="18"/>
        </w:rPr>
        <w:t>shall</w:t>
      </w:r>
      <w:r>
        <w:rPr>
          <w:spacing w:val="-8"/>
          <w:sz w:val="18"/>
        </w:rPr>
        <w:t xml:space="preserve"> </w:t>
      </w:r>
      <w:r>
        <w:rPr>
          <w:spacing w:val="-2"/>
          <w:sz w:val="18"/>
        </w:rPr>
        <w:t>be</w:t>
      </w:r>
      <w:r>
        <w:rPr>
          <w:spacing w:val="-8"/>
          <w:sz w:val="18"/>
        </w:rPr>
        <w:t xml:space="preserve"> </w:t>
      </w:r>
      <w:r>
        <w:rPr>
          <w:spacing w:val="-2"/>
          <w:sz w:val="18"/>
        </w:rPr>
        <w:t>January</w:t>
      </w:r>
      <w:r>
        <w:rPr>
          <w:spacing w:val="-8"/>
          <w:sz w:val="18"/>
        </w:rPr>
        <w:t xml:space="preserve"> </w:t>
      </w:r>
      <w:r>
        <w:rPr>
          <w:spacing w:val="-2"/>
          <w:sz w:val="18"/>
        </w:rPr>
        <w:t>1</w:t>
      </w:r>
      <w:r>
        <w:rPr>
          <w:spacing w:val="-8"/>
          <w:sz w:val="18"/>
        </w:rPr>
        <w:t xml:space="preserve"> </w:t>
      </w:r>
      <w:r>
        <w:rPr>
          <w:spacing w:val="-2"/>
          <w:sz w:val="18"/>
        </w:rPr>
        <w:t>of</w:t>
      </w:r>
      <w:r>
        <w:rPr>
          <w:spacing w:val="-8"/>
          <w:sz w:val="18"/>
        </w:rPr>
        <w:t xml:space="preserve"> </w:t>
      </w:r>
      <w:r>
        <w:rPr>
          <w:spacing w:val="-2"/>
          <w:sz w:val="18"/>
        </w:rPr>
        <w:t>the</w:t>
      </w:r>
      <w:r>
        <w:rPr>
          <w:spacing w:val="-8"/>
          <w:sz w:val="18"/>
        </w:rPr>
        <w:t xml:space="preserve"> </w:t>
      </w:r>
      <w:r>
        <w:rPr>
          <w:spacing w:val="-2"/>
          <w:sz w:val="18"/>
        </w:rPr>
        <w:t xml:space="preserve">year </w:t>
      </w:r>
      <w:r>
        <w:rPr>
          <w:sz w:val="18"/>
        </w:rPr>
        <w:t>specified by the division.</w:t>
      </w:r>
    </w:p>
    <w:p w14:paraId="5440B13C" w14:textId="77777777" w:rsidR="009928A8" w:rsidRDefault="008C40D9">
      <w:pPr>
        <w:pStyle w:val="ListParagraph"/>
        <w:numPr>
          <w:ilvl w:val="0"/>
          <w:numId w:val="41"/>
        </w:numPr>
        <w:tabs>
          <w:tab w:val="left" w:pos="724"/>
        </w:tabs>
        <w:spacing w:before="85" w:line="218" w:lineRule="auto"/>
        <w:ind w:left="199" w:right="272" w:firstLine="216"/>
        <w:jc w:val="both"/>
        <w:rPr>
          <w:sz w:val="18"/>
        </w:rPr>
      </w:pPr>
      <w:r>
        <w:br w:type="column"/>
      </w:r>
      <w:r>
        <w:rPr>
          <w:sz w:val="18"/>
        </w:rPr>
        <w:t>Any decision by the division under this section may be appealed to the state superintendent.</w:t>
      </w:r>
    </w:p>
    <w:p w14:paraId="50DC3798" w14:textId="77777777" w:rsidR="009928A8" w:rsidRDefault="008C40D9">
      <w:pPr>
        <w:spacing w:before="7"/>
        <w:ind w:left="343"/>
        <w:rPr>
          <w:sz w:val="14"/>
        </w:rPr>
      </w:pPr>
      <w:r>
        <w:rPr>
          <w:b/>
          <w:sz w:val="14"/>
        </w:rPr>
        <w:t>History:</w:t>
      </w:r>
      <w:r>
        <w:rPr>
          <w:b/>
          <w:spacing w:val="34"/>
          <w:sz w:val="14"/>
        </w:rPr>
        <w:t xml:space="preserve"> </w:t>
      </w:r>
      <w:hyperlink r:id="rId158">
        <w:r>
          <w:rPr>
            <w:color w:val="0000E5"/>
            <w:sz w:val="14"/>
          </w:rPr>
          <w:t>1971</w:t>
        </w:r>
        <w:r>
          <w:rPr>
            <w:color w:val="0000E5"/>
            <w:spacing w:val="1"/>
            <w:sz w:val="14"/>
          </w:rPr>
          <w:t xml:space="preserve"> </w:t>
        </w:r>
        <w:r>
          <w:rPr>
            <w:color w:val="0000E5"/>
            <w:sz w:val="14"/>
          </w:rPr>
          <w:t>c.</w:t>
        </w:r>
        <w:r>
          <w:rPr>
            <w:color w:val="0000E5"/>
            <w:spacing w:val="1"/>
            <w:sz w:val="14"/>
          </w:rPr>
          <w:t xml:space="preserve"> </w:t>
        </w:r>
        <w:r>
          <w:rPr>
            <w:color w:val="0000E5"/>
            <w:sz w:val="14"/>
          </w:rPr>
          <w:t>152</w:t>
        </w:r>
      </w:hyperlink>
      <w:r>
        <w:rPr>
          <w:sz w:val="14"/>
        </w:rPr>
        <w:t>;</w:t>
      </w:r>
      <w:r>
        <w:rPr>
          <w:spacing w:val="-1"/>
          <w:sz w:val="14"/>
        </w:rPr>
        <w:t xml:space="preserve"> </w:t>
      </w:r>
      <w:hyperlink r:id="rId159">
        <w:r>
          <w:rPr>
            <w:color w:val="0000E5"/>
            <w:sz w:val="14"/>
          </w:rPr>
          <w:t>1995</w:t>
        </w:r>
        <w:r>
          <w:rPr>
            <w:color w:val="0000E5"/>
            <w:spacing w:val="1"/>
            <w:sz w:val="14"/>
          </w:rPr>
          <w:t xml:space="preserve"> </w:t>
        </w:r>
        <w:r>
          <w:rPr>
            <w:color w:val="0000E5"/>
            <w:sz w:val="14"/>
          </w:rPr>
          <w:t>a.</w:t>
        </w:r>
        <w:r>
          <w:rPr>
            <w:color w:val="0000E5"/>
            <w:spacing w:val="1"/>
            <w:sz w:val="14"/>
          </w:rPr>
          <w:t xml:space="preserve"> </w:t>
        </w:r>
        <w:r>
          <w:rPr>
            <w:color w:val="0000E5"/>
            <w:sz w:val="14"/>
          </w:rPr>
          <w:t>27</w:t>
        </w:r>
      </w:hyperlink>
      <w:r>
        <w:rPr>
          <w:sz w:val="14"/>
        </w:rPr>
        <w:t>;</w:t>
      </w:r>
      <w:r>
        <w:rPr>
          <w:spacing w:val="-1"/>
          <w:sz w:val="14"/>
        </w:rPr>
        <w:t xml:space="preserve"> </w:t>
      </w:r>
      <w:hyperlink r:id="rId160">
        <w:r>
          <w:rPr>
            <w:color w:val="0000E5"/>
            <w:sz w:val="14"/>
          </w:rPr>
          <w:t>1997</w:t>
        </w:r>
        <w:r>
          <w:rPr>
            <w:color w:val="0000E5"/>
            <w:spacing w:val="1"/>
            <w:sz w:val="14"/>
          </w:rPr>
          <w:t xml:space="preserve"> </w:t>
        </w:r>
        <w:r>
          <w:rPr>
            <w:color w:val="0000E5"/>
            <w:sz w:val="14"/>
          </w:rPr>
          <w:t>a.</w:t>
        </w:r>
        <w:r>
          <w:rPr>
            <w:color w:val="0000E5"/>
            <w:spacing w:val="1"/>
            <w:sz w:val="14"/>
          </w:rPr>
          <w:t xml:space="preserve"> </w:t>
        </w:r>
        <w:r>
          <w:rPr>
            <w:color w:val="0000E5"/>
            <w:sz w:val="14"/>
          </w:rPr>
          <w:t>27</w:t>
        </w:r>
      </w:hyperlink>
      <w:r>
        <w:rPr>
          <w:sz w:val="14"/>
        </w:rPr>
        <w:t>;</w:t>
      </w:r>
      <w:r>
        <w:rPr>
          <w:spacing w:val="-1"/>
          <w:sz w:val="14"/>
        </w:rPr>
        <w:t xml:space="preserve"> </w:t>
      </w:r>
      <w:hyperlink r:id="rId161">
        <w:r>
          <w:rPr>
            <w:color w:val="0000E5"/>
            <w:sz w:val="14"/>
          </w:rPr>
          <w:t>2005</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226</w:t>
        </w:r>
      </w:hyperlink>
      <w:r>
        <w:rPr>
          <w:spacing w:val="-4"/>
          <w:sz w:val="14"/>
        </w:rPr>
        <w:t>.</w:t>
      </w:r>
    </w:p>
    <w:p w14:paraId="2B4D922B" w14:textId="77777777" w:rsidR="009928A8" w:rsidRDefault="009928A8">
      <w:pPr>
        <w:pStyle w:val="BodyText"/>
        <w:spacing w:before="25"/>
        <w:ind w:left="0" w:firstLine="0"/>
        <w:jc w:val="left"/>
        <w:rPr>
          <w:sz w:val="14"/>
        </w:rPr>
      </w:pPr>
    </w:p>
    <w:p w14:paraId="59ED4E31" w14:textId="77777777" w:rsidR="009928A8" w:rsidRDefault="008C40D9">
      <w:pPr>
        <w:pStyle w:val="ListParagraph"/>
        <w:numPr>
          <w:ilvl w:val="1"/>
          <w:numId w:val="40"/>
        </w:numPr>
        <w:tabs>
          <w:tab w:val="left" w:pos="827"/>
        </w:tabs>
        <w:spacing w:before="0" w:line="218" w:lineRule="auto"/>
        <w:ind w:right="272" w:firstLine="0"/>
        <w:jc w:val="both"/>
        <w:rPr>
          <w:sz w:val="18"/>
        </w:rPr>
      </w:pPr>
      <w:r>
        <w:rPr>
          <w:rFonts w:ascii="Arial"/>
          <w:b/>
          <w:sz w:val="18"/>
        </w:rPr>
        <w:t>Standards for public library systems.</w:t>
      </w:r>
      <w:r>
        <w:rPr>
          <w:rFonts w:ascii="Arial"/>
          <w:b/>
          <w:spacing w:val="40"/>
          <w:sz w:val="18"/>
        </w:rPr>
        <w:t xml:space="preserve"> </w:t>
      </w:r>
      <w:r>
        <w:rPr>
          <w:sz w:val="18"/>
        </w:rPr>
        <w:t>A public library</w:t>
      </w:r>
      <w:r>
        <w:rPr>
          <w:spacing w:val="-12"/>
          <w:sz w:val="18"/>
        </w:rPr>
        <w:t xml:space="preserve"> </w:t>
      </w:r>
      <w:r>
        <w:rPr>
          <w:sz w:val="18"/>
        </w:rPr>
        <w:t>system</w:t>
      </w:r>
      <w:r>
        <w:rPr>
          <w:spacing w:val="-11"/>
          <w:sz w:val="18"/>
        </w:rPr>
        <w:t xml:space="preserve"> </w:t>
      </w:r>
      <w:r>
        <w:rPr>
          <w:sz w:val="18"/>
        </w:rPr>
        <w:t>shall</w:t>
      </w:r>
      <w:r>
        <w:rPr>
          <w:spacing w:val="-11"/>
          <w:sz w:val="18"/>
        </w:rPr>
        <w:t xml:space="preserve"> </w:t>
      </w:r>
      <w:r>
        <w:rPr>
          <w:sz w:val="18"/>
        </w:rPr>
        <w:t>not</w:t>
      </w:r>
      <w:r>
        <w:rPr>
          <w:spacing w:val="-11"/>
          <w:sz w:val="18"/>
        </w:rPr>
        <w:t xml:space="preserve"> </w:t>
      </w:r>
      <w:r>
        <w:rPr>
          <w:sz w:val="18"/>
        </w:rPr>
        <w:t>be</w:t>
      </w:r>
      <w:r>
        <w:rPr>
          <w:spacing w:val="-12"/>
          <w:sz w:val="18"/>
        </w:rPr>
        <w:t xml:space="preserve"> </w:t>
      </w:r>
      <w:r>
        <w:rPr>
          <w:sz w:val="18"/>
        </w:rPr>
        <w:t>established</w:t>
      </w:r>
      <w:r>
        <w:rPr>
          <w:spacing w:val="-11"/>
          <w:sz w:val="18"/>
        </w:rPr>
        <w:t xml:space="preserve"> </w:t>
      </w:r>
      <w:r>
        <w:rPr>
          <w:sz w:val="18"/>
        </w:rPr>
        <w:t>unless</w:t>
      </w:r>
      <w:r>
        <w:rPr>
          <w:spacing w:val="-11"/>
          <w:sz w:val="18"/>
        </w:rPr>
        <w:t xml:space="preserve"> </w:t>
      </w:r>
      <w:r>
        <w:rPr>
          <w:sz w:val="18"/>
        </w:rPr>
        <w:t>it</w:t>
      </w:r>
      <w:r>
        <w:rPr>
          <w:spacing w:val="-11"/>
          <w:sz w:val="18"/>
        </w:rPr>
        <w:t xml:space="preserve"> </w:t>
      </w:r>
      <w:r>
        <w:rPr>
          <w:sz w:val="18"/>
        </w:rPr>
        <w:t>meets</w:t>
      </w:r>
      <w:r>
        <w:rPr>
          <w:spacing w:val="-12"/>
          <w:sz w:val="18"/>
        </w:rPr>
        <w:t xml:space="preserve"> </w:t>
      </w:r>
      <w:r>
        <w:rPr>
          <w:sz w:val="18"/>
        </w:rPr>
        <w:t>the</w:t>
      </w:r>
      <w:r>
        <w:rPr>
          <w:spacing w:val="-11"/>
          <w:sz w:val="18"/>
        </w:rPr>
        <w:t xml:space="preserve"> </w:t>
      </w:r>
      <w:r>
        <w:rPr>
          <w:sz w:val="18"/>
        </w:rPr>
        <w:t>require-ments under this section.</w:t>
      </w:r>
    </w:p>
    <w:p w14:paraId="7FDD8E14" w14:textId="77777777" w:rsidR="009928A8" w:rsidRDefault="008C40D9">
      <w:pPr>
        <w:pStyle w:val="ListParagraph"/>
        <w:numPr>
          <w:ilvl w:val="0"/>
          <w:numId w:val="39"/>
        </w:numPr>
        <w:tabs>
          <w:tab w:val="left" w:pos="724"/>
        </w:tabs>
        <w:spacing w:before="22"/>
        <w:ind w:left="724" w:hanging="309"/>
        <w:jc w:val="both"/>
        <w:rPr>
          <w:sz w:val="18"/>
        </w:rPr>
      </w:pPr>
      <w:r>
        <w:rPr>
          <w:sz w:val="18"/>
        </w:rPr>
        <w:t>P</w:t>
      </w:r>
      <w:r>
        <w:rPr>
          <w:sz w:val="13"/>
        </w:rPr>
        <w:t>OPULATION.</w:t>
      </w:r>
      <w:r>
        <w:rPr>
          <w:spacing w:val="63"/>
          <w:sz w:val="13"/>
        </w:rPr>
        <w:t xml:space="preserve"> </w:t>
      </w:r>
      <w:r>
        <w:rPr>
          <w:sz w:val="18"/>
        </w:rPr>
        <w:t>The</w:t>
      </w:r>
      <w:r>
        <w:rPr>
          <w:spacing w:val="3"/>
          <w:sz w:val="18"/>
        </w:rPr>
        <w:t xml:space="preserve"> </w:t>
      </w:r>
      <w:r>
        <w:rPr>
          <w:sz w:val="18"/>
        </w:rPr>
        <w:t>territory</w:t>
      </w:r>
      <w:r>
        <w:rPr>
          <w:spacing w:val="2"/>
          <w:sz w:val="18"/>
        </w:rPr>
        <w:t xml:space="preserve"> </w:t>
      </w:r>
      <w:r>
        <w:rPr>
          <w:sz w:val="18"/>
        </w:rPr>
        <w:t>within</w:t>
      </w:r>
      <w:r>
        <w:rPr>
          <w:spacing w:val="3"/>
          <w:sz w:val="18"/>
        </w:rPr>
        <w:t xml:space="preserve"> </w:t>
      </w:r>
      <w:r>
        <w:rPr>
          <w:sz w:val="18"/>
        </w:rPr>
        <w:t>the</w:t>
      </w:r>
      <w:r>
        <w:rPr>
          <w:spacing w:val="3"/>
          <w:sz w:val="18"/>
        </w:rPr>
        <w:t xml:space="preserve"> </w:t>
      </w:r>
      <w:r>
        <w:rPr>
          <w:sz w:val="18"/>
        </w:rPr>
        <w:t>system</w:t>
      </w:r>
      <w:r>
        <w:rPr>
          <w:spacing w:val="3"/>
          <w:sz w:val="18"/>
        </w:rPr>
        <w:t xml:space="preserve"> </w:t>
      </w:r>
      <w:r>
        <w:rPr>
          <w:spacing w:val="-2"/>
          <w:sz w:val="18"/>
        </w:rPr>
        <w:t>shall:</w:t>
      </w:r>
    </w:p>
    <w:p w14:paraId="71A0A520" w14:textId="77777777" w:rsidR="009928A8" w:rsidRDefault="008C40D9">
      <w:pPr>
        <w:pStyle w:val="ListParagraph"/>
        <w:numPr>
          <w:ilvl w:val="1"/>
          <w:numId w:val="39"/>
        </w:numPr>
        <w:tabs>
          <w:tab w:val="left" w:pos="707"/>
        </w:tabs>
        <w:spacing w:before="34" w:line="218" w:lineRule="auto"/>
        <w:ind w:right="272" w:firstLine="216"/>
        <w:jc w:val="both"/>
        <w:rPr>
          <w:sz w:val="18"/>
        </w:rPr>
      </w:pPr>
      <w:r>
        <w:rPr>
          <w:sz w:val="18"/>
        </w:rPr>
        <w:t>Have</w:t>
      </w:r>
      <w:r>
        <w:rPr>
          <w:spacing w:val="-2"/>
          <w:sz w:val="18"/>
        </w:rPr>
        <w:t xml:space="preserve"> </w:t>
      </w:r>
      <w:r>
        <w:rPr>
          <w:sz w:val="18"/>
        </w:rPr>
        <w:t>a</w:t>
      </w:r>
      <w:r>
        <w:rPr>
          <w:spacing w:val="-2"/>
          <w:sz w:val="18"/>
        </w:rPr>
        <w:t xml:space="preserve"> </w:t>
      </w:r>
      <w:r>
        <w:rPr>
          <w:sz w:val="18"/>
        </w:rPr>
        <w:t>population</w:t>
      </w:r>
      <w:r>
        <w:rPr>
          <w:spacing w:val="-2"/>
          <w:sz w:val="18"/>
        </w:rPr>
        <w:t xml:space="preserve"> </w:t>
      </w:r>
      <w:r>
        <w:rPr>
          <w:sz w:val="18"/>
        </w:rPr>
        <w:t>of</w:t>
      </w:r>
      <w:r>
        <w:rPr>
          <w:spacing w:val="-2"/>
          <w:sz w:val="18"/>
        </w:rPr>
        <w:t xml:space="preserve"> </w:t>
      </w:r>
      <w:r>
        <w:rPr>
          <w:sz w:val="18"/>
        </w:rPr>
        <w:t>100,000</w:t>
      </w:r>
      <w:r>
        <w:rPr>
          <w:spacing w:val="-2"/>
          <w:sz w:val="18"/>
        </w:rPr>
        <w:t xml:space="preserve"> </w:t>
      </w:r>
      <w:r>
        <w:rPr>
          <w:sz w:val="18"/>
        </w:rPr>
        <w:t>or</w:t>
      </w:r>
      <w:r>
        <w:rPr>
          <w:spacing w:val="-2"/>
          <w:sz w:val="18"/>
        </w:rPr>
        <w:t xml:space="preserve"> </w:t>
      </w:r>
      <w:r>
        <w:rPr>
          <w:sz w:val="18"/>
        </w:rPr>
        <w:t>more.</w:t>
      </w:r>
      <w:r>
        <w:rPr>
          <w:spacing w:val="38"/>
          <w:sz w:val="18"/>
        </w:rPr>
        <w:t xml:space="preserve"> </w:t>
      </w:r>
      <w:r>
        <w:rPr>
          <w:sz w:val="18"/>
        </w:rPr>
        <w:t>If,</w:t>
      </w:r>
      <w:r>
        <w:rPr>
          <w:spacing w:val="-4"/>
          <w:sz w:val="18"/>
        </w:rPr>
        <w:t xml:space="preserve"> </w:t>
      </w:r>
      <w:r>
        <w:rPr>
          <w:sz w:val="18"/>
        </w:rPr>
        <w:t>because</w:t>
      </w:r>
      <w:r>
        <w:rPr>
          <w:spacing w:val="-4"/>
          <w:sz w:val="18"/>
        </w:rPr>
        <w:t xml:space="preserve"> </w:t>
      </w:r>
      <w:r>
        <w:rPr>
          <w:sz w:val="18"/>
        </w:rPr>
        <w:t>of</w:t>
      </w:r>
      <w:r>
        <w:rPr>
          <w:spacing w:val="-4"/>
          <w:sz w:val="18"/>
        </w:rPr>
        <w:t xml:space="preserve"> </w:t>
      </w:r>
      <w:r>
        <w:rPr>
          <w:sz w:val="18"/>
        </w:rPr>
        <w:t>the withdrawal or realignment of participating counties, a public library</w:t>
      </w:r>
      <w:r>
        <w:rPr>
          <w:spacing w:val="-12"/>
          <w:sz w:val="18"/>
        </w:rPr>
        <w:t xml:space="preserve"> </w:t>
      </w:r>
      <w:r>
        <w:rPr>
          <w:sz w:val="18"/>
        </w:rPr>
        <w:t>system</w:t>
      </w:r>
      <w:r>
        <w:rPr>
          <w:spacing w:val="-11"/>
          <w:sz w:val="18"/>
        </w:rPr>
        <w:t xml:space="preserve"> </w:t>
      </w:r>
      <w:r>
        <w:rPr>
          <w:sz w:val="18"/>
        </w:rPr>
        <w:t>has</w:t>
      </w:r>
      <w:r>
        <w:rPr>
          <w:spacing w:val="-11"/>
          <w:sz w:val="18"/>
        </w:rPr>
        <w:t xml:space="preserve"> </w:t>
      </w:r>
      <w:r>
        <w:rPr>
          <w:sz w:val="18"/>
        </w:rPr>
        <w:t>fewer</w:t>
      </w:r>
      <w:r>
        <w:rPr>
          <w:spacing w:val="-11"/>
          <w:sz w:val="18"/>
        </w:rPr>
        <w:t xml:space="preserve"> </w:t>
      </w:r>
      <w:r>
        <w:rPr>
          <w:sz w:val="18"/>
        </w:rPr>
        <w:t>than</w:t>
      </w:r>
      <w:r>
        <w:rPr>
          <w:spacing w:val="-12"/>
          <w:sz w:val="18"/>
        </w:rPr>
        <w:t xml:space="preserve"> </w:t>
      </w:r>
      <w:r>
        <w:rPr>
          <w:sz w:val="18"/>
        </w:rPr>
        <w:t>3</w:t>
      </w:r>
      <w:r>
        <w:rPr>
          <w:spacing w:val="-11"/>
          <w:sz w:val="18"/>
        </w:rPr>
        <w:t xml:space="preserve"> </w:t>
      </w:r>
      <w:r>
        <w:rPr>
          <w:sz w:val="18"/>
        </w:rPr>
        <w:t>participating</w:t>
      </w:r>
      <w:r>
        <w:rPr>
          <w:spacing w:val="-11"/>
          <w:sz w:val="18"/>
        </w:rPr>
        <w:t xml:space="preserve"> </w:t>
      </w:r>
      <w:r>
        <w:rPr>
          <w:sz w:val="18"/>
        </w:rPr>
        <w:t>counties</w:t>
      </w:r>
      <w:r>
        <w:rPr>
          <w:spacing w:val="-11"/>
          <w:sz w:val="18"/>
        </w:rPr>
        <w:t xml:space="preserve"> </w:t>
      </w:r>
      <w:r>
        <w:rPr>
          <w:sz w:val="18"/>
        </w:rPr>
        <w:t>and</w:t>
      </w:r>
      <w:r>
        <w:rPr>
          <w:spacing w:val="-12"/>
          <w:sz w:val="18"/>
        </w:rPr>
        <w:t xml:space="preserve"> </w:t>
      </w:r>
      <w:r>
        <w:rPr>
          <w:sz w:val="18"/>
        </w:rPr>
        <w:t>a</w:t>
      </w:r>
      <w:r>
        <w:rPr>
          <w:spacing w:val="-11"/>
          <w:sz w:val="18"/>
        </w:rPr>
        <w:t xml:space="preserve"> </w:t>
      </w:r>
      <w:r>
        <w:rPr>
          <w:sz w:val="18"/>
        </w:rPr>
        <w:t>popu-lation under 200,000, the remaining parts of the system shall realign with an existing system within 2 years after the date on which the population falls below 200,000.</w:t>
      </w:r>
    </w:p>
    <w:p w14:paraId="3AEBB33D" w14:textId="77777777" w:rsidR="009928A8" w:rsidRDefault="008C40D9">
      <w:pPr>
        <w:pStyle w:val="ListParagraph"/>
        <w:numPr>
          <w:ilvl w:val="1"/>
          <w:numId w:val="39"/>
        </w:numPr>
        <w:tabs>
          <w:tab w:val="left" w:pos="766"/>
        </w:tabs>
        <w:spacing w:before="42" w:line="218" w:lineRule="auto"/>
        <w:ind w:right="272" w:firstLine="216"/>
        <w:jc w:val="both"/>
        <w:rPr>
          <w:sz w:val="18"/>
        </w:rPr>
      </w:pPr>
      <w:r>
        <w:rPr>
          <w:sz w:val="18"/>
        </w:rPr>
        <w:t xml:space="preserve">After July 1, 1998, no new system may be </w:t>
      </w:r>
      <w:r>
        <w:rPr>
          <w:sz w:val="18"/>
        </w:rPr>
        <w:t>established unless it serves a population of at least 200,000.</w:t>
      </w:r>
    </w:p>
    <w:p w14:paraId="7F47F350" w14:textId="77777777" w:rsidR="009928A8" w:rsidRDefault="008C40D9">
      <w:pPr>
        <w:pStyle w:val="ListParagraph"/>
        <w:numPr>
          <w:ilvl w:val="0"/>
          <w:numId w:val="39"/>
        </w:numPr>
        <w:tabs>
          <w:tab w:val="left" w:pos="724"/>
        </w:tabs>
        <w:spacing w:before="37" w:line="218" w:lineRule="auto"/>
        <w:ind w:left="199" w:right="272" w:firstLine="216"/>
        <w:jc w:val="both"/>
        <w:rPr>
          <w:sz w:val="18"/>
        </w:rPr>
      </w:pPr>
      <w:r>
        <w:rPr>
          <w:sz w:val="18"/>
        </w:rPr>
        <w:t>F</w:t>
      </w:r>
      <w:r>
        <w:rPr>
          <w:sz w:val="13"/>
        </w:rPr>
        <w:t>INANCIAL SUPPORT.</w:t>
      </w:r>
      <w:r>
        <w:rPr>
          <w:spacing w:val="40"/>
          <w:sz w:val="13"/>
        </w:rPr>
        <w:t xml:space="preserve"> </w:t>
      </w:r>
      <w:r>
        <w:rPr>
          <w:sz w:val="18"/>
        </w:rPr>
        <w:t>Each</w:t>
      </w:r>
      <w:r>
        <w:rPr>
          <w:spacing w:val="-6"/>
          <w:sz w:val="18"/>
        </w:rPr>
        <w:t xml:space="preserve"> </w:t>
      </w:r>
      <w:r>
        <w:rPr>
          <w:sz w:val="18"/>
        </w:rPr>
        <w:t>county</w:t>
      </w:r>
      <w:r>
        <w:rPr>
          <w:spacing w:val="-6"/>
          <w:sz w:val="18"/>
        </w:rPr>
        <w:t xml:space="preserve"> </w:t>
      </w:r>
      <w:r>
        <w:rPr>
          <w:sz w:val="18"/>
        </w:rPr>
        <w:t>proposed</w:t>
      </w:r>
      <w:r>
        <w:rPr>
          <w:spacing w:val="-6"/>
          <w:sz w:val="18"/>
        </w:rPr>
        <w:t xml:space="preserve"> </w:t>
      </w:r>
      <w:r>
        <w:rPr>
          <w:sz w:val="18"/>
        </w:rPr>
        <w:t>to</w:t>
      </w:r>
      <w:r>
        <w:rPr>
          <w:spacing w:val="-6"/>
          <w:sz w:val="18"/>
        </w:rPr>
        <w:t xml:space="preserve"> </w:t>
      </w:r>
      <w:r>
        <w:rPr>
          <w:sz w:val="18"/>
        </w:rPr>
        <w:t>be</w:t>
      </w:r>
      <w:r>
        <w:rPr>
          <w:spacing w:val="-6"/>
          <w:sz w:val="18"/>
        </w:rPr>
        <w:t xml:space="preserve"> </w:t>
      </w:r>
      <w:r>
        <w:rPr>
          <w:sz w:val="18"/>
        </w:rPr>
        <w:t>included within</w:t>
      </w:r>
      <w:r>
        <w:rPr>
          <w:spacing w:val="-2"/>
          <w:sz w:val="18"/>
        </w:rPr>
        <w:t xml:space="preserve"> </w:t>
      </w:r>
      <w:r>
        <w:rPr>
          <w:sz w:val="18"/>
        </w:rPr>
        <w:t>a</w:t>
      </w:r>
      <w:r>
        <w:rPr>
          <w:spacing w:val="-4"/>
          <w:sz w:val="18"/>
        </w:rPr>
        <w:t xml:space="preserve"> </w:t>
      </w:r>
      <w:r>
        <w:rPr>
          <w:sz w:val="18"/>
        </w:rPr>
        <w:t>system</w:t>
      </w:r>
      <w:r>
        <w:rPr>
          <w:spacing w:val="-4"/>
          <w:sz w:val="18"/>
        </w:rPr>
        <w:t xml:space="preserve"> </w:t>
      </w:r>
      <w:r>
        <w:rPr>
          <w:sz w:val="18"/>
        </w:rPr>
        <w:t>shall</w:t>
      </w:r>
      <w:r>
        <w:rPr>
          <w:spacing w:val="-4"/>
          <w:sz w:val="18"/>
        </w:rPr>
        <w:t xml:space="preserve"> </w:t>
      </w:r>
      <w:r>
        <w:rPr>
          <w:sz w:val="18"/>
        </w:rPr>
        <w:t>demonstrate,</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satisfaction</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divi-</w:t>
      </w:r>
      <w:r>
        <w:rPr>
          <w:spacing w:val="-2"/>
          <w:sz w:val="18"/>
        </w:rPr>
        <w:t>sion, its</w:t>
      </w:r>
      <w:r>
        <w:rPr>
          <w:spacing w:val="-4"/>
          <w:sz w:val="18"/>
        </w:rPr>
        <w:t xml:space="preserve"> </w:t>
      </w:r>
      <w:r>
        <w:rPr>
          <w:spacing w:val="-2"/>
          <w:sz w:val="18"/>
        </w:rPr>
        <w:t>ability</w:t>
      </w:r>
      <w:r>
        <w:rPr>
          <w:spacing w:val="-4"/>
          <w:sz w:val="18"/>
        </w:rPr>
        <w:t xml:space="preserve"> </w:t>
      </w:r>
      <w:r>
        <w:rPr>
          <w:spacing w:val="-2"/>
          <w:sz w:val="18"/>
        </w:rPr>
        <w:t>to</w:t>
      </w:r>
      <w:r>
        <w:rPr>
          <w:spacing w:val="-4"/>
          <w:sz w:val="18"/>
        </w:rPr>
        <w:t xml:space="preserve"> </w:t>
      </w:r>
      <w:r>
        <w:rPr>
          <w:spacing w:val="-2"/>
          <w:sz w:val="18"/>
        </w:rPr>
        <w:t>provide</w:t>
      </w:r>
      <w:r>
        <w:rPr>
          <w:spacing w:val="-4"/>
          <w:sz w:val="18"/>
        </w:rPr>
        <w:t xml:space="preserve"> </w:t>
      </w:r>
      <w:r>
        <w:rPr>
          <w:spacing w:val="-2"/>
          <w:sz w:val="18"/>
        </w:rPr>
        <w:t>adequate</w:t>
      </w:r>
      <w:r>
        <w:rPr>
          <w:spacing w:val="-4"/>
          <w:sz w:val="18"/>
        </w:rPr>
        <w:t xml:space="preserve"> </w:t>
      </w:r>
      <w:r>
        <w:rPr>
          <w:spacing w:val="-2"/>
          <w:sz w:val="18"/>
        </w:rPr>
        <w:t>funding</w:t>
      </w:r>
      <w:r>
        <w:rPr>
          <w:spacing w:val="-4"/>
          <w:sz w:val="18"/>
        </w:rPr>
        <w:t xml:space="preserve"> </w:t>
      </w:r>
      <w:r>
        <w:rPr>
          <w:spacing w:val="-2"/>
          <w:sz w:val="18"/>
        </w:rPr>
        <w:t>to</w:t>
      </w:r>
      <w:r>
        <w:rPr>
          <w:spacing w:val="-4"/>
          <w:sz w:val="18"/>
        </w:rPr>
        <w:t xml:space="preserve"> </w:t>
      </w:r>
      <w:r>
        <w:rPr>
          <w:spacing w:val="-2"/>
          <w:sz w:val="18"/>
        </w:rPr>
        <w:t>implement</w:t>
      </w:r>
      <w:r>
        <w:rPr>
          <w:spacing w:val="-4"/>
          <w:sz w:val="18"/>
        </w:rPr>
        <w:t xml:space="preserve"> </w:t>
      </w:r>
      <w:r>
        <w:rPr>
          <w:spacing w:val="-2"/>
          <w:sz w:val="18"/>
        </w:rPr>
        <w:t>the</w:t>
      </w:r>
      <w:r>
        <w:rPr>
          <w:spacing w:val="-4"/>
          <w:sz w:val="18"/>
        </w:rPr>
        <w:t xml:space="preserve"> </w:t>
      </w:r>
      <w:r>
        <w:rPr>
          <w:spacing w:val="-2"/>
          <w:sz w:val="18"/>
        </w:rPr>
        <w:t xml:space="preserve">plan </w:t>
      </w:r>
      <w:r>
        <w:rPr>
          <w:sz w:val="18"/>
        </w:rPr>
        <w:t>submitted</w:t>
      </w:r>
      <w:r>
        <w:rPr>
          <w:spacing w:val="21"/>
          <w:sz w:val="18"/>
        </w:rPr>
        <w:t xml:space="preserve"> </w:t>
      </w:r>
      <w:r>
        <w:rPr>
          <w:sz w:val="18"/>
        </w:rPr>
        <w:t>under</w:t>
      </w:r>
      <w:r>
        <w:rPr>
          <w:spacing w:val="18"/>
          <w:sz w:val="18"/>
        </w:rPr>
        <w:t xml:space="preserve"> </w:t>
      </w:r>
      <w:r>
        <w:rPr>
          <w:sz w:val="18"/>
        </w:rPr>
        <w:t>s.</w:t>
      </w:r>
      <w:r>
        <w:rPr>
          <w:spacing w:val="19"/>
          <w:sz w:val="18"/>
        </w:rPr>
        <w:t xml:space="preserve"> </w:t>
      </w:r>
      <w:hyperlink r:id="rId162">
        <w:r>
          <w:rPr>
            <w:color w:val="0000E5"/>
            <w:sz w:val="18"/>
          </w:rPr>
          <w:t>43.11</w:t>
        </w:r>
        <w:r>
          <w:rPr>
            <w:color w:val="0000E5"/>
            <w:spacing w:val="19"/>
            <w:sz w:val="18"/>
          </w:rPr>
          <w:t xml:space="preserve"> </w:t>
        </w:r>
        <w:r>
          <w:rPr>
            <w:color w:val="0000E5"/>
            <w:sz w:val="18"/>
          </w:rPr>
          <w:t>(3)</w:t>
        </w:r>
      </w:hyperlink>
      <w:r>
        <w:rPr>
          <w:color w:val="0000E5"/>
          <w:spacing w:val="19"/>
          <w:sz w:val="18"/>
        </w:rPr>
        <w:t xml:space="preserve"> </w:t>
      </w:r>
      <w:r>
        <w:rPr>
          <w:sz w:val="18"/>
        </w:rPr>
        <w:t>and</w:t>
      </w:r>
      <w:r>
        <w:rPr>
          <w:spacing w:val="20"/>
          <w:sz w:val="18"/>
        </w:rPr>
        <w:t xml:space="preserve"> </w:t>
      </w:r>
      <w:r>
        <w:rPr>
          <w:sz w:val="18"/>
        </w:rPr>
        <w:t>the</w:t>
      </w:r>
      <w:r>
        <w:rPr>
          <w:spacing w:val="19"/>
          <w:sz w:val="18"/>
        </w:rPr>
        <w:t xml:space="preserve"> </w:t>
      </w:r>
      <w:r>
        <w:rPr>
          <w:sz w:val="18"/>
        </w:rPr>
        <w:t>report</w:t>
      </w:r>
      <w:r>
        <w:rPr>
          <w:spacing w:val="20"/>
          <w:sz w:val="18"/>
        </w:rPr>
        <w:t xml:space="preserve"> </w:t>
      </w:r>
      <w:r>
        <w:rPr>
          <w:sz w:val="18"/>
        </w:rPr>
        <w:t>submitted</w:t>
      </w:r>
      <w:r>
        <w:rPr>
          <w:spacing w:val="19"/>
          <w:sz w:val="18"/>
        </w:rPr>
        <w:t xml:space="preserve"> </w:t>
      </w:r>
      <w:r>
        <w:rPr>
          <w:sz w:val="18"/>
        </w:rPr>
        <w:t>under</w:t>
      </w:r>
      <w:r>
        <w:rPr>
          <w:spacing w:val="19"/>
          <w:sz w:val="18"/>
        </w:rPr>
        <w:t xml:space="preserve"> </w:t>
      </w:r>
      <w:r>
        <w:rPr>
          <w:spacing w:val="-5"/>
          <w:sz w:val="18"/>
        </w:rPr>
        <w:t>s.</w:t>
      </w:r>
    </w:p>
    <w:p w14:paraId="064E4132" w14:textId="77777777" w:rsidR="009928A8" w:rsidRDefault="008C40D9">
      <w:pPr>
        <w:pStyle w:val="BodyText"/>
        <w:spacing w:line="196" w:lineRule="exact"/>
        <w:ind w:left="199" w:firstLine="0"/>
      </w:pPr>
      <w:hyperlink r:id="rId163">
        <w:r>
          <w:rPr>
            <w:color w:val="0000E5"/>
          </w:rPr>
          <w:t>43.13</w:t>
        </w:r>
        <w:r>
          <w:rPr>
            <w:color w:val="0000E5"/>
            <w:spacing w:val="2"/>
          </w:rPr>
          <w:t xml:space="preserve"> </w:t>
        </w:r>
        <w:r>
          <w:rPr>
            <w:color w:val="0000E5"/>
            <w:spacing w:val="-4"/>
          </w:rPr>
          <w:t>(1)</w:t>
        </w:r>
      </w:hyperlink>
      <w:r>
        <w:rPr>
          <w:spacing w:val="-4"/>
        </w:rPr>
        <w:t>.</w:t>
      </w:r>
    </w:p>
    <w:p w14:paraId="0327DBD5" w14:textId="77777777" w:rsidR="009928A8" w:rsidRDefault="008C40D9">
      <w:pPr>
        <w:pStyle w:val="ListParagraph"/>
        <w:numPr>
          <w:ilvl w:val="0"/>
          <w:numId w:val="39"/>
        </w:numPr>
        <w:tabs>
          <w:tab w:val="left" w:pos="724"/>
        </w:tabs>
        <w:spacing w:before="33" w:line="218" w:lineRule="auto"/>
        <w:ind w:left="199" w:right="272" w:firstLine="216"/>
        <w:jc w:val="both"/>
        <w:rPr>
          <w:sz w:val="18"/>
        </w:rPr>
      </w:pPr>
      <w:r>
        <w:rPr>
          <w:sz w:val="18"/>
        </w:rPr>
        <w:t>T</w:t>
      </w:r>
      <w:r>
        <w:rPr>
          <w:sz w:val="13"/>
        </w:rPr>
        <w:t>ERRITORY INCLUDED.</w:t>
      </w:r>
      <w:r>
        <w:rPr>
          <w:spacing w:val="40"/>
          <w:sz w:val="13"/>
        </w:rPr>
        <w:t xml:space="preserve"> </w:t>
      </w:r>
      <w:r>
        <w:rPr>
          <w:sz w:val="18"/>
        </w:rPr>
        <w:t>(a)</w:t>
      </w:r>
      <w:r>
        <w:rPr>
          <w:spacing w:val="40"/>
          <w:sz w:val="18"/>
        </w:rPr>
        <w:t xml:space="preserve"> </w:t>
      </w:r>
      <w:r>
        <w:rPr>
          <w:sz w:val="18"/>
        </w:rPr>
        <w:t xml:space="preserve">A consolidated system shall </w:t>
      </w:r>
      <w:r>
        <w:rPr>
          <w:spacing w:val="-2"/>
          <w:sz w:val="18"/>
        </w:rPr>
        <w:t>consist</w:t>
      </w:r>
      <w:r>
        <w:rPr>
          <w:spacing w:val="-10"/>
          <w:sz w:val="18"/>
        </w:rPr>
        <w:t xml:space="preserve"> </w:t>
      </w:r>
      <w:r>
        <w:rPr>
          <w:spacing w:val="-2"/>
          <w:sz w:val="18"/>
        </w:rPr>
        <w:t>of</w:t>
      </w:r>
      <w:r>
        <w:rPr>
          <w:spacing w:val="-9"/>
          <w:sz w:val="18"/>
        </w:rPr>
        <w:t xml:space="preserve"> </w:t>
      </w:r>
      <w:r>
        <w:rPr>
          <w:spacing w:val="-2"/>
          <w:sz w:val="18"/>
        </w:rPr>
        <w:t>one</w:t>
      </w:r>
      <w:r>
        <w:rPr>
          <w:spacing w:val="-9"/>
          <w:sz w:val="18"/>
        </w:rPr>
        <w:t xml:space="preserve"> </w:t>
      </w:r>
      <w:r>
        <w:rPr>
          <w:spacing w:val="-2"/>
          <w:sz w:val="18"/>
        </w:rPr>
        <w:t>county</w:t>
      </w:r>
      <w:r>
        <w:rPr>
          <w:spacing w:val="-9"/>
          <w:sz w:val="18"/>
        </w:rPr>
        <w:t xml:space="preserve"> </w:t>
      </w:r>
      <w:r>
        <w:rPr>
          <w:spacing w:val="-2"/>
          <w:sz w:val="18"/>
        </w:rPr>
        <w:t>only.</w:t>
      </w:r>
      <w:r>
        <w:rPr>
          <w:spacing w:val="3"/>
          <w:sz w:val="18"/>
        </w:rPr>
        <w:t xml:space="preserve"> </w:t>
      </w:r>
      <w:r>
        <w:rPr>
          <w:spacing w:val="-2"/>
          <w:sz w:val="18"/>
        </w:rPr>
        <w:t>A</w:t>
      </w:r>
      <w:r>
        <w:rPr>
          <w:spacing w:val="-9"/>
          <w:sz w:val="18"/>
        </w:rPr>
        <w:t xml:space="preserve"> </w:t>
      </w:r>
      <w:r>
        <w:rPr>
          <w:spacing w:val="-2"/>
          <w:sz w:val="18"/>
        </w:rPr>
        <w:t>federated</w:t>
      </w:r>
      <w:r>
        <w:rPr>
          <w:spacing w:val="-10"/>
          <w:sz w:val="18"/>
        </w:rPr>
        <w:t xml:space="preserve"> </w:t>
      </w:r>
      <w:r>
        <w:rPr>
          <w:spacing w:val="-2"/>
          <w:sz w:val="18"/>
        </w:rPr>
        <w:t>system</w:t>
      </w:r>
      <w:r>
        <w:rPr>
          <w:spacing w:val="-9"/>
          <w:sz w:val="18"/>
        </w:rPr>
        <w:t xml:space="preserve"> </w:t>
      </w:r>
      <w:r>
        <w:rPr>
          <w:spacing w:val="-2"/>
          <w:sz w:val="18"/>
        </w:rPr>
        <w:t>shall</w:t>
      </w:r>
      <w:r>
        <w:rPr>
          <w:spacing w:val="-9"/>
          <w:sz w:val="18"/>
        </w:rPr>
        <w:t xml:space="preserve"> </w:t>
      </w:r>
      <w:r>
        <w:rPr>
          <w:spacing w:val="-2"/>
          <w:sz w:val="18"/>
        </w:rPr>
        <w:t>consist</w:t>
      </w:r>
      <w:r>
        <w:rPr>
          <w:spacing w:val="-9"/>
          <w:sz w:val="18"/>
        </w:rPr>
        <w:t xml:space="preserve"> </w:t>
      </w:r>
      <w:r>
        <w:rPr>
          <w:spacing w:val="-2"/>
          <w:sz w:val="18"/>
        </w:rPr>
        <w:t>of</w:t>
      </w:r>
      <w:r>
        <w:rPr>
          <w:spacing w:val="-10"/>
          <w:sz w:val="18"/>
        </w:rPr>
        <w:t xml:space="preserve"> </w:t>
      </w:r>
      <w:r>
        <w:rPr>
          <w:spacing w:val="-2"/>
          <w:sz w:val="18"/>
        </w:rPr>
        <w:t xml:space="preserve">one </w:t>
      </w:r>
      <w:r>
        <w:rPr>
          <w:sz w:val="18"/>
        </w:rPr>
        <w:t>or more counties.</w:t>
      </w:r>
    </w:p>
    <w:p w14:paraId="2B29247D" w14:textId="77777777" w:rsidR="009928A8" w:rsidRDefault="008C40D9">
      <w:pPr>
        <w:pStyle w:val="ListParagraph"/>
        <w:numPr>
          <w:ilvl w:val="0"/>
          <w:numId w:val="38"/>
        </w:numPr>
        <w:tabs>
          <w:tab w:val="left" w:pos="712"/>
        </w:tabs>
        <w:spacing w:before="39" w:line="218" w:lineRule="auto"/>
        <w:ind w:right="272" w:firstLine="216"/>
        <w:jc w:val="both"/>
        <w:rPr>
          <w:sz w:val="18"/>
        </w:rPr>
      </w:pPr>
      <w:r>
        <w:rPr>
          <w:sz w:val="18"/>
        </w:rPr>
        <w:t>No</w:t>
      </w:r>
      <w:r>
        <w:rPr>
          <w:spacing w:val="-11"/>
          <w:sz w:val="18"/>
        </w:rPr>
        <w:t xml:space="preserve"> </w:t>
      </w:r>
      <w:r>
        <w:rPr>
          <w:sz w:val="18"/>
        </w:rPr>
        <w:t>more</w:t>
      </w:r>
      <w:r>
        <w:rPr>
          <w:spacing w:val="-11"/>
          <w:sz w:val="18"/>
        </w:rPr>
        <w:t xml:space="preserve"> </w:t>
      </w:r>
      <w:r>
        <w:rPr>
          <w:sz w:val="18"/>
        </w:rPr>
        <w:t>than</w:t>
      </w:r>
      <w:r>
        <w:rPr>
          <w:spacing w:val="-11"/>
          <w:sz w:val="18"/>
        </w:rPr>
        <w:t xml:space="preserve"> </w:t>
      </w:r>
      <w:r>
        <w:rPr>
          <w:sz w:val="18"/>
        </w:rPr>
        <w:t>one</w:t>
      </w:r>
      <w:r>
        <w:rPr>
          <w:spacing w:val="-11"/>
          <w:sz w:val="18"/>
        </w:rPr>
        <w:t xml:space="preserve"> </w:t>
      </w:r>
      <w:r>
        <w:rPr>
          <w:sz w:val="18"/>
        </w:rPr>
        <w:t>system</w:t>
      </w:r>
      <w:r>
        <w:rPr>
          <w:spacing w:val="-11"/>
          <w:sz w:val="18"/>
        </w:rPr>
        <w:t xml:space="preserve"> </w:t>
      </w:r>
      <w:r>
        <w:rPr>
          <w:sz w:val="18"/>
        </w:rPr>
        <w:t>may</w:t>
      </w:r>
      <w:r>
        <w:rPr>
          <w:spacing w:val="-11"/>
          <w:sz w:val="18"/>
        </w:rPr>
        <w:t xml:space="preserve"> </w:t>
      </w:r>
      <w:r>
        <w:rPr>
          <w:sz w:val="18"/>
        </w:rPr>
        <w:t>be</w:t>
      </w:r>
      <w:r>
        <w:rPr>
          <w:spacing w:val="-11"/>
          <w:sz w:val="18"/>
        </w:rPr>
        <w:t xml:space="preserve"> </w:t>
      </w:r>
      <w:r>
        <w:rPr>
          <w:sz w:val="18"/>
        </w:rPr>
        <w:t>established</w:t>
      </w:r>
      <w:r>
        <w:rPr>
          <w:spacing w:val="-11"/>
          <w:sz w:val="18"/>
        </w:rPr>
        <w:t xml:space="preserve"> </w:t>
      </w:r>
      <w:r>
        <w:rPr>
          <w:sz w:val="18"/>
        </w:rPr>
        <w:t>within</w:t>
      </w:r>
      <w:r>
        <w:rPr>
          <w:spacing w:val="-11"/>
          <w:sz w:val="18"/>
        </w:rPr>
        <w:t xml:space="preserve"> </w:t>
      </w:r>
      <w:r>
        <w:rPr>
          <w:sz w:val="18"/>
        </w:rPr>
        <w:t>a</w:t>
      </w:r>
      <w:r>
        <w:rPr>
          <w:spacing w:val="-11"/>
          <w:sz w:val="18"/>
        </w:rPr>
        <w:t xml:space="preserve"> </w:t>
      </w:r>
      <w:r>
        <w:rPr>
          <w:sz w:val="18"/>
        </w:rPr>
        <w:t>sin-</w:t>
      </w:r>
      <w:r>
        <w:rPr>
          <w:spacing w:val="-2"/>
          <w:sz w:val="18"/>
        </w:rPr>
        <w:t>gle</w:t>
      </w:r>
      <w:r>
        <w:rPr>
          <w:spacing w:val="-10"/>
          <w:sz w:val="18"/>
        </w:rPr>
        <w:t xml:space="preserve"> </w:t>
      </w:r>
      <w:r>
        <w:rPr>
          <w:spacing w:val="-2"/>
          <w:sz w:val="18"/>
        </w:rPr>
        <w:t>county.</w:t>
      </w:r>
      <w:r>
        <w:rPr>
          <w:spacing w:val="14"/>
          <w:sz w:val="18"/>
        </w:rPr>
        <w:t xml:space="preserve"> </w:t>
      </w:r>
      <w:r>
        <w:rPr>
          <w:spacing w:val="-2"/>
          <w:sz w:val="18"/>
        </w:rPr>
        <w:t>If</w:t>
      </w:r>
      <w:r>
        <w:rPr>
          <w:spacing w:val="-9"/>
          <w:sz w:val="18"/>
        </w:rPr>
        <w:t xml:space="preserve"> </w:t>
      </w:r>
      <w:r>
        <w:rPr>
          <w:spacing w:val="-2"/>
          <w:sz w:val="18"/>
        </w:rPr>
        <w:t>the</w:t>
      </w:r>
      <w:r>
        <w:rPr>
          <w:spacing w:val="-9"/>
          <w:sz w:val="18"/>
        </w:rPr>
        <w:t xml:space="preserve"> </w:t>
      </w:r>
      <w:r>
        <w:rPr>
          <w:spacing w:val="-2"/>
          <w:sz w:val="18"/>
        </w:rPr>
        <w:t>territory</w:t>
      </w:r>
      <w:r>
        <w:rPr>
          <w:spacing w:val="-9"/>
          <w:sz w:val="18"/>
        </w:rPr>
        <w:t xml:space="preserve"> </w:t>
      </w:r>
      <w:r>
        <w:rPr>
          <w:spacing w:val="-2"/>
          <w:sz w:val="18"/>
        </w:rPr>
        <w:t>of</w:t>
      </w:r>
      <w:r>
        <w:rPr>
          <w:spacing w:val="-10"/>
          <w:sz w:val="18"/>
        </w:rPr>
        <w:t xml:space="preserve"> </w:t>
      </w:r>
      <w:r>
        <w:rPr>
          <w:spacing w:val="-2"/>
          <w:sz w:val="18"/>
        </w:rPr>
        <w:t>a</w:t>
      </w:r>
      <w:r>
        <w:rPr>
          <w:spacing w:val="-9"/>
          <w:sz w:val="18"/>
        </w:rPr>
        <w:t xml:space="preserve"> </w:t>
      </w:r>
      <w:r>
        <w:rPr>
          <w:spacing w:val="-2"/>
          <w:sz w:val="18"/>
        </w:rPr>
        <w:t>municipality</w:t>
      </w:r>
      <w:r>
        <w:rPr>
          <w:spacing w:val="-9"/>
          <w:sz w:val="18"/>
        </w:rPr>
        <w:t xml:space="preserve"> </w:t>
      </w:r>
      <w:r>
        <w:rPr>
          <w:spacing w:val="-2"/>
          <w:sz w:val="18"/>
        </w:rPr>
        <w:t>lies</w:t>
      </w:r>
      <w:r>
        <w:rPr>
          <w:spacing w:val="-9"/>
          <w:sz w:val="18"/>
        </w:rPr>
        <w:t xml:space="preserve"> </w:t>
      </w:r>
      <w:r>
        <w:rPr>
          <w:spacing w:val="-2"/>
          <w:sz w:val="18"/>
        </w:rPr>
        <w:t>in</w:t>
      </w:r>
      <w:r>
        <w:rPr>
          <w:spacing w:val="-10"/>
          <w:sz w:val="18"/>
        </w:rPr>
        <w:t xml:space="preserve"> </w:t>
      </w:r>
      <w:r>
        <w:rPr>
          <w:spacing w:val="-2"/>
          <w:sz w:val="18"/>
        </w:rPr>
        <w:t>2</w:t>
      </w:r>
      <w:r>
        <w:rPr>
          <w:spacing w:val="-9"/>
          <w:sz w:val="18"/>
        </w:rPr>
        <w:t xml:space="preserve"> </w:t>
      </w:r>
      <w:r>
        <w:rPr>
          <w:spacing w:val="-2"/>
          <w:sz w:val="18"/>
        </w:rPr>
        <w:t>or</w:t>
      </w:r>
      <w:r>
        <w:rPr>
          <w:spacing w:val="-9"/>
          <w:sz w:val="18"/>
        </w:rPr>
        <w:t xml:space="preserve"> </w:t>
      </w:r>
      <w:r>
        <w:rPr>
          <w:spacing w:val="-2"/>
          <w:sz w:val="18"/>
        </w:rPr>
        <w:t>more</w:t>
      </w:r>
      <w:r>
        <w:rPr>
          <w:spacing w:val="-9"/>
          <w:sz w:val="18"/>
        </w:rPr>
        <w:t xml:space="preserve"> </w:t>
      </w:r>
      <w:r>
        <w:rPr>
          <w:spacing w:val="-2"/>
          <w:sz w:val="18"/>
        </w:rPr>
        <w:t>coun-ties</w:t>
      </w:r>
      <w:r>
        <w:rPr>
          <w:spacing w:val="-3"/>
          <w:sz w:val="18"/>
        </w:rPr>
        <w:t xml:space="preserve"> </w:t>
      </w:r>
      <w:r>
        <w:rPr>
          <w:spacing w:val="-2"/>
          <w:sz w:val="18"/>
        </w:rPr>
        <w:t>which</w:t>
      </w:r>
      <w:r>
        <w:rPr>
          <w:spacing w:val="-6"/>
          <w:sz w:val="18"/>
        </w:rPr>
        <w:t xml:space="preserve"> </w:t>
      </w:r>
      <w:r>
        <w:rPr>
          <w:spacing w:val="-2"/>
          <w:sz w:val="18"/>
        </w:rPr>
        <w:t>are</w:t>
      </w:r>
      <w:r>
        <w:rPr>
          <w:spacing w:val="-6"/>
          <w:sz w:val="18"/>
        </w:rPr>
        <w:t xml:space="preserve"> </w:t>
      </w:r>
      <w:r>
        <w:rPr>
          <w:spacing w:val="-2"/>
          <w:sz w:val="18"/>
        </w:rPr>
        <w:t>not</w:t>
      </w:r>
      <w:r>
        <w:rPr>
          <w:spacing w:val="-6"/>
          <w:sz w:val="18"/>
        </w:rPr>
        <w:t xml:space="preserve"> </w:t>
      </w:r>
      <w:r>
        <w:rPr>
          <w:spacing w:val="-2"/>
          <w:sz w:val="18"/>
        </w:rPr>
        <w:t>in</w:t>
      </w:r>
      <w:r>
        <w:rPr>
          <w:spacing w:val="-6"/>
          <w:sz w:val="18"/>
        </w:rPr>
        <w:t xml:space="preserve"> </w:t>
      </w:r>
      <w:r>
        <w:rPr>
          <w:spacing w:val="-2"/>
          <w:sz w:val="18"/>
        </w:rPr>
        <w:t>the</w:t>
      </w:r>
      <w:r>
        <w:rPr>
          <w:spacing w:val="-6"/>
          <w:sz w:val="18"/>
        </w:rPr>
        <w:t xml:space="preserve"> </w:t>
      </w:r>
      <w:r>
        <w:rPr>
          <w:spacing w:val="-2"/>
          <w:sz w:val="18"/>
        </w:rPr>
        <w:t>same</w:t>
      </w:r>
      <w:r>
        <w:rPr>
          <w:spacing w:val="-6"/>
          <w:sz w:val="18"/>
        </w:rPr>
        <w:t xml:space="preserve"> </w:t>
      </w:r>
      <w:r>
        <w:rPr>
          <w:spacing w:val="-2"/>
          <w:sz w:val="18"/>
        </w:rPr>
        <w:t>public</w:t>
      </w:r>
      <w:r>
        <w:rPr>
          <w:spacing w:val="-6"/>
          <w:sz w:val="18"/>
        </w:rPr>
        <w:t xml:space="preserve"> </w:t>
      </w:r>
      <w:r>
        <w:rPr>
          <w:spacing w:val="-2"/>
          <w:sz w:val="18"/>
        </w:rPr>
        <w:t>library</w:t>
      </w:r>
      <w:r>
        <w:rPr>
          <w:spacing w:val="-6"/>
          <w:sz w:val="18"/>
        </w:rPr>
        <w:t xml:space="preserve"> </w:t>
      </w:r>
      <w:r>
        <w:rPr>
          <w:spacing w:val="-2"/>
          <w:sz w:val="18"/>
        </w:rPr>
        <w:t>system,</w:t>
      </w:r>
      <w:r>
        <w:rPr>
          <w:spacing w:val="-6"/>
          <w:sz w:val="18"/>
        </w:rPr>
        <w:t xml:space="preserve"> </w:t>
      </w:r>
      <w:r>
        <w:rPr>
          <w:spacing w:val="-2"/>
          <w:sz w:val="18"/>
        </w:rPr>
        <w:t>the</w:t>
      </w:r>
      <w:r>
        <w:rPr>
          <w:spacing w:val="-6"/>
          <w:sz w:val="18"/>
        </w:rPr>
        <w:t xml:space="preserve"> </w:t>
      </w:r>
      <w:r>
        <w:rPr>
          <w:spacing w:val="-2"/>
          <w:sz w:val="18"/>
        </w:rPr>
        <w:t xml:space="preserve">municipal </w:t>
      </w:r>
      <w:r>
        <w:rPr>
          <w:sz w:val="18"/>
        </w:rPr>
        <w:t>library</w:t>
      </w:r>
      <w:r>
        <w:rPr>
          <w:spacing w:val="-7"/>
          <w:sz w:val="18"/>
        </w:rPr>
        <w:t xml:space="preserve"> </w:t>
      </w:r>
      <w:r>
        <w:rPr>
          <w:sz w:val="18"/>
        </w:rPr>
        <w:t>board</w:t>
      </w:r>
      <w:r>
        <w:rPr>
          <w:spacing w:val="-10"/>
          <w:sz w:val="18"/>
        </w:rPr>
        <w:t xml:space="preserve"> </w:t>
      </w:r>
      <w:r>
        <w:rPr>
          <w:sz w:val="18"/>
        </w:rPr>
        <w:t>or,</w:t>
      </w:r>
      <w:r>
        <w:rPr>
          <w:spacing w:val="-9"/>
          <w:sz w:val="18"/>
        </w:rPr>
        <w:t xml:space="preserve"> </w:t>
      </w:r>
      <w:r>
        <w:rPr>
          <w:sz w:val="18"/>
        </w:rPr>
        <w:t>if</w:t>
      </w:r>
      <w:r>
        <w:rPr>
          <w:spacing w:val="-9"/>
          <w:sz w:val="18"/>
        </w:rPr>
        <w:t xml:space="preserve"> </w:t>
      </w:r>
      <w:r>
        <w:rPr>
          <w:sz w:val="18"/>
        </w:rPr>
        <w:t>no</w:t>
      </w:r>
      <w:r>
        <w:rPr>
          <w:spacing w:val="-9"/>
          <w:sz w:val="18"/>
        </w:rPr>
        <w:t xml:space="preserve"> </w:t>
      </w:r>
      <w:r>
        <w:rPr>
          <w:sz w:val="18"/>
        </w:rPr>
        <w:t>such</w:t>
      </w:r>
      <w:r>
        <w:rPr>
          <w:spacing w:val="-9"/>
          <w:sz w:val="18"/>
        </w:rPr>
        <w:t xml:space="preserve"> </w:t>
      </w:r>
      <w:r>
        <w:rPr>
          <w:sz w:val="18"/>
        </w:rPr>
        <w:t>board</w:t>
      </w:r>
      <w:r>
        <w:rPr>
          <w:spacing w:val="-9"/>
          <w:sz w:val="18"/>
        </w:rPr>
        <w:t xml:space="preserve"> </w:t>
      </w:r>
      <w:r>
        <w:rPr>
          <w:sz w:val="18"/>
        </w:rPr>
        <w:t>exists,</w:t>
      </w:r>
      <w:r>
        <w:rPr>
          <w:spacing w:val="-9"/>
          <w:sz w:val="18"/>
        </w:rPr>
        <w:t xml:space="preserve"> </w:t>
      </w:r>
      <w:r>
        <w:rPr>
          <w:sz w:val="18"/>
        </w:rPr>
        <w:t>the</w:t>
      </w:r>
      <w:r>
        <w:rPr>
          <w:spacing w:val="-9"/>
          <w:sz w:val="18"/>
        </w:rPr>
        <w:t xml:space="preserve"> </w:t>
      </w:r>
      <w:r>
        <w:rPr>
          <w:sz w:val="18"/>
        </w:rPr>
        <w:t>municipal</w:t>
      </w:r>
      <w:r>
        <w:rPr>
          <w:spacing w:val="-9"/>
          <w:sz w:val="18"/>
        </w:rPr>
        <w:t xml:space="preserve"> </w:t>
      </w:r>
      <w:r>
        <w:rPr>
          <w:sz w:val="18"/>
        </w:rPr>
        <w:t xml:space="preserve">governing body shall determine the system in which the municipality will </w:t>
      </w:r>
      <w:r>
        <w:rPr>
          <w:spacing w:val="-2"/>
          <w:sz w:val="18"/>
        </w:rPr>
        <w:t>participate.</w:t>
      </w:r>
    </w:p>
    <w:p w14:paraId="6469AC66" w14:textId="77777777" w:rsidR="009928A8" w:rsidRDefault="008C40D9">
      <w:pPr>
        <w:pStyle w:val="ListParagraph"/>
        <w:numPr>
          <w:ilvl w:val="0"/>
          <w:numId w:val="38"/>
        </w:numPr>
        <w:tabs>
          <w:tab w:val="left" w:pos="708"/>
        </w:tabs>
        <w:spacing w:before="41" w:line="218" w:lineRule="auto"/>
        <w:ind w:right="272" w:firstLine="216"/>
        <w:jc w:val="both"/>
        <w:rPr>
          <w:sz w:val="18"/>
        </w:rPr>
      </w:pPr>
      <w:r>
        <w:rPr>
          <w:sz w:val="18"/>
        </w:rPr>
        <w:t>If</w:t>
      </w:r>
      <w:r>
        <w:rPr>
          <w:spacing w:val="-1"/>
          <w:sz w:val="18"/>
        </w:rPr>
        <w:t xml:space="preserve"> </w:t>
      </w:r>
      <w:r>
        <w:rPr>
          <w:sz w:val="18"/>
        </w:rPr>
        <w:t>the</w:t>
      </w:r>
      <w:r>
        <w:rPr>
          <w:spacing w:val="-1"/>
          <w:sz w:val="18"/>
        </w:rPr>
        <w:t xml:space="preserve"> </w:t>
      </w:r>
      <w:r>
        <w:rPr>
          <w:sz w:val="18"/>
        </w:rPr>
        <w:t>territory</w:t>
      </w:r>
      <w:r>
        <w:rPr>
          <w:spacing w:val="-1"/>
          <w:sz w:val="18"/>
        </w:rPr>
        <w:t xml:space="preserve"> </w:t>
      </w:r>
      <w:r>
        <w:rPr>
          <w:sz w:val="18"/>
        </w:rPr>
        <w:t>of</w:t>
      </w:r>
      <w:r>
        <w:rPr>
          <w:spacing w:val="-1"/>
          <w:sz w:val="18"/>
        </w:rPr>
        <w:t xml:space="preserve"> </w:t>
      </w:r>
      <w:r>
        <w:rPr>
          <w:sz w:val="18"/>
        </w:rPr>
        <w:t>a</w:t>
      </w:r>
      <w:r>
        <w:rPr>
          <w:spacing w:val="-1"/>
          <w:sz w:val="18"/>
        </w:rPr>
        <w:t xml:space="preserve"> </w:t>
      </w:r>
      <w:r>
        <w:rPr>
          <w:sz w:val="18"/>
        </w:rPr>
        <w:t>joint</w:t>
      </w:r>
      <w:r>
        <w:rPr>
          <w:spacing w:val="-1"/>
          <w:sz w:val="18"/>
        </w:rPr>
        <w:t xml:space="preserve"> </w:t>
      </w:r>
      <w:r>
        <w:rPr>
          <w:sz w:val="18"/>
        </w:rPr>
        <w:t>library</w:t>
      </w:r>
      <w:r>
        <w:rPr>
          <w:spacing w:val="-1"/>
          <w:sz w:val="18"/>
        </w:rPr>
        <w:t xml:space="preserve"> </w:t>
      </w:r>
      <w:r>
        <w:rPr>
          <w:sz w:val="18"/>
        </w:rPr>
        <w:t>lies</w:t>
      </w:r>
      <w:r>
        <w:rPr>
          <w:spacing w:val="-1"/>
          <w:sz w:val="18"/>
        </w:rPr>
        <w:t xml:space="preserve"> </w:t>
      </w:r>
      <w:r>
        <w:rPr>
          <w:sz w:val="18"/>
        </w:rPr>
        <w:t>in</w:t>
      </w:r>
      <w:r>
        <w:rPr>
          <w:spacing w:val="-1"/>
          <w:sz w:val="18"/>
        </w:rPr>
        <w:t xml:space="preserve"> </w:t>
      </w:r>
      <w:r>
        <w:rPr>
          <w:sz w:val="18"/>
        </w:rPr>
        <w:t>2</w:t>
      </w:r>
      <w:r>
        <w:rPr>
          <w:spacing w:val="-1"/>
          <w:sz w:val="18"/>
        </w:rPr>
        <w:t xml:space="preserve"> </w:t>
      </w:r>
      <w:r>
        <w:rPr>
          <w:sz w:val="18"/>
        </w:rPr>
        <w:t>or</w:t>
      </w:r>
      <w:r>
        <w:rPr>
          <w:spacing w:val="-1"/>
          <w:sz w:val="18"/>
        </w:rPr>
        <w:t xml:space="preserve"> </w:t>
      </w:r>
      <w:r>
        <w:rPr>
          <w:sz w:val="18"/>
        </w:rPr>
        <w:t>more</w:t>
      </w:r>
      <w:r>
        <w:rPr>
          <w:spacing w:val="-1"/>
          <w:sz w:val="18"/>
        </w:rPr>
        <w:t xml:space="preserve"> </w:t>
      </w:r>
      <w:r>
        <w:rPr>
          <w:sz w:val="18"/>
        </w:rPr>
        <w:t>counties that are not in the same public library system, the joint library board or, if no such board exists, the governing bodies of the municipalities and counties that created the joint library shall determine the system in which the joint library will participate.</w:t>
      </w:r>
    </w:p>
    <w:p w14:paraId="45079F7E" w14:textId="77777777" w:rsidR="009928A8" w:rsidRDefault="008C40D9">
      <w:pPr>
        <w:pStyle w:val="ListParagraph"/>
        <w:numPr>
          <w:ilvl w:val="0"/>
          <w:numId w:val="39"/>
        </w:numPr>
        <w:tabs>
          <w:tab w:val="left" w:pos="724"/>
        </w:tabs>
        <w:spacing w:before="41" w:line="218" w:lineRule="auto"/>
        <w:ind w:left="199" w:right="272" w:firstLine="216"/>
        <w:jc w:val="both"/>
        <w:rPr>
          <w:sz w:val="18"/>
        </w:rPr>
      </w:pPr>
      <w:r>
        <w:rPr>
          <w:sz w:val="18"/>
        </w:rPr>
        <w:t>M</w:t>
      </w:r>
      <w:r>
        <w:rPr>
          <w:sz w:val="13"/>
        </w:rPr>
        <w:t>ETHOD OF ORGANIZATION.</w:t>
      </w:r>
      <w:r>
        <w:rPr>
          <w:spacing w:val="40"/>
          <w:sz w:val="13"/>
        </w:rPr>
        <w:t xml:space="preserve"> </w:t>
      </w:r>
      <w:r>
        <w:rPr>
          <w:sz w:val="18"/>
        </w:rPr>
        <w:t>(a)</w:t>
      </w:r>
      <w:r>
        <w:rPr>
          <w:spacing w:val="40"/>
          <w:sz w:val="18"/>
        </w:rPr>
        <w:t xml:space="preserve"> </w:t>
      </w:r>
      <w:r>
        <w:rPr>
          <w:sz w:val="18"/>
        </w:rPr>
        <w:t>A public library system may</w:t>
      </w:r>
      <w:r>
        <w:rPr>
          <w:spacing w:val="-12"/>
          <w:sz w:val="18"/>
        </w:rPr>
        <w:t xml:space="preserve"> </w:t>
      </w:r>
      <w:r>
        <w:rPr>
          <w:sz w:val="18"/>
        </w:rPr>
        <w:t>be</w:t>
      </w:r>
      <w:r>
        <w:rPr>
          <w:spacing w:val="-11"/>
          <w:sz w:val="18"/>
        </w:rPr>
        <w:t xml:space="preserve"> </w:t>
      </w:r>
      <w:r>
        <w:rPr>
          <w:sz w:val="18"/>
        </w:rPr>
        <w:t>organized</w:t>
      </w:r>
      <w:r>
        <w:rPr>
          <w:spacing w:val="-11"/>
          <w:sz w:val="18"/>
        </w:rPr>
        <w:t xml:space="preserve"> </w:t>
      </w:r>
      <w:r>
        <w:rPr>
          <w:sz w:val="18"/>
        </w:rPr>
        <w:t>as</w:t>
      </w:r>
      <w:r>
        <w:rPr>
          <w:spacing w:val="-11"/>
          <w:sz w:val="18"/>
        </w:rPr>
        <w:t xml:space="preserve"> </w:t>
      </w:r>
      <w:r>
        <w:rPr>
          <w:sz w:val="18"/>
        </w:rPr>
        <w:t>a</w:t>
      </w:r>
      <w:r>
        <w:rPr>
          <w:spacing w:val="-12"/>
          <w:sz w:val="18"/>
        </w:rPr>
        <w:t xml:space="preserve"> </w:t>
      </w:r>
      <w:r>
        <w:rPr>
          <w:sz w:val="18"/>
        </w:rPr>
        <w:t>single−county</w:t>
      </w:r>
      <w:r>
        <w:rPr>
          <w:spacing w:val="-11"/>
          <w:sz w:val="18"/>
        </w:rPr>
        <w:t xml:space="preserve"> </w:t>
      </w:r>
      <w:r>
        <w:rPr>
          <w:sz w:val="18"/>
        </w:rPr>
        <w:t>federated</w:t>
      </w:r>
      <w:r>
        <w:rPr>
          <w:spacing w:val="-11"/>
          <w:sz w:val="18"/>
        </w:rPr>
        <w:t xml:space="preserve"> </w:t>
      </w:r>
      <w:r>
        <w:rPr>
          <w:sz w:val="18"/>
        </w:rPr>
        <w:t>public</w:t>
      </w:r>
      <w:r>
        <w:rPr>
          <w:spacing w:val="-11"/>
          <w:sz w:val="18"/>
        </w:rPr>
        <w:t xml:space="preserve"> </w:t>
      </w:r>
      <w:r>
        <w:rPr>
          <w:sz w:val="18"/>
        </w:rPr>
        <w:t>library</w:t>
      </w:r>
      <w:r>
        <w:rPr>
          <w:spacing w:val="-12"/>
          <w:sz w:val="18"/>
        </w:rPr>
        <w:t xml:space="preserve"> </w:t>
      </w:r>
      <w:r>
        <w:rPr>
          <w:sz w:val="18"/>
        </w:rPr>
        <w:t>sys-tem, a multicounty federated public library system, or a single− county consolidated public library system.</w:t>
      </w:r>
      <w:r>
        <w:rPr>
          <w:spacing w:val="40"/>
          <w:sz w:val="18"/>
        </w:rPr>
        <w:t xml:space="preserve"> </w:t>
      </w:r>
      <w:r>
        <w:rPr>
          <w:sz w:val="18"/>
        </w:rPr>
        <w:t>Two public library systems</w:t>
      </w:r>
      <w:r>
        <w:rPr>
          <w:spacing w:val="-2"/>
          <w:sz w:val="18"/>
        </w:rPr>
        <w:t xml:space="preserve"> </w:t>
      </w:r>
      <w:r>
        <w:rPr>
          <w:sz w:val="18"/>
        </w:rPr>
        <w:t>may</w:t>
      </w:r>
      <w:r>
        <w:rPr>
          <w:spacing w:val="-5"/>
          <w:sz w:val="18"/>
        </w:rPr>
        <w:t xml:space="preserve"> </w:t>
      </w:r>
      <w:r>
        <w:rPr>
          <w:sz w:val="18"/>
        </w:rPr>
        <w:t>merge</w:t>
      </w:r>
      <w:r>
        <w:rPr>
          <w:spacing w:val="-4"/>
          <w:sz w:val="18"/>
        </w:rPr>
        <w:t xml:space="preserve"> </w:t>
      </w:r>
      <w:r>
        <w:rPr>
          <w:sz w:val="18"/>
        </w:rPr>
        <w:t>with</w:t>
      </w:r>
      <w:r>
        <w:rPr>
          <w:spacing w:val="-4"/>
          <w:sz w:val="18"/>
        </w:rPr>
        <w:t xml:space="preserve"> </w:t>
      </w:r>
      <w:r>
        <w:rPr>
          <w:sz w:val="18"/>
        </w:rPr>
        <w:t>the</w:t>
      </w:r>
      <w:r>
        <w:rPr>
          <w:spacing w:val="-4"/>
          <w:sz w:val="18"/>
        </w:rPr>
        <w:t xml:space="preserve"> </w:t>
      </w:r>
      <w:r>
        <w:rPr>
          <w:sz w:val="18"/>
        </w:rPr>
        <w:t>approval</w:t>
      </w:r>
      <w:r>
        <w:rPr>
          <w:spacing w:val="-5"/>
          <w:sz w:val="18"/>
        </w:rPr>
        <w:t xml:space="preserve"> </w:t>
      </w:r>
      <w:r>
        <w:rPr>
          <w:sz w:val="18"/>
        </w:rPr>
        <w:t>of</w:t>
      </w:r>
      <w:r>
        <w:rPr>
          <w:spacing w:val="-5"/>
          <w:sz w:val="18"/>
        </w:rPr>
        <w:t xml:space="preserve"> </w:t>
      </w:r>
      <w:r>
        <w:rPr>
          <w:sz w:val="18"/>
        </w:rPr>
        <w:t>each</w:t>
      </w:r>
      <w:r>
        <w:rPr>
          <w:spacing w:val="-5"/>
          <w:sz w:val="18"/>
        </w:rPr>
        <w:t xml:space="preserve"> </w:t>
      </w:r>
      <w:r>
        <w:rPr>
          <w:sz w:val="18"/>
        </w:rPr>
        <w:t>public</w:t>
      </w:r>
      <w:r>
        <w:rPr>
          <w:spacing w:val="-5"/>
          <w:sz w:val="18"/>
        </w:rPr>
        <w:t xml:space="preserve"> </w:t>
      </w:r>
      <w:r>
        <w:rPr>
          <w:sz w:val="18"/>
        </w:rPr>
        <w:t>library</w:t>
      </w:r>
      <w:r>
        <w:rPr>
          <w:spacing w:val="-5"/>
          <w:sz w:val="18"/>
        </w:rPr>
        <w:t xml:space="preserve"> </w:t>
      </w:r>
      <w:r>
        <w:rPr>
          <w:sz w:val="18"/>
        </w:rPr>
        <w:t>sys-tem board and the county boards of the participating counties.</w:t>
      </w:r>
    </w:p>
    <w:p w14:paraId="507E87D4" w14:textId="77777777" w:rsidR="009928A8" w:rsidRDefault="008C40D9">
      <w:pPr>
        <w:pStyle w:val="ListParagraph"/>
        <w:numPr>
          <w:ilvl w:val="0"/>
          <w:numId w:val="37"/>
        </w:numPr>
        <w:tabs>
          <w:tab w:val="left" w:pos="712"/>
        </w:tabs>
        <w:spacing w:before="41" w:line="218" w:lineRule="auto"/>
        <w:ind w:right="273" w:firstLine="216"/>
        <w:jc w:val="both"/>
        <w:rPr>
          <w:sz w:val="18"/>
        </w:rPr>
      </w:pPr>
      <w:r>
        <w:rPr>
          <w:sz w:val="18"/>
        </w:rPr>
        <w:t>A</w:t>
      </w:r>
      <w:r>
        <w:rPr>
          <w:spacing w:val="-12"/>
          <w:sz w:val="18"/>
        </w:rPr>
        <w:t xml:space="preserve"> </w:t>
      </w:r>
      <w:r>
        <w:rPr>
          <w:sz w:val="18"/>
        </w:rPr>
        <w:t>county</w:t>
      </w:r>
      <w:r>
        <w:rPr>
          <w:spacing w:val="-11"/>
          <w:sz w:val="18"/>
        </w:rPr>
        <w:t xml:space="preserve"> </w:t>
      </w:r>
      <w:r>
        <w:rPr>
          <w:sz w:val="18"/>
        </w:rPr>
        <w:t>may</w:t>
      </w:r>
      <w:r>
        <w:rPr>
          <w:spacing w:val="-11"/>
          <w:sz w:val="18"/>
        </w:rPr>
        <w:t xml:space="preserve"> </w:t>
      </w:r>
      <w:r>
        <w:rPr>
          <w:sz w:val="18"/>
        </w:rPr>
        <w:t>participate</w:t>
      </w:r>
      <w:r>
        <w:rPr>
          <w:spacing w:val="-11"/>
          <w:sz w:val="18"/>
        </w:rPr>
        <w:t xml:space="preserve"> </w:t>
      </w:r>
      <w:r>
        <w:rPr>
          <w:sz w:val="18"/>
        </w:rPr>
        <w:t>in</w:t>
      </w:r>
      <w:r>
        <w:rPr>
          <w:spacing w:val="-12"/>
          <w:sz w:val="18"/>
        </w:rPr>
        <w:t xml:space="preserve"> </w:t>
      </w:r>
      <w:proofErr w:type="gramStart"/>
      <w:r>
        <w:rPr>
          <w:sz w:val="18"/>
        </w:rPr>
        <w:t>a</w:t>
      </w:r>
      <w:r>
        <w:rPr>
          <w:spacing w:val="-11"/>
          <w:sz w:val="18"/>
        </w:rPr>
        <w:t xml:space="preserve"> </w:t>
      </w:r>
      <w:r>
        <w:rPr>
          <w:sz w:val="18"/>
        </w:rPr>
        <w:t>federated</w:t>
      </w:r>
      <w:r>
        <w:rPr>
          <w:spacing w:val="-11"/>
          <w:sz w:val="18"/>
        </w:rPr>
        <w:t xml:space="preserve"> </w:t>
      </w:r>
      <w:r>
        <w:rPr>
          <w:sz w:val="18"/>
        </w:rPr>
        <w:t>public</w:t>
      </w:r>
      <w:r>
        <w:rPr>
          <w:spacing w:val="-11"/>
          <w:sz w:val="18"/>
        </w:rPr>
        <w:t xml:space="preserve"> </w:t>
      </w:r>
      <w:r>
        <w:rPr>
          <w:sz w:val="18"/>
        </w:rPr>
        <w:t>library</w:t>
      </w:r>
      <w:r>
        <w:rPr>
          <w:spacing w:val="-12"/>
          <w:sz w:val="18"/>
        </w:rPr>
        <w:t xml:space="preserve"> </w:t>
      </w:r>
      <w:r>
        <w:rPr>
          <w:sz w:val="18"/>
        </w:rPr>
        <w:t>sys-tem</w:t>
      </w:r>
      <w:proofErr w:type="gramEnd"/>
      <w:r>
        <w:rPr>
          <w:sz w:val="18"/>
        </w:rPr>
        <w:t xml:space="preserve"> if it does all of the following:</w:t>
      </w:r>
    </w:p>
    <w:p w14:paraId="212DAECD" w14:textId="77777777" w:rsidR="009928A8" w:rsidRDefault="008C40D9">
      <w:pPr>
        <w:pStyle w:val="ListParagraph"/>
        <w:numPr>
          <w:ilvl w:val="1"/>
          <w:numId w:val="37"/>
        </w:numPr>
        <w:tabs>
          <w:tab w:val="left" w:pos="710"/>
        </w:tabs>
        <w:spacing w:line="218" w:lineRule="auto"/>
        <w:ind w:right="272" w:firstLine="288"/>
        <w:jc w:val="both"/>
        <w:rPr>
          <w:sz w:val="18"/>
        </w:rPr>
      </w:pPr>
      <w:r>
        <w:rPr>
          <w:spacing w:val="-2"/>
          <w:sz w:val="18"/>
        </w:rPr>
        <w:t>Adopts</w:t>
      </w:r>
      <w:r>
        <w:rPr>
          <w:spacing w:val="-3"/>
          <w:sz w:val="18"/>
        </w:rPr>
        <w:t xml:space="preserve"> </w:t>
      </w:r>
      <w:r>
        <w:rPr>
          <w:spacing w:val="-2"/>
          <w:sz w:val="18"/>
        </w:rPr>
        <w:t>and</w:t>
      </w:r>
      <w:r>
        <w:rPr>
          <w:spacing w:val="-3"/>
          <w:sz w:val="18"/>
        </w:rPr>
        <w:t xml:space="preserve"> </w:t>
      </w:r>
      <w:r>
        <w:rPr>
          <w:spacing w:val="-2"/>
          <w:sz w:val="18"/>
        </w:rPr>
        <w:t>maintains</w:t>
      </w:r>
      <w:r>
        <w:rPr>
          <w:spacing w:val="-3"/>
          <w:sz w:val="18"/>
        </w:rPr>
        <w:t xml:space="preserve"> </w:t>
      </w:r>
      <w:r>
        <w:rPr>
          <w:spacing w:val="-2"/>
          <w:sz w:val="18"/>
        </w:rPr>
        <w:t>the</w:t>
      </w:r>
      <w:r>
        <w:rPr>
          <w:spacing w:val="-3"/>
          <w:sz w:val="18"/>
        </w:rPr>
        <w:t xml:space="preserve"> </w:t>
      </w:r>
      <w:r>
        <w:rPr>
          <w:spacing w:val="-2"/>
          <w:sz w:val="18"/>
        </w:rPr>
        <w:t>plan</w:t>
      </w:r>
      <w:r>
        <w:rPr>
          <w:spacing w:val="-3"/>
          <w:sz w:val="18"/>
        </w:rPr>
        <w:t xml:space="preserve"> </w:t>
      </w:r>
      <w:r>
        <w:rPr>
          <w:spacing w:val="-2"/>
          <w:sz w:val="18"/>
        </w:rPr>
        <w:t>of</w:t>
      </w:r>
      <w:r>
        <w:rPr>
          <w:spacing w:val="-3"/>
          <w:sz w:val="18"/>
        </w:rPr>
        <w:t xml:space="preserve"> </w:t>
      </w:r>
      <w:r>
        <w:rPr>
          <w:spacing w:val="-2"/>
          <w:sz w:val="18"/>
        </w:rPr>
        <w:t>library</w:t>
      </w:r>
      <w:r>
        <w:rPr>
          <w:spacing w:val="-3"/>
          <w:sz w:val="18"/>
        </w:rPr>
        <w:t xml:space="preserve"> </w:t>
      </w:r>
      <w:r>
        <w:rPr>
          <w:spacing w:val="-2"/>
          <w:sz w:val="18"/>
        </w:rPr>
        <w:t>service</w:t>
      </w:r>
      <w:r>
        <w:rPr>
          <w:spacing w:val="-3"/>
          <w:sz w:val="18"/>
        </w:rPr>
        <w:t xml:space="preserve"> </w:t>
      </w:r>
      <w:r>
        <w:rPr>
          <w:spacing w:val="-2"/>
          <w:sz w:val="18"/>
        </w:rPr>
        <w:t xml:space="preserve">submitted </w:t>
      </w:r>
      <w:r>
        <w:rPr>
          <w:sz w:val="18"/>
        </w:rPr>
        <w:t xml:space="preserve">and approved under ss. </w:t>
      </w:r>
      <w:hyperlink r:id="rId164">
        <w:r>
          <w:rPr>
            <w:color w:val="0000E5"/>
            <w:sz w:val="18"/>
          </w:rPr>
          <w:t>43.11 (3)</w:t>
        </w:r>
      </w:hyperlink>
      <w:r>
        <w:rPr>
          <w:color w:val="0000E5"/>
          <w:sz w:val="18"/>
        </w:rPr>
        <w:t xml:space="preserve"> </w:t>
      </w:r>
      <w:r>
        <w:rPr>
          <w:sz w:val="18"/>
        </w:rPr>
        <w:t xml:space="preserve">and </w:t>
      </w:r>
      <w:hyperlink r:id="rId165">
        <w:r>
          <w:rPr>
            <w:color w:val="0000E5"/>
            <w:sz w:val="18"/>
          </w:rPr>
          <w:t>43.13 (1)</w:t>
        </w:r>
      </w:hyperlink>
      <w:r>
        <w:rPr>
          <w:sz w:val="18"/>
        </w:rPr>
        <w:t>.</w:t>
      </w:r>
    </w:p>
    <w:p w14:paraId="7097BFB1" w14:textId="77777777" w:rsidR="009928A8" w:rsidRDefault="008C40D9">
      <w:pPr>
        <w:pStyle w:val="ListParagraph"/>
        <w:numPr>
          <w:ilvl w:val="1"/>
          <w:numId w:val="37"/>
        </w:numPr>
        <w:tabs>
          <w:tab w:val="left" w:pos="710"/>
        </w:tabs>
        <w:spacing w:line="218" w:lineRule="auto"/>
        <w:ind w:right="272" w:firstLine="288"/>
        <w:jc w:val="both"/>
        <w:rPr>
          <w:sz w:val="18"/>
        </w:rPr>
      </w:pPr>
      <w:r>
        <w:rPr>
          <w:sz w:val="18"/>
        </w:rPr>
        <w:t>Provides</w:t>
      </w:r>
      <w:r>
        <w:rPr>
          <w:spacing w:val="-12"/>
          <w:sz w:val="18"/>
        </w:rPr>
        <w:t xml:space="preserve"> </w:t>
      </w:r>
      <w:r>
        <w:rPr>
          <w:sz w:val="18"/>
        </w:rPr>
        <w:t>the</w:t>
      </w:r>
      <w:r>
        <w:rPr>
          <w:spacing w:val="-11"/>
          <w:sz w:val="18"/>
        </w:rPr>
        <w:t xml:space="preserve"> </w:t>
      </w:r>
      <w:r>
        <w:rPr>
          <w:sz w:val="18"/>
        </w:rPr>
        <w:t>financial</w:t>
      </w:r>
      <w:r>
        <w:rPr>
          <w:spacing w:val="-11"/>
          <w:sz w:val="18"/>
        </w:rPr>
        <w:t xml:space="preserve"> </w:t>
      </w:r>
      <w:r>
        <w:rPr>
          <w:sz w:val="18"/>
        </w:rPr>
        <w:t>support</w:t>
      </w:r>
      <w:r>
        <w:rPr>
          <w:spacing w:val="-11"/>
          <w:sz w:val="18"/>
        </w:rPr>
        <w:t xml:space="preserve"> </w:t>
      </w:r>
      <w:r>
        <w:rPr>
          <w:sz w:val="18"/>
        </w:rPr>
        <w:t>for</w:t>
      </w:r>
      <w:r>
        <w:rPr>
          <w:spacing w:val="-12"/>
          <w:sz w:val="18"/>
        </w:rPr>
        <w:t xml:space="preserve"> </w:t>
      </w:r>
      <w:r>
        <w:rPr>
          <w:sz w:val="18"/>
        </w:rPr>
        <w:t>library</w:t>
      </w:r>
      <w:r>
        <w:rPr>
          <w:spacing w:val="-11"/>
          <w:sz w:val="18"/>
        </w:rPr>
        <w:t xml:space="preserve"> </w:t>
      </w:r>
      <w:r>
        <w:rPr>
          <w:sz w:val="18"/>
        </w:rPr>
        <w:t>services</w:t>
      </w:r>
      <w:r>
        <w:rPr>
          <w:spacing w:val="-11"/>
          <w:sz w:val="18"/>
        </w:rPr>
        <w:t xml:space="preserve"> </w:t>
      </w:r>
      <w:r>
        <w:rPr>
          <w:sz w:val="18"/>
        </w:rPr>
        <w:t xml:space="preserve">required under sub. </w:t>
      </w:r>
      <w:hyperlink r:id="rId166">
        <w:r>
          <w:rPr>
            <w:color w:val="0000E5"/>
            <w:sz w:val="18"/>
          </w:rPr>
          <w:t>(2)</w:t>
        </w:r>
      </w:hyperlink>
      <w:r>
        <w:rPr>
          <w:sz w:val="18"/>
        </w:rPr>
        <w:t>.</w:t>
      </w:r>
    </w:p>
    <w:p w14:paraId="08A1E59C" w14:textId="77777777" w:rsidR="009928A8" w:rsidRDefault="008C40D9">
      <w:pPr>
        <w:pStyle w:val="ListParagraph"/>
        <w:numPr>
          <w:ilvl w:val="1"/>
          <w:numId w:val="37"/>
        </w:numPr>
        <w:tabs>
          <w:tab w:val="left" w:pos="709"/>
        </w:tabs>
        <w:spacing w:before="37" w:line="218" w:lineRule="auto"/>
        <w:ind w:right="272" w:firstLine="288"/>
        <w:jc w:val="both"/>
        <w:rPr>
          <w:sz w:val="18"/>
        </w:rPr>
      </w:pPr>
      <w:r>
        <w:rPr>
          <w:spacing w:val="-2"/>
          <w:sz w:val="18"/>
        </w:rPr>
        <w:t>Enters</w:t>
      </w:r>
      <w:r>
        <w:rPr>
          <w:spacing w:val="-5"/>
          <w:sz w:val="18"/>
        </w:rPr>
        <w:t xml:space="preserve"> </w:t>
      </w:r>
      <w:r>
        <w:rPr>
          <w:spacing w:val="-2"/>
          <w:sz w:val="18"/>
        </w:rPr>
        <w:t>into</w:t>
      </w:r>
      <w:r>
        <w:rPr>
          <w:spacing w:val="-5"/>
          <w:sz w:val="18"/>
        </w:rPr>
        <w:t xml:space="preserve"> </w:t>
      </w:r>
      <w:r>
        <w:rPr>
          <w:spacing w:val="-2"/>
          <w:sz w:val="18"/>
        </w:rPr>
        <w:t>a</w:t>
      </w:r>
      <w:r>
        <w:rPr>
          <w:spacing w:val="-5"/>
          <w:sz w:val="18"/>
        </w:rPr>
        <w:t xml:space="preserve"> </w:t>
      </w:r>
      <w:r>
        <w:rPr>
          <w:spacing w:val="-2"/>
          <w:sz w:val="18"/>
        </w:rPr>
        <w:t>written</w:t>
      </w:r>
      <w:r>
        <w:rPr>
          <w:spacing w:val="-5"/>
          <w:sz w:val="18"/>
        </w:rPr>
        <w:t xml:space="preserve"> </w:t>
      </w:r>
      <w:r>
        <w:rPr>
          <w:spacing w:val="-2"/>
          <w:sz w:val="18"/>
        </w:rPr>
        <w:t>agreement</w:t>
      </w:r>
      <w:r>
        <w:rPr>
          <w:spacing w:val="-5"/>
          <w:sz w:val="18"/>
        </w:rPr>
        <w:t xml:space="preserve"> </w:t>
      </w:r>
      <w:r>
        <w:rPr>
          <w:spacing w:val="-2"/>
          <w:sz w:val="18"/>
        </w:rPr>
        <w:t>with</w:t>
      </w:r>
      <w:r>
        <w:rPr>
          <w:spacing w:val="-5"/>
          <w:sz w:val="18"/>
        </w:rPr>
        <w:t xml:space="preserve"> </w:t>
      </w:r>
      <w:r>
        <w:rPr>
          <w:spacing w:val="-2"/>
          <w:sz w:val="18"/>
        </w:rPr>
        <w:t>the</w:t>
      </w:r>
      <w:r>
        <w:rPr>
          <w:spacing w:val="-5"/>
          <w:sz w:val="18"/>
        </w:rPr>
        <w:t xml:space="preserve"> </w:t>
      </w:r>
      <w:r>
        <w:rPr>
          <w:spacing w:val="-2"/>
          <w:sz w:val="18"/>
        </w:rPr>
        <w:t>public</w:t>
      </w:r>
      <w:r>
        <w:rPr>
          <w:spacing w:val="-5"/>
          <w:sz w:val="18"/>
        </w:rPr>
        <w:t xml:space="preserve"> </w:t>
      </w:r>
      <w:r>
        <w:rPr>
          <w:spacing w:val="-2"/>
          <w:sz w:val="18"/>
        </w:rPr>
        <w:t>library</w:t>
      </w:r>
      <w:r>
        <w:rPr>
          <w:spacing w:val="-5"/>
          <w:sz w:val="18"/>
        </w:rPr>
        <w:t xml:space="preserve"> </w:t>
      </w:r>
      <w:r>
        <w:rPr>
          <w:spacing w:val="-2"/>
          <w:sz w:val="18"/>
        </w:rPr>
        <w:t>sys-</w:t>
      </w:r>
      <w:r>
        <w:rPr>
          <w:sz w:val="18"/>
        </w:rPr>
        <w:t>tem</w:t>
      </w:r>
      <w:r>
        <w:rPr>
          <w:spacing w:val="-9"/>
          <w:sz w:val="18"/>
        </w:rPr>
        <w:t xml:space="preserve"> </w:t>
      </w:r>
      <w:r>
        <w:rPr>
          <w:sz w:val="18"/>
        </w:rPr>
        <w:t>board</w:t>
      </w:r>
      <w:r>
        <w:rPr>
          <w:spacing w:val="-11"/>
          <w:sz w:val="18"/>
        </w:rPr>
        <w:t xml:space="preserve"> </w:t>
      </w:r>
      <w:r>
        <w:rPr>
          <w:sz w:val="18"/>
        </w:rPr>
        <w:t>to</w:t>
      </w:r>
      <w:r>
        <w:rPr>
          <w:spacing w:val="-11"/>
          <w:sz w:val="18"/>
        </w:rPr>
        <w:t xml:space="preserve"> </w:t>
      </w:r>
      <w:r>
        <w:rPr>
          <w:sz w:val="18"/>
        </w:rPr>
        <w:t>participate</w:t>
      </w:r>
      <w:r>
        <w:rPr>
          <w:spacing w:val="-11"/>
          <w:sz w:val="18"/>
        </w:rPr>
        <w:t xml:space="preserve"> </w:t>
      </w:r>
      <w:r>
        <w:rPr>
          <w:sz w:val="18"/>
        </w:rPr>
        <w:t>in</w:t>
      </w:r>
      <w:r>
        <w:rPr>
          <w:spacing w:val="-11"/>
          <w:sz w:val="18"/>
        </w:rPr>
        <w:t xml:space="preserve"> </w:t>
      </w:r>
      <w:r>
        <w:rPr>
          <w:sz w:val="18"/>
        </w:rPr>
        <w:t>the</w:t>
      </w:r>
      <w:r>
        <w:rPr>
          <w:spacing w:val="-11"/>
          <w:sz w:val="18"/>
        </w:rPr>
        <w:t xml:space="preserve"> </w:t>
      </w:r>
      <w:r>
        <w:rPr>
          <w:sz w:val="18"/>
        </w:rPr>
        <w:t>system</w:t>
      </w:r>
      <w:r>
        <w:rPr>
          <w:spacing w:val="-11"/>
          <w:sz w:val="18"/>
        </w:rPr>
        <w:t xml:space="preserve"> </w:t>
      </w:r>
      <w:r>
        <w:rPr>
          <w:sz w:val="18"/>
        </w:rPr>
        <w:t>and</w:t>
      </w:r>
      <w:r>
        <w:rPr>
          <w:spacing w:val="-11"/>
          <w:sz w:val="18"/>
        </w:rPr>
        <w:t xml:space="preserve"> </w:t>
      </w:r>
      <w:r>
        <w:rPr>
          <w:sz w:val="18"/>
        </w:rPr>
        <w:t>its</w:t>
      </w:r>
      <w:r>
        <w:rPr>
          <w:spacing w:val="-11"/>
          <w:sz w:val="18"/>
        </w:rPr>
        <w:t xml:space="preserve"> </w:t>
      </w:r>
      <w:r>
        <w:rPr>
          <w:sz w:val="18"/>
        </w:rPr>
        <w:t>activities</w:t>
      </w:r>
      <w:r>
        <w:rPr>
          <w:spacing w:val="-11"/>
          <w:sz w:val="18"/>
        </w:rPr>
        <w:t xml:space="preserve"> </w:t>
      </w:r>
      <w:r>
        <w:rPr>
          <w:sz w:val="18"/>
        </w:rPr>
        <w:t>and</w:t>
      </w:r>
      <w:r>
        <w:rPr>
          <w:spacing w:val="-11"/>
          <w:sz w:val="18"/>
        </w:rPr>
        <w:t xml:space="preserve"> </w:t>
      </w:r>
      <w:r>
        <w:rPr>
          <w:sz w:val="18"/>
        </w:rPr>
        <w:t>to</w:t>
      </w:r>
      <w:r>
        <w:rPr>
          <w:spacing w:val="-11"/>
          <w:sz w:val="18"/>
        </w:rPr>
        <w:t xml:space="preserve"> </w:t>
      </w:r>
      <w:r>
        <w:rPr>
          <w:sz w:val="18"/>
        </w:rPr>
        <w:t>fur-nish library services to residents of those municipalities in the county not maintaining a public library.</w:t>
      </w:r>
    </w:p>
    <w:p w14:paraId="45F25256" w14:textId="77777777" w:rsidR="009928A8" w:rsidRDefault="008C40D9">
      <w:pPr>
        <w:pStyle w:val="ListParagraph"/>
        <w:numPr>
          <w:ilvl w:val="0"/>
          <w:numId w:val="37"/>
        </w:numPr>
        <w:tabs>
          <w:tab w:val="left" w:pos="702"/>
        </w:tabs>
        <w:spacing w:before="41" w:line="218" w:lineRule="auto"/>
        <w:ind w:right="272" w:firstLine="216"/>
        <w:jc w:val="both"/>
        <w:rPr>
          <w:sz w:val="18"/>
        </w:rPr>
      </w:pPr>
      <w:r>
        <w:rPr>
          <w:sz w:val="18"/>
        </w:rPr>
        <w:t>A</w:t>
      </w:r>
      <w:r>
        <w:rPr>
          <w:spacing w:val="-12"/>
          <w:sz w:val="18"/>
        </w:rPr>
        <w:t xml:space="preserve"> </w:t>
      </w:r>
      <w:r>
        <w:rPr>
          <w:sz w:val="18"/>
        </w:rPr>
        <w:t>municipal,</w:t>
      </w:r>
      <w:r>
        <w:rPr>
          <w:spacing w:val="-11"/>
          <w:sz w:val="18"/>
        </w:rPr>
        <w:t xml:space="preserve"> </w:t>
      </w:r>
      <w:r>
        <w:rPr>
          <w:sz w:val="18"/>
        </w:rPr>
        <w:t>county</w:t>
      </w:r>
      <w:r>
        <w:rPr>
          <w:spacing w:val="-11"/>
          <w:sz w:val="18"/>
        </w:rPr>
        <w:t xml:space="preserve"> </w:t>
      </w:r>
      <w:r>
        <w:rPr>
          <w:sz w:val="18"/>
        </w:rPr>
        <w:t>or</w:t>
      </w:r>
      <w:r>
        <w:rPr>
          <w:spacing w:val="-11"/>
          <w:sz w:val="18"/>
        </w:rPr>
        <w:t xml:space="preserve"> </w:t>
      </w:r>
      <w:r>
        <w:rPr>
          <w:sz w:val="18"/>
        </w:rPr>
        <w:t>joint</w:t>
      </w:r>
      <w:r>
        <w:rPr>
          <w:spacing w:val="-12"/>
          <w:sz w:val="18"/>
        </w:rPr>
        <w:t xml:space="preserve"> </w:t>
      </w:r>
      <w:r>
        <w:rPr>
          <w:sz w:val="18"/>
        </w:rPr>
        <w:t>public</w:t>
      </w:r>
      <w:r>
        <w:rPr>
          <w:spacing w:val="-11"/>
          <w:sz w:val="18"/>
        </w:rPr>
        <w:t xml:space="preserve"> </w:t>
      </w:r>
      <w:r>
        <w:rPr>
          <w:sz w:val="18"/>
        </w:rPr>
        <w:t>library</w:t>
      </w:r>
      <w:r>
        <w:rPr>
          <w:spacing w:val="-11"/>
          <w:sz w:val="18"/>
        </w:rPr>
        <w:t xml:space="preserve"> </w:t>
      </w:r>
      <w:r>
        <w:rPr>
          <w:sz w:val="18"/>
        </w:rPr>
        <w:t>may</w:t>
      </w:r>
      <w:r>
        <w:rPr>
          <w:spacing w:val="-11"/>
          <w:sz w:val="18"/>
        </w:rPr>
        <w:t xml:space="preserve"> </w:t>
      </w:r>
      <w:r>
        <w:rPr>
          <w:sz w:val="18"/>
        </w:rPr>
        <w:t>participate in</w:t>
      </w:r>
      <w:r>
        <w:rPr>
          <w:spacing w:val="-3"/>
          <w:sz w:val="18"/>
        </w:rPr>
        <w:t xml:space="preserve"> </w:t>
      </w:r>
      <w:r>
        <w:rPr>
          <w:sz w:val="18"/>
        </w:rPr>
        <w:t>a</w:t>
      </w:r>
      <w:r>
        <w:rPr>
          <w:spacing w:val="-3"/>
          <w:sz w:val="18"/>
        </w:rPr>
        <w:t xml:space="preserve"> </w:t>
      </w:r>
      <w:r>
        <w:rPr>
          <w:sz w:val="18"/>
        </w:rPr>
        <w:t>public</w:t>
      </w:r>
      <w:r>
        <w:rPr>
          <w:spacing w:val="-3"/>
          <w:sz w:val="18"/>
        </w:rPr>
        <w:t xml:space="preserve"> </w:t>
      </w:r>
      <w:r>
        <w:rPr>
          <w:sz w:val="18"/>
        </w:rPr>
        <w:t>library</w:t>
      </w:r>
      <w:r>
        <w:rPr>
          <w:spacing w:val="-3"/>
          <w:sz w:val="18"/>
        </w:rPr>
        <w:t xml:space="preserve"> </w:t>
      </w:r>
      <w:r>
        <w:rPr>
          <w:sz w:val="18"/>
        </w:rPr>
        <w:t>system</w:t>
      </w:r>
      <w:r>
        <w:rPr>
          <w:spacing w:val="-3"/>
          <w:sz w:val="18"/>
        </w:rPr>
        <w:t xml:space="preserve"> </w:t>
      </w:r>
      <w:r>
        <w:rPr>
          <w:sz w:val="18"/>
        </w:rPr>
        <w:t>if</w:t>
      </w:r>
      <w:r>
        <w:rPr>
          <w:spacing w:val="-3"/>
          <w:sz w:val="18"/>
        </w:rPr>
        <w:t xml:space="preserve"> </w:t>
      </w:r>
      <w:r>
        <w:rPr>
          <w:sz w:val="18"/>
        </w:rPr>
        <w:t>it</w:t>
      </w:r>
      <w:r>
        <w:rPr>
          <w:spacing w:val="-3"/>
          <w:sz w:val="18"/>
        </w:rPr>
        <w:t xml:space="preserve"> </w:t>
      </w:r>
      <w:r>
        <w:rPr>
          <w:sz w:val="18"/>
        </w:rPr>
        <w:t>meets</w:t>
      </w:r>
      <w:r>
        <w:rPr>
          <w:spacing w:val="-3"/>
          <w:sz w:val="18"/>
        </w:rPr>
        <w:t xml:space="preserve"> </w:t>
      </w:r>
      <w:r>
        <w:rPr>
          <w:sz w:val="18"/>
        </w:rPr>
        <w:t>all</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following</w:t>
      </w:r>
      <w:r>
        <w:rPr>
          <w:spacing w:val="-3"/>
          <w:sz w:val="18"/>
        </w:rPr>
        <w:t xml:space="preserve"> </w:t>
      </w:r>
      <w:r>
        <w:rPr>
          <w:sz w:val="18"/>
        </w:rPr>
        <w:t>require-</w:t>
      </w:r>
      <w:r>
        <w:rPr>
          <w:spacing w:val="-2"/>
          <w:sz w:val="18"/>
        </w:rPr>
        <w:t>ments:</w:t>
      </w:r>
    </w:p>
    <w:p w14:paraId="7C4D7DB6" w14:textId="77777777" w:rsidR="009928A8" w:rsidRDefault="008C40D9">
      <w:pPr>
        <w:pStyle w:val="ListParagraph"/>
        <w:numPr>
          <w:ilvl w:val="1"/>
          <w:numId w:val="37"/>
        </w:numPr>
        <w:tabs>
          <w:tab w:val="left" w:pos="710"/>
        </w:tabs>
        <w:spacing w:before="39" w:line="218" w:lineRule="auto"/>
        <w:ind w:right="272" w:firstLine="288"/>
        <w:jc w:val="both"/>
        <w:rPr>
          <w:sz w:val="18"/>
        </w:rPr>
      </w:pPr>
      <w:r>
        <w:rPr>
          <w:sz w:val="18"/>
        </w:rPr>
        <w:t>Is</w:t>
      </w:r>
      <w:r>
        <w:rPr>
          <w:spacing w:val="-8"/>
          <w:sz w:val="18"/>
        </w:rPr>
        <w:t xml:space="preserve"> </w:t>
      </w:r>
      <w:r>
        <w:rPr>
          <w:sz w:val="18"/>
        </w:rPr>
        <w:t>established</w:t>
      </w:r>
      <w:r>
        <w:rPr>
          <w:spacing w:val="-8"/>
          <w:sz w:val="18"/>
        </w:rPr>
        <w:t xml:space="preserve"> </w:t>
      </w:r>
      <w:r>
        <w:rPr>
          <w:sz w:val="18"/>
        </w:rPr>
        <w:t>under</w:t>
      </w:r>
      <w:r>
        <w:rPr>
          <w:spacing w:val="-8"/>
          <w:sz w:val="18"/>
        </w:rPr>
        <w:t xml:space="preserve"> </w:t>
      </w:r>
      <w:r>
        <w:rPr>
          <w:sz w:val="18"/>
        </w:rPr>
        <w:t>this</w:t>
      </w:r>
      <w:r>
        <w:rPr>
          <w:spacing w:val="-7"/>
          <w:sz w:val="18"/>
        </w:rPr>
        <w:t xml:space="preserve"> </w:t>
      </w:r>
      <w:r>
        <w:rPr>
          <w:sz w:val="18"/>
        </w:rPr>
        <w:t>chapter.</w:t>
      </w:r>
      <w:r>
        <w:rPr>
          <w:spacing w:val="30"/>
          <w:sz w:val="18"/>
        </w:rPr>
        <w:t xml:space="preserve"> </w:t>
      </w:r>
      <w:r>
        <w:rPr>
          <w:sz w:val="18"/>
        </w:rPr>
        <w:t>A</w:t>
      </w:r>
      <w:r>
        <w:rPr>
          <w:spacing w:val="-8"/>
          <w:sz w:val="18"/>
        </w:rPr>
        <w:t xml:space="preserve"> </w:t>
      </w:r>
      <w:r>
        <w:rPr>
          <w:sz w:val="18"/>
        </w:rPr>
        <w:t>tribal</w:t>
      </w:r>
      <w:r>
        <w:rPr>
          <w:spacing w:val="-8"/>
          <w:sz w:val="18"/>
        </w:rPr>
        <w:t xml:space="preserve"> </w:t>
      </w:r>
      <w:r>
        <w:rPr>
          <w:sz w:val="18"/>
        </w:rPr>
        <w:t>college−county joint</w:t>
      </w:r>
      <w:r>
        <w:rPr>
          <w:spacing w:val="-12"/>
          <w:sz w:val="18"/>
        </w:rPr>
        <w:t xml:space="preserve"> </w:t>
      </w:r>
      <w:r>
        <w:rPr>
          <w:sz w:val="18"/>
        </w:rPr>
        <w:t>library</w:t>
      </w:r>
      <w:r>
        <w:rPr>
          <w:spacing w:val="-11"/>
          <w:sz w:val="18"/>
        </w:rPr>
        <w:t xml:space="preserve"> </w:t>
      </w:r>
      <w:r>
        <w:rPr>
          <w:sz w:val="18"/>
        </w:rPr>
        <w:t>under</w:t>
      </w:r>
      <w:r>
        <w:rPr>
          <w:spacing w:val="-11"/>
          <w:sz w:val="18"/>
        </w:rPr>
        <w:t xml:space="preserve"> </w:t>
      </w:r>
      <w:r>
        <w:rPr>
          <w:sz w:val="18"/>
        </w:rPr>
        <w:t>s.</w:t>
      </w:r>
      <w:r>
        <w:rPr>
          <w:spacing w:val="-11"/>
          <w:sz w:val="18"/>
        </w:rPr>
        <w:t xml:space="preserve"> </w:t>
      </w:r>
      <w:hyperlink r:id="rId167">
        <w:r>
          <w:rPr>
            <w:color w:val="0000E5"/>
            <w:sz w:val="18"/>
          </w:rPr>
          <w:t>43.57</w:t>
        </w:r>
        <w:r>
          <w:rPr>
            <w:color w:val="0000E5"/>
            <w:spacing w:val="-12"/>
            <w:sz w:val="18"/>
          </w:rPr>
          <w:t xml:space="preserve"> </w:t>
        </w:r>
        <w:r>
          <w:rPr>
            <w:color w:val="0000E5"/>
            <w:sz w:val="18"/>
          </w:rPr>
          <w:t>(2m)</w:t>
        </w:r>
      </w:hyperlink>
      <w:r>
        <w:rPr>
          <w:color w:val="0000E5"/>
          <w:spacing w:val="-11"/>
          <w:sz w:val="18"/>
        </w:rPr>
        <w:t xml:space="preserve"> </w:t>
      </w:r>
      <w:r>
        <w:rPr>
          <w:sz w:val="18"/>
        </w:rPr>
        <w:t>is</w:t>
      </w:r>
      <w:r>
        <w:rPr>
          <w:spacing w:val="-11"/>
          <w:sz w:val="18"/>
        </w:rPr>
        <w:t xml:space="preserve"> </w:t>
      </w:r>
      <w:r>
        <w:rPr>
          <w:sz w:val="18"/>
        </w:rPr>
        <w:t>a</w:t>
      </w:r>
      <w:r>
        <w:rPr>
          <w:spacing w:val="-11"/>
          <w:sz w:val="18"/>
        </w:rPr>
        <w:t xml:space="preserve"> </w:t>
      </w:r>
      <w:r>
        <w:rPr>
          <w:sz w:val="18"/>
        </w:rPr>
        <w:t>library</w:t>
      </w:r>
      <w:r>
        <w:rPr>
          <w:spacing w:val="-12"/>
          <w:sz w:val="18"/>
        </w:rPr>
        <w:t xml:space="preserve"> </w:t>
      </w:r>
      <w:r>
        <w:rPr>
          <w:sz w:val="18"/>
        </w:rPr>
        <w:t>established</w:t>
      </w:r>
      <w:r>
        <w:rPr>
          <w:spacing w:val="-11"/>
          <w:sz w:val="18"/>
        </w:rPr>
        <w:t xml:space="preserve"> </w:t>
      </w:r>
      <w:r>
        <w:rPr>
          <w:sz w:val="18"/>
        </w:rPr>
        <w:t>under</w:t>
      </w:r>
      <w:r>
        <w:rPr>
          <w:spacing w:val="-11"/>
          <w:sz w:val="18"/>
        </w:rPr>
        <w:t xml:space="preserve"> </w:t>
      </w:r>
      <w:r>
        <w:rPr>
          <w:sz w:val="18"/>
        </w:rPr>
        <w:t xml:space="preserve">this </w:t>
      </w:r>
      <w:r>
        <w:rPr>
          <w:spacing w:val="-2"/>
          <w:sz w:val="18"/>
        </w:rPr>
        <w:t>chapter.</w:t>
      </w:r>
    </w:p>
    <w:p w14:paraId="43DCB277" w14:textId="77777777" w:rsidR="009928A8" w:rsidRDefault="008C40D9">
      <w:pPr>
        <w:pStyle w:val="ListParagraph"/>
        <w:numPr>
          <w:ilvl w:val="1"/>
          <w:numId w:val="37"/>
        </w:numPr>
        <w:tabs>
          <w:tab w:val="left" w:pos="724"/>
        </w:tabs>
        <w:spacing w:line="218" w:lineRule="auto"/>
        <w:ind w:right="272" w:firstLine="288"/>
        <w:jc w:val="both"/>
        <w:rPr>
          <w:sz w:val="18"/>
        </w:rPr>
      </w:pPr>
      <w:r>
        <w:rPr>
          <w:sz w:val="18"/>
        </w:rPr>
        <w:t xml:space="preserve">Is located in a county that participates in a public library </w:t>
      </w:r>
      <w:r>
        <w:rPr>
          <w:spacing w:val="-2"/>
          <w:sz w:val="18"/>
        </w:rPr>
        <w:t>system.</w:t>
      </w:r>
    </w:p>
    <w:p w14:paraId="04B7691C" w14:textId="77777777" w:rsidR="009928A8" w:rsidRDefault="008C40D9">
      <w:pPr>
        <w:pStyle w:val="ListParagraph"/>
        <w:numPr>
          <w:ilvl w:val="1"/>
          <w:numId w:val="37"/>
        </w:numPr>
        <w:tabs>
          <w:tab w:val="left" w:pos="729"/>
        </w:tabs>
        <w:spacing w:line="218" w:lineRule="auto"/>
        <w:ind w:right="272" w:firstLine="288"/>
        <w:jc w:val="both"/>
        <w:rPr>
          <w:sz w:val="18"/>
        </w:rPr>
      </w:pPr>
      <w:r>
        <w:rPr>
          <w:sz w:val="18"/>
        </w:rPr>
        <w:t>Is authorized by its municipal governing body or county board to</w:t>
      </w:r>
      <w:r>
        <w:rPr>
          <w:spacing w:val="-2"/>
          <w:sz w:val="18"/>
        </w:rPr>
        <w:t xml:space="preserve"> </w:t>
      </w:r>
      <w:r>
        <w:rPr>
          <w:sz w:val="18"/>
        </w:rPr>
        <w:t>participate</w:t>
      </w:r>
      <w:r>
        <w:rPr>
          <w:spacing w:val="-2"/>
          <w:sz w:val="18"/>
        </w:rPr>
        <w:t xml:space="preserve"> </w:t>
      </w:r>
      <w:r>
        <w:rPr>
          <w:sz w:val="18"/>
        </w:rPr>
        <w:t>in</w:t>
      </w:r>
      <w:r>
        <w:rPr>
          <w:spacing w:val="-2"/>
          <w:sz w:val="18"/>
        </w:rPr>
        <w:t xml:space="preserve"> </w:t>
      </w:r>
      <w:r>
        <w:rPr>
          <w:sz w:val="18"/>
        </w:rPr>
        <w:t>the</w:t>
      </w:r>
      <w:r>
        <w:rPr>
          <w:spacing w:val="-2"/>
          <w:sz w:val="18"/>
        </w:rPr>
        <w:t xml:space="preserve"> </w:t>
      </w:r>
      <w:r>
        <w:rPr>
          <w:sz w:val="18"/>
        </w:rPr>
        <w:t>public</w:t>
      </w:r>
      <w:r>
        <w:rPr>
          <w:spacing w:val="-2"/>
          <w:sz w:val="18"/>
        </w:rPr>
        <w:t xml:space="preserve"> </w:t>
      </w:r>
      <w:r>
        <w:rPr>
          <w:sz w:val="18"/>
        </w:rPr>
        <w:t>library</w:t>
      </w:r>
      <w:r>
        <w:rPr>
          <w:spacing w:val="-2"/>
          <w:sz w:val="18"/>
        </w:rPr>
        <w:t xml:space="preserve"> </w:t>
      </w:r>
      <w:r>
        <w:rPr>
          <w:sz w:val="18"/>
        </w:rPr>
        <w:t>system.</w:t>
      </w:r>
      <w:r>
        <w:rPr>
          <w:spacing w:val="40"/>
          <w:sz w:val="18"/>
        </w:rPr>
        <w:t xml:space="preserve"> </w:t>
      </w:r>
      <w:r>
        <w:rPr>
          <w:sz w:val="18"/>
        </w:rPr>
        <w:t>If</w:t>
      </w:r>
      <w:r>
        <w:rPr>
          <w:spacing w:val="-3"/>
          <w:sz w:val="18"/>
        </w:rPr>
        <w:t xml:space="preserve"> </w:t>
      </w:r>
      <w:r>
        <w:rPr>
          <w:sz w:val="18"/>
        </w:rPr>
        <w:t>the</w:t>
      </w:r>
      <w:r>
        <w:rPr>
          <w:spacing w:val="-3"/>
          <w:sz w:val="18"/>
        </w:rPr>
        <w:t xml:space="preserve"> </w:t>
      </w:r>
      <w:r>
        <w:rPr>
          <w:sz w:val="18"/>
        </w:rPr>
        <w:t>library</w:t>
      </w:r>
      <w:r>
        <w:rPr>
          <w:spacing w:val="-3"/>
          <w:sz w:val="18"/>
        </w:rPr>
        <w:t xml:space="preserve"> </w:t>
      </w:r>
      <w:r>
        <w:rPr>
          <w:sz w:val="18"/>
        </w:rPr>
        <w:t>is a</w:t>
      </w:r>
      <w:r>
        <w:rPr>
          <w:spacing w:val="-6"/>
          <w:sz w:val="18"/>
        </w:rPr>
        <w:t xml:space="preserve"> </w:t>
      </w:r>
      <w:r>
        <w:rPr>
          <w:sz w:val="18"/>
        </w:rPr>
        <w:t>tribal</w:t>
      </w:r>
      <w:r>
        <w:rPr>
          <w:spacing w:val="-6"/>
          <w:sz w:val="18"/>
        </w:rPr>
        <w:t xml:space="preserve"> </w:t>
      </w:r>
      <w:r>
        <w:rPr>
          <w:sz w:val="18"/>
        </w:rPr>
        <w:t>college−county</w:t>
      </w:r>
      <w:r>
        <w:rPr>
          <w:spacing w:val="-6"/>
          <w:sz w:val="18"/>
        </w:rPr>
        <w:t xml:space="preserve"> </w:t>
      </w:r>
      <w:r>
        <w:rPr>
          <w:sz w:val="18"/>
        </w:rPr>
        <w:t>joint</w:t>
      </w:r>
      <w:r>
        <w:rPr>
          <w:spacing w:val="-6"/>
          <w:sz w:val="18"/>
        </w:rPr>
        <w:t xml:space="preserve"> </w:t>
      </w:r>
      <w:r>
        <w:rPr>
          <w:sz w:val="18"/>
        </w:rPr>
        <w:t>library,</w:t>
      </w:r>
      <w:r>
        <w:rPr>
          <w:spacing w:val="-5"/>
          <w:sz w:val="18"/>
        </w:rPr>
        <w:t xml:space="preserve"> </w:t>
      </w:r>
      <w:r>
        <w:rPr>
          <w:sz w:val="18"/>
        </w:rPr>
        <w:t>it</w:t>
      </w:r>
      <w:r>
        <w:rPr>
          <w:spacing w:val="-5"/>
          <w:sz w:val="18"/>
        </w:rPr>
        <w:t xml:space="preserve"> </w:t>
      </w:r>
      <w:r>
        <w:rPr>
          <w:sz w:val="18"/>
        </w:rPr>
        <w:t>is</w:t>
      </w:r>
      <w:r>
        <w:rPr>
          <w:spacing w:val="-5"/>
          <w:sz w:val="18"/>
        </w:rPr>
        <w:t xml:space="preserve"> </w:t>
      </w:r>
      <w:r>
        <w:rPr>
          <w:sz w:val="18"/>
        </w:rPr>
        <w:t>authorized</w:t>
      </w:r>
      <w:r>
        <w:rPr>
          <w:spacing w:val="-5"/>
          <w:sz w:val="18"/>
        </w:rPr>
        <w:t xml:space="preserve"> </w:t>
      </w:r>
      <w:r>
        <w:rPr>
          <w:sz w:val="18"/>
        </w:rPr>
        <w:t>by</w:t>
      </w:r>
      <w:r>
        <w:rPr>
          <w:spacing w:val="-5"/>
          <w:sz w:val="18"/>
        </w:rPr>
        <w:t xml:space="preserve"> </w:t>
      </w:r>
      <w:r>
        <w:rPr>
          <w:sz w:val="18"/>
        </w:rPr>
        <w:t>an</w:t>
      </w:r>
      <w:r>
        <w:rPr>
          <w:spacing w:val="-5"/>
          <w:sz w:val="18"/>
        </w:rPr>
        <w:t xml:space="preserve"> </w:t>
      </w:r>
      <w:r>
        <w:rPr>
          <w:sz w:val="18"/>
        </w:rPr>
        <w:t xml:space="preserve">agree-ment under s. </w:t>
      </w:r>
      <w:hyperlink r:id="rId168">
        <w:r>
          <w:rPr>
            <w:color w:val="0000E5"/>
            <w:sz w:val="18"/>
          </w:rPr>
          <w:t>43.57 (2m)</w:t>
        </w:r>
      </w:hyperlink>
      <w:r>
        <w:rPr>
          <w:sz w:val="18"/>
        </w:rPr>
        <w:t>.</w:t>
      </w:r>
    </w:p>
    <w:p w14:paraId="0B47FD8A" w14:textId="77777777" w:rsidR="009928A8" w:rsidRDefault="008C40D9">
      <w:pPr>
        <w:pStyle w:val="ListParagraph"/>
        <w:numPr>
          <w:ilvl w:val="1"/>
          <w:numId w:val="37"/>
        </w:numPr>
        <w:tabs>
          <w:tab w:val="left" w:pos="709"/>
        </w:tabs>
        <w:spacing w:before="41" w:line="218" w:lineRule="auto"/>
        <w:ind w:right="272" w:firstLine="288"/>
        <w:jc w:val="both"/>
        <w:rPr>
          <w:sz w:val="18"/>
        </w:rPr>
      </w:pPr>
      <w:r>
        <w:rPr>
          <w:spacing w:val="-2"/>
          <w:sz w:val="18"/>
        </w:rPr>
        <w:t>Enters</w:t>
      </w:r>
      <w:r>
        <w:rPr>
          <w:spacing w:val="-5"/>
          <w:sz w:val="18"/>
        </w:rPr>
        <w:t xml:space="preserve"> </w:t>
      </w:r>
      <w:r>
        <w:rPr>
          <w:spacing w:val="-2"/>
          <w:sz w:val="18"/>
        </w:rPr>
        <w:t>into</w:t>
      </w:r>
      <w:r>
        <w:rPr>
          <w:spacing w:val="-5"/>
          <w:sz w:val="18"/>
        </w:rPr>
        <w:t xml:space="preserve"> </w:t>
      </w:r>
      <w:r>
        <w:rPr>
          <w:spacing w:val="-2"/>
          <w:sz w:val="18"/>
        </w:rPr>
        <w:t>a</w:t>
      </w:r>
      <w:r>
        <w:rPr>
          <w:spacing w:val="-5"/>
          <w:sz w:val="18"/>
        </w:rPr>
        <w:t xml:space="preserve"> </w:t>
      </w:r>
      <w:r>
        <w:rPr>
          <w:spacing w:val="-2"/>
          <w:sz w:val="18"/>
        </w:rPr>
        <w:t>written</w:t>
      </w:r>
      <w:r>
        <w:rPr>
          <w:spacing w:val="-5"/>
          <w:sz w:val="18"/>
        </w:rPr>
        <w:t xml:space="preserve"> </w:t>
      </w:r>
      <w:r>
        <w:rPr>
          <w:spacing w:val="-2"/>
          <w:sz w:val="18"/>
        </w:rPr>
        <w:t>agreement</w:t>
      </w:r>
      <w:r>
        <w:rPr>
          <w:spacing w:val="-5"/>
          <w:sz w:val="18"/>
        </w:rPr>
        <w:t xml:space="preserve"> </w:t>
      </w:r>
      <w:r>
        <w:rPr>
          <w:spacing w:val="-2"/>
          <w:sz w:val="18"/>
        </w:rPr>
        <w:t>with</w:t>
      </w:r>
      <w:r>
        <w:rPr>
          <w:spacing w:val="-5"/>
          <w:sz w:val="18"/>
        </w:rPr>
        <w:t xml:space="preserve"> </w:t>
      </w:r>
      <w:r>
        <w:rPr>
          <w:spacing w:val="-2"/>
          <w:sz w:val="18"/>
        </w:rPr>
        <w:t>the</w:t>
      </w:r>
      <w:r>
        <w:rPr>
          <w:spacing w:val="-5"/>
          <w:sz w:val="18"/>
        </w:rPr>
        <w:t xml:space="preserve"> </w:t>
      </w:r>
      <w:r>
        <w:rPr>
          <w:spacing w:val="-2"/>
          <w:sz w:val="18"/>
        </w:rPr>
        <w:t>public</w:t>
      </w:r>
      <w:r>
        <w:rPr>
          <w:spacing w:val="-5"/>
          <w:sz w:val="18"/>
        </w:rPr>
        <w:t xml:space="preserve"> </w:t>
      </w:r>
      <w:r>
        <w:rPr>
          <w:spacing w:val="-2"/>
          <w:sz w:val="18"/>
        </w:rPr>
        <w:t>library</w:t>
      </w:r>
      <w:r>
        <w:rPr>
          <w:spacing w:val="-5"/>
          <w:sz w:val="18"/>
        </w:rPr>
        <w:t xml:space="preserve"> </w:t>
      </w:r>
      <w:r>
        <w:rPr>
          <w:spacing w:val="-2"/>
          <w:sz w:val="18"/>
        </w:rPr>
        <w:t>sys-</w:t>
      </w:r>
      <w:r>
        <w:rPr>
          <w:sz w:val="18"/>
        </w:rPr>
        <w:t>tem</w:t>
      </w:r>
      <w:r>
        <w:rPr>
          <w:spacing w:val="-9"/>
          <w:sz w:val="18"/>
        </w:rPr>
        <w:t xml:space="preserve"> </w:t>
      </w:r>
      <w:r>
        <w:rPr>
          <w:sz w:val="18"/>
        </w:rPr>
        <w:t>board</w:t>
      </w:r>
      <w:r>
        <w:rPr>
          <w:spacing w:val="-11"/>
          <w:sz w:val="18"/>
        </w:rPr>
        <w:t xml:space="preserve"> </w:t>
      </w:r>
      <w:r>
        <w:rPr>
          <w:sz w:val="18"/>
        </w:rPr>
        <w:t>to</w:t>
      </w:r>
      <w:r>
        <w:rPr>
          <w:spacing w:val="-11"/>
          <w:sz w:val="18"/>
        </w:rPr>
        <w:t xml:space="preserve"> </w:t>
      </w:r>
      <w:r>
        <w:rPr>
          <w:sz w:val="18"/>
        </w:rPr>
        <w:t>participate</w:t>
      </w:r>
      <w:r>
        <w:rPr>
          <w:spacing w:val="-11"/>
          <w:sz w:val="18"/>
        </w:rPr>
        <w:t xml:space="preserve"> </w:t>
      </w:r>
      <w:r>
        <w:rPr>
          <w:sz w:val="18"/>
        </w:rPr>
        <w:t>in</w:t>
      </w:r>
      <w:r>
        <w:rPr>
          <w:spacing w:val="-11"/>
          <w:sz w:val="18"/>
        </w:rPr>
        <w:t xml:space="preserve"> </w:t>
      </w:r>
      <w:r>
        <w:rPr>
          <w:sz w:val="18"/>
        </w:rPr>
        <w:t>the</w:t>
      </w:r>
      <w:r>
        <w:rPr>
          <w:spacing w:val="-11"/>
          <w:sz w:val="18"/>
        </w:rPr>
        <w:t xml:space="preserve"> </w:t>
      </w:r>
      <w:r>
        <w:rPr>
          <w:sz w:val="18"/>
        </w:rPr>
        <w:t>system</w:t>
      </w:r>
      <w:r>
        <w:rPr>
          <w:spacing w:val="-11"/>
          <w:sz w:val="18"/>
        </w:rPr>
        <w:t xml:space="preserve"> </w:t>
      </w:r>
      <w:r>
        <w:rPr>
          <w:sz w:val="18"/>
        </w:rPr>
        <w:t>and</w:t>
      </w:r>
      <w:r>
        <w:rPr>
          <w:spacing w:val="-11"/>
          <w:sz w:val="18"/>
        </w:rPr>
        <w:t xml:space="preserve"> </w:t>
      </w:r>
      <w:r>
        <w:rPr>
          <w:sz w:val="18"/>
        </w:rPr>
        <w:t>its</w:t>
      </w:r>
      <w:r>
        <w:rPr>
          <w:spacing w:val="-11"/>
          <w:sz w:val="18"/>
        </w:rPr>
        <w:t xml:space="preserve"> </w:t>
      </w:r>
      <w:r>
        <w:rPr>
          <w:sz w:val="18"/>
        </w:rPr>
        <w:t>activities,</w:t>
      </w:r>
      <w:r>
        <w:rPr>
          <w:spacing w:val="-11"/>
          <w:sz w:val="18"/>
        </w:rPr>
        <w:t xml:space="preserve"> </w:t>
      </w:r>
      <w:r>
        <w:rPr>
          <w:sz w:val="18"/>
        </w:rPr>
        <w:t>to</w:t>
      </w:r>
      <w:r>
        <w:rPr>
          <w:spacing w:val="-11"/>
          <w:sz w:val="18"/>
        </w:rPr>
        <w:t xml:space="preserve"> </w:t>
      </w:r>
      <w:r>
        <w:rPr>
          <w:sz w:val="18"/>
        </w:rPr>
        <w:t xml:space="preserve">partici-pate in interlibrary loan of materials with other system libraries, </w:t>
      </w:r>
      <w:r>
        <w:rPr>
          <w:spacing w:val="-2"/>
          <w:sz w:val="18"/>
        </w:rPr>
        <w:t>and</w:t>
      </w:r>
      <w:r>
        <w:rPr>
          <w:spacing w:val="-3"/>
          <w:sz w:val="18"/>
        </w:rPr>
        <w:t xml:space="preserve"> </w:t>
      </w:r>
      <w:r>
        <w:rPr>
          <w:spacing w:val="-2"/>
          <w:sz w:val="18"/>
        </w:rPr>
        <w:t>to</w:t>
      </w:r>
      <w:r>
        <w:rPr>
          <w:spacing w:val="-7"/>
          <w:sz w:val="18"/>
        </w:rPr>
        <w:t xml:space="preserve"> </w:t>
      </w:r>
      <w:r>
        <w:rPr>
          <w:spacing w:val="-2"/>
          <w:sz w:val="18"/>
        </w:rPr>
        <w:t>provide,</w:t>
      </w:r>
      <w:r>
        <w:rPr>
          <w:spacing w:val="-7"/>
          <w:sz w:val="18"/>
        </w:rPr>
        <w:t xml:space="preserve"> </w:t>
      </w:r>
      <w:r>
        <w:rPr>
          <w:spacing w:val="-2"/>
          <w:sz w:val="18"/>
        </w:rPr>
        <w:t>to</w:t>
      </w:r>
      <w:r>
        <w:rPr>
          <w:spacing w:val="-7"/>
          <w:sz w:val="18"/>
        </w:rPr>
        <w:t xml:space="preserve"> </w:t>
      </w:r>
      <w:r>
        <w:rPr>
          <w:spacing w:val="-2"/>
          <w:sz w:val="18"/>
        </w:rPr>
        <w:t>any</w:t>
      </w:r>
      <w:r>
        <w:rPr>
          <w:spacing w:val="-7"/>
          <w:sz w:val="18"/>
        </w:rPr>
        <w:t xml:space="preserve"> </w:t>
      </w:r>
      <w:r>
        <w:rPr>
          <w:spacing w:val="-2"/>
          <w:sz w:val="18"/>
        </w:rPr>
        <w:t>resident</w:t>
      </w:r>
      <w:r>
        <w:rPr>
          <w:spacing w:val="-7"/>
          <w:sz w:val="18"/>
        </w:rPr>
        <w:t xml:space="preserve"> </w:t>
      </w:r>
      <w:r>
        <w:rPr>
          <w:spacing w:val="-2"/>
          <w:sz w:val="18"/>
        </w:rPr>
        <w:t>of</w:t>
      </w:r>
      <w:r>
        <w:rPr>
          <w:spacing w:val="-7"/>
          <w:sz w:val="18"/>
        </w:rPr>
        <w:t xml:space="preserve"> </w:t>
      </w:r>
      <w:r>
        <w:rPr>
          <w:spacing w:val="-2"/>
          <w:sz w:val="18"/>
        </w:rPr>
        <w:t>the</w:t>
      </w:r>
      <w:r>
        <w:rPr>
          <w:spacing w:val="-7"/>
          <w:sz w:val="18"/>
        </w:rPr>
        <w:t xml:space="preserve"> </w:t>
      </w:r>
      <w:r>
        <w:rPr>
          <w:spacing w:val="-2"/>
          <w:sz w:val="18"/>
        </w:rPr>
        <w:t>system</w:t>
      </w:r>
      <w:r>
        <w:rPr>
          <w:spacing w:val="-7"/>
          <w:sz w:val="18"/>
        </w:rPr>
        <w:t xml:space="preserve"> </w:t>
      </w:r>
      <w:r>
        <w:rPr>
          <w:spacing w:val="-2"/>
          <w:sz w:val="18"/>
        </w:rPr>
        <w:t>area,</w:t>
      </w:r>
      <w:r>
        <w:rPr>
          <w:spacing w:val="-7"/>
          <w:sz w:val="18"/>
        </w:rPr>
        <w:t xml:space="preserve"> </w:t>
      </w:r>
      <w:r>
        <w:rPr>
          <w:spacing w:val="-2"/>
          <w:sz w:val="18"/>
        </w:rPr>
        <w:t>the</w:t>
      </w:r>
      <w:r>
        <w:rPr>
          <w:spacing w:val="-7"/>
          <w:sz w:val="18"/>
        </w:rPr>
        <w:t xml:space="preserve"> </w:t>
      </w:r>
      <w:r>
        <w:rPr>
          <w:spacing w:val="-2"/>
          <w:sz w:val="18"/>
        </w:rPr>
        <w:t>same</w:t>
      </w:r>
      <w:r>
        <w:rPr>
          <w:spacing w:val="-7"/>
          <w:sz w:val="18"/>
        </w:rPr>
        <w:t xml:space="preserve"> </w:t>
      </w:r>
      <w:r>
        <w:rPr>
          <w:spacing w:val="-2"/>
          <w:sz w:val="18"/>
        </w:rPr>
        <w:t xml:space="preserve">library </w:t>
      </w:r>
      <w:r>
        <w:rPr>
          <w:sz w:val="18"/>
        </w:rPr>
        <w:t>services,</w:t>
      </w:r>
      <w:r>
        <w:rPr>
          <w:spacing w:val="5"/>
          <w:sz w:val="18"/>
        </w:rPr>
        <w:t xml:space="preserve"> </w:t>
      </w:r>
      <w:r>
        <w:rPr>
          <w:sz w:val="18"/>
        </w:rPr>
        <w:t>on</w:t>
      </w:r>
      <w:r>
        <w:rPr>
          <w:spacing w:val="2"/>
          <w:sz w:val="18"/>
        </w:rPr>
        <w:t xml:space="preserve"> </w:t>
      </w:r>
      <w:r>
        <w:rPr>
          <w:sz w:val="18"/>
        </w:rPr>
        <w:t>the</w:t>
      </w:r>
      <w:r>
        <w:rPr>
          <w:spacing w:val="2"/>
          <w:sz w:val="18"/>
        </w:rPr>
        <w:t xml:space="preserve"> </w:t>
      </w:r>
      <w:r>
        <w:rPr>
          <w:sz w:val="18"/>
        </w:rPr>
        <w:t>same</w:t>
      </w:r>
      <w:r>
        <w:rPr>
          <w:spacing w:val="2"/>
          <w:sz w:val="18"/>
        </w:rPr>
        <w:t xml:space="preserve"> </w:t>
      </w:r>
      <w:r>
        <w:rPr>
          <w:sz w:val="18"/>
        </w:rPr>
        <w:t>terms,</w:t>
      </w:r>
      <w:r>
        <w:rPr>
          <w:spacing w:val="2"/>
          <w:sz w:val="18"/>
        </w:rPr>
        <w:t xml:space="preserve"> </w:t>
      </w:r>
      <w:r>
        <w:rPr>
          <w:sz w:val="18"/>
        </w:rPr>
        <w:t>that</w:t>
      </w:r>
      <w:r>
        <w:rPr>
          <w:spacing w:val="2"/>
          <w:sz w:val="18"/>
        </w:rPr>
        <w:t xml:space="preserve"> </w:t>
      </w:r>
      <w:r>
        <w:rPr>
          <w:sz w:val="18"/>
        </w:rPr>
        <w:t>are</w:t>
      </w:r>
      <w:r>
        <w:rPr>
          <w:spacing w:val="2"/>
          <w:sz w:val="18"/>
        </w:rPr>
        <w:t xml:space="preserve"> </w:t>
      </w:r>
      <w:r>
        <w:rPr>
          <w:sz w:val="18"/>
        </w:rPr>
        <w:t>provided</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residents</w:t>
      </w:r>
      <w:r>
        <w:rPr>
          <w:spacing w:val="2"/>
          <w:sz w:val="18"/>
        </w:rPr>
        <w:t xml:space="preserve"> </w:t>
      </w:r>
      <w:r>
        <w:rPr>
          <w:spacing w:val="-5"/>
          <w:sz w:val="18"/>
        </w:rPr>
        <w:t>of</w:t>
      </w:r>
    </w:p>
    <w:p w14:paraId="63D64A9B" w14:textId="77777777" w:rsidR="009928A8" w:rsidRDefault="009928A8">
      <w:pPr>
        <w:pStyle w:val="ListParagraph"/>
        <w:spacing w:line="218" w:lineRule="auto"/>
        <w:rPr>
          <w:sz w:val="18"/>
        </w:rPr>
        <w:sectPr w:rsidR="009928A8">
          <w:type w:val="continuous"/>
          <w:pgSz w:w="12240" w:h="15840"/>
          <w:pgMar w:top="200" w:right="1080" w:bottom="900" w:left="1080" w:header="0" w:footer="708" w:gutter="0"/>
          <w:cols w:num="2" w:space="720" w:equalWidth="0">
            <w:col w:w="4921" w:space="40"/>
            <w:col w:w="5119"/>
          </w:cols>
        </w:sectPr>
      </w:pPr>
    </w:p>
    <w:p w14:paraId="2EF91458" w14:textId="77777777" w:rsidR="009928A8" w:rsidRDefault="008C40D9">
      <w:pPr>
        <w:pStyle w:val="BodyText"/>
        <w:spacing w:before="53"/>
        <w:ind w:left="71" w:firstLine="0"/>
        <w:jc w:val="center"/>
      </w:pPr>
      <w:r>
        <w:lastRenderedPageBreak/>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p w14:paraId="248E4D5C" w14:textId="77777777" w:rsidR="009928A8" w:rsidRDefault="009928A8">
      <w:pPr>
        <w:pStyle w:val="BodyText"/>
        <w:spacing w:before="3"/>
        <w:ind w:left="0" w:firstLine="0"/>
        <w:jc w:val="left"/>
        <w:rPr>
          <w:sz w:val="15"/>
        </w:rPr>
      </w:pPr>
    </w:p>
    <w:p w14:paraId="023A90A7" w14:textId="77777777" w:rsidR="009928A8" w:rsidRDefault="009928A8">
      <w:pPr>
        <w:pStyle w:val="BodyText"/>
        <w:jc w:val="left"/>
        <w:rPr>
          <w:sz w:val="15"/>
        </w:rPr>
        <w:sectPr w:rsidR="009928A8">
          <w:pgSz w:w="12240" w:h="15840"/>
          <w:pgMar w:top="200" w:right="1080" w:bottom="900" w:left="1080" w:header="0" w:footer="708" w:gutter="0"/>
          <w:cols w:space="720"/>
        </w:sectPr>
      </w:pPr>
    </w:p>
    <w:p w14:paraId="1BCBFC0F" w14:textId="77777777" w:rsidR="009928A8" w:rsidRDefault="008C40D9">
      <w:pPr>
        <w:tabs>
          <w:tab w:val="left" w:pos="822"/>
        </w:tabs>
        <w:spacing w:before="104"/>
        <w:ind w:left="371"/>
        <w:rPr>
          <w:b/>
          <w:sz w:val="18"/>
        </w:rPr>
      </w:pPr>
      <w:r>
        <w:rPr>
          <w:b/>
          <w:spacing w:val="-10"/>
          <w:sz w:val="18"/>
        </w:rPr>
        <w:t>5</w:t>
      </w:r>
      <w:r>
        <w:rPr>
          <w:b/>
          <w:sz w:val="18"/>
        </w:rPr>
        <w:tab/>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p w14:paraId="7B91976D" w14:textId="77777777" w:rsidR="009928A8" w:rsidRDefault="008C40D9">
      <w:pPr>
        <w:pStyle w:val="Heading1"/>
        <w:tabs>
          <w:tab w:val="right" w:pos="2539"/>
        </w:tabs>
        <w:rPr>
          <w:rFonts w:ascii="Arial"/>
        </w:rPr>
      </w:pPr>
      <w:r>
        <w:rPr>
          <w:b w:val="0"/>
        </w:rPr>
        <w:br w:type="column"/>
      </w:r>
      <w:r>
        <w:rPr>
          <w:b w:val="0"/>
          <w:spacing w:val="-2"/>
        </w:rPr>
        <w:t>LIBRARIES</w:t>
      </w:r>
      <w:r>
        <w:rPr>
          <w:rFonts w:ascii="Times New Roman"/>
          <w:b w:val="0"/>
        </w:rPr>
        <w:tab/>
      </w:r>
      <w:r>
        <w:rPr>
          <w:rFonts w:ascii="Arial"/>
          <w:spacing w:val="-2"/>
        </w:rPr>
        <w:t>43.17</w:t>
      </w:r>
    </w:p>
    <w:p w14:paraId="1B6B287C" w14:textId="77777777" w:rsidR="009928A8" w:rsidRDefault="009928A8">
      <w:pPr>
        <w:pStyle w:val="Heading1"/>
        <w:rPr>
          <w:rFonts w:ascii="Arial"/>
        </w:rPr>
        <w:sectPr w:rsidR="009928A8">
          <w:type w:val="continuous"/>
          <w:pgSz w:w="12240" w:h="15840"/>
          <w:pgMar w:top="200" w:right="1080" w:bottom="900" w:left="1080" w:header="0" w:footer="708" w:gutter="0"/>
          <w:cols w:num="2" w:space="720" w:equalWidth="0">
            <w:col w:w="2879" w:space="4269"/>
            <w:col w:w="2932"/>
          </w:cols>
        </w:sectPr>
      </w:pPr>
    </w:p>
    <w:p w14:paraId="78FCE87F" w14:textId="77777777" w:rsidR="009928A8" w:rsidRDefault="008C40D9">
      <w:pPr>
        <w:pStyle w:val="BodyText"/>
        <w:spacing w:before="207" w:line="220" w:lineRule="auto"/>
        <w:ind w:firstLine="0"/>
      </w:pPr>
      <w:r>
        <w:t>the municipality or county that established the member library. This subdivision does not prohibit a municipal, county, or joint public library from giving preference to its residents in library group</w:t>
      </w:r>
      <w:r>
        <w:rPr>
          <w:spacing w:val="-9"/>
        </w:rPr>
        <w:t xml:space="preserve"> </w:t>
      </w:r>
      <w:r>
        <w:t>programs</w:t>
      </w:r>
      <w:r>
        <w:rPr>
          <w:spacing w:val="-10"/>
        </w:rPr>
        <w:t xml:space="preserve"> </w:t>
      </w:r>
      <w:r>
        <w:t>held</w:t>
      </w:r>
      <w:r>
        <w:rPr>
          <w:spacing w:val="-11"/>
        </w:rPr>
        <w:t xml:space="preserve"> </w:t>
      </w:r>
      <w:r>
        <w:t>for</w:t>
      </w:r>
      <w:r>
        <w:rPr>
          <w:spacing w:val="-11"/>
        </w:rPr>
        <w:t xml:space="preserve"> </w:t>
      </w:r>
      <w:r>
        <w:t>children</w:t>
      </w:r>
      <w:r>
        <w:rPr>
          <w:spacing w:val="-11"/>
        </w:rPr>
        <w:t xml:space="preserve"> </w:t>
      </w:r>
      <w:r>
        <w:t>or</w:t>
      </w:r>
      <w:r>
        <w:rPr>
          <w:spacing w:val="-11"/>
        </w:rPr>
        <w:t xml:space="preserve"> </w:t>
      </w:r>
      <w:r>
        <w:t>adults</w:t>
      </w:r>
      <w:r>
        <w:rPr>
          <w:spacing w:val="-11"/>
        </w:rPr>
        <w:t xml:space="preserve"> </w:t>
      </w:r>
      <w:r>
        <w:t>if</w:t>
      </w:r>
      <w:r>
        <w:rPr>
          <w:spacing w:val="-12"/>
        </w:rPr>
        <w:t xml:space="preserve"> </w:t>
      </w:r>
      <w:r>
        <w:t>the</w:t>
      </w:r>
      <w:r>
        <w:rPr>
          <w:spacing w:val="-11"/>
        </w:rPr>
        <w:t xml:space="preserve"> </w:t>
      </w:r>
      <w:r>
        <w:t>library</w:t>
      </w:r>
      <w:r>
        <w:rPr>
          <w:spacing w:val="-11"/>
        </w:rPr>
        <w:t xml:space="preserve"> </w:t>
      </w:r>
      <w:r>
        <w:t>limits</w:t>
      </w:r>
      <w:r>
        <w:rPr>
          <w:spacing w:val="-11"/>
        </w:rPr>
        <w:t xml:space="preserve"> </w:t>
      </w:r>
      <w:r>
        <w:t>the number</w:t>
      </w:r>
      <w:r>
        <w:rPr>
          <w:spacing w:val="-3"/>
        </w:rPr>
        <w:t xml:space="preserve"> </w:t>
      </w:r>
      <w:r>
        <w:t>of</w:t>
      </w:r>
      <w:r>
        <w:rPr>
          <w:spacing w:val="-6"/>
        </w:rPr>
        <w:t xml:space="preserve"> </w:t>
      </w:r>
      <w:r>
        <w:t>persons</w:t>
      </w:r>
      <w:r>
        <w:rPr>
          <w:spacing w:val="-6"/>
        </w:rPr>
        <w:t xml:space="preserve"> </w:t>
      </w:r>
      <w:r>
        <w:t>who</w:t>
      </w:r>
      <w:r>
        <w:rPr>
          <w:spacing w:val="-6"/>
        </w:rPr>
        <w:t xml:space="preserve"> </w:t>
      </w:r>
      <w:r>
        <w:t>may</w:t>
      </w:r>
      <w:r>
        <w:rPr>
          <w:spacing w:val="-6"/>
        </w:rPr>
        <w:t xml:space="preserve"> </w:t>
      </w:r>
      <w:r>
        <w:t>participate</w:t>
      </w:r>
      <w:r>
        <w:rPr>
          <w:spacing w:val="-6"/>
        </w:rPr>
        <w:t xml:space="preserve"> </w:t>
      </w:r>
      <w:r>
        <w:t>in</w:t>
      </w:r>
      <w:r>
        <w:rPr>
          <w:spacing w:val="-6"/>
        </w:rPr>
        <w:t xml:space="preserve"> </w:t>
      </w:r>
      <w:r>
        <w:t>the</w:t>
      </w:r>
      <w:r>
        <w:rPr>
          <w:spacing w:val="-6"/>
        </w:rPr>
        <w:t xml:space="preserve"> </w:t>
      </w:r>
      <w:r>
        <w:t>group</w:t>
      </w:r>
      <w:r>
        <w:rPr>
          <w:spacing w:val="-6"/>
        </w:rPr>
        <w:t xml:space="preserve"> </w:t>
      </w:r>
      <w:r>
        <w:t>program,</w:t>
      </w:r>
      <w:r>
        <w:rPr>
          <w:spacing w:val="-7"/>
        </w:rPr>
        <w:t xml:space="preserve"> </w:t>
      </w:r>
      <w:r>
        <w:t>or from</w:t>
      </w:r>
      <w:r>
        <w:rPr>
          <w:spacing w:val="-9"/>
        </w:rPr>
        <w:t xml:space="preserve"> </w:t>
      </w:r>
      <w:r>
        <w:t>providing</w:t>
      </w:r>
      <w:r>
        <w:rPr>
          <w:spacing w:val="-10"/>
        </w:rPr>
        <w:t xml:space="preserve"> </w:t>
      </w:r>
      <w:r>
        <w:t>remote</w:t>
      </w:r>
      <w:r>
        <w:rPr>
          <w:spacing w:val="-10"/>
        </w:rPr>
        <w:t xml:space="preserve"> </w:t>
      </w:r>
      <w:r>
        <w:t>access</w:t>
      </w:r>
      <w:r>
        <w:rPr>
          <w:spacing w:val="-10"/>
        </w:rPr>
        <w:t xml:space="preserve"> </w:t>
      </w:r>
      <w:r>
        <w:t>to</w:t>
      </w:r>
      <w:r>
        <w:rPr>
          <w:spacing w:val="-10"/>
        </w:rPr>
        <w:t xml:space="preserve"> </w:t>
      </w:r>
      <w:r>
        <w:t>a</w:t>
      </w:r>
      <w:r>
        <w:rPr>
          <w:spacing w:val="-11"/>
        </w:rPr>
        <w:t xml:space="preserve"> </w:t>
      </w:r>
      <w:r>
        <w:t>library’s</w:t>
      </w:r>
      <w:r>
        <w:rPr>
          <w:spacing w:val="-10"/>
        </w:rPr>
        <w:t xml:space="preserve"> </w:t>
      </w:r>
      <w:r>
        <w:t>online</w:t>
      </w:r>
      <w:r>
        <w:rPr>
          <w:spacing w:val="-10"/>
        </w:rPr>
        <w:t xml:space="preserve"> </w:t>
      </w:r>
      <w:r>
        <w:t>resources</w:t>
      </w:r>
      <w:r>
        <w:rPr>
          <w:spacing w:val="-10"/>
        </w:rPr>
        <w:t xml:space="preserve"> </w:t>
      </w:r>
      <w:r>
        <w:t>only to its residents.</w:t>
      </w:r>
    </w:p>
    <w:p w14:paraId="19704CF8" w14:textId="77777777" w:rsidR="009928A8" w:rsidRDefault="008C40D9">
      <w:pPr>
        <w:pStyle w:val="ListParagraph"/>
        <w:numPr>
          <w:ilvl w:val="0"/>
          <w:numId w:val="36"/>
        </w:numPr>
        <w:tabs>
          <w:tab w:val="left" w:pos="772"/>
        </w:tabs>
        <w:spacing w:before="32" w:line="220" w:lineRule="auto"/>
        <w:ind w:firstLine="288"/>
        <w:jc w:val="both"/>
        <w:rPr>
          <w:sz w:val="18"/>
        </w:rPr>
      </w:pPr>
      <w:r>
        <w:rPr>
          <w:spacing w:val="-2"/>
          <w:sz w:val="18"/>
        </w:rPr>
        <w:t>Employs</w:t>
      </w:r>
      <w:r>
        <w:rPr>
          <w:spacing w:val="-7"/>
          <w:sz w:val="18"/>
        </w:rPr>
        <w:t xml:space="preserve"> </w:t>
      </w:r>
      <w:r>
        <w:rPr>
          <w:spacing w:val="-2"/>
          <w:sz w:val="18"/>
        </w:rPr>
        <w:t>a</w:t>
      </w:r>
      <w:r>
        <w:rPr>
          <w:spacing w:val="-7"/>
          <w:sz w:val="18"/>
        </w:rPr>
        <w:t xml:space="preserve"> </w:t>
      </w:r>
      <w:r>
        <w:rPr>
          <w:spacing w:val="-2"/>
          <w:sz w:val="18"/>
        </w:rPr>
        <w:t>head</w:t>
      </w:r>
      <w:r>
        <w:rPr>
          <w:spacing w:val="-7"/>
          <w:sz w:val="18"/>
        </w:rPr>
        <w:t xml:space="preserve"> </w:t>
      </w:r>
      <w:r>
        <w:rPr>
          <w:spacing w:val="-2"/>
          <w:sz w:val="18"/>
        </w:rPr>
        <w:t>librarian</w:t>
      </w:r>
      <w:r>
        <w:rPr>
          <w:spacing w:val="-7"/>
          <w:sz w:val="18"/>
        </w:rPr>
        <w:t xml:space="preserve"> </w:t>
      </w:r>
      <w:r>
        <w:rPr>
          <w:spacing w:val="-2"/>
          <w:sz w:val="18"/>
        </w:rPr>
        <w:t>who</w:t>
      </w:r>
      <w:r>
        <w:rPr>
          <w:spacing w:val="-7"/>
          <w:sz w:val="18"/>
        </w:rPr>
        <w:t xml:space="preserve"> </w:t>
      </w:r>
      <w:r>
        <w:rPr>
          <w:spacing w:val="-2"/>
          <w:sz w:val="18"/>
        </w:rPr>
        <w:t>is</w:t>
      </w:r>
      <w:r>
        <w:rPr>
          <w:spacing w:val="-7"/>
          <w:sz w:val="18"/>
        </w:rPr>
        <w:t xml:space="preserve"> </w:t>
      </w:r>
      <w:r>
        <w:rPr>
          <w:spacing w:val="-2"/>
          <w:sz w:val="18"/>
        </w:rPr>
        <w:t>certified</w:t>
      </w:r>
      <w:r>
        <w:rPr>
          <w:spacing w:val="-7"/>
          <w:sz w:val="18"/>
        </w:rPr>
        <w:t xml:space="preserve"> </w:t>
      </w:r>
      <w:r>
        <w:rPr>
          <w:spacing w:val="-2"/>
          <w:sz w:val="18"/>
        </w:rPr>
        <w:t>as</w:t>
      </w:r>
      <w:r>
        <w:rPr>
          <w:spacing w:val="-7"/>
          <w:sz w:val="18"/>
        </w:rPr>
        <w:t xml:space="preserve"> </w:t>
      </w:r>
      <w:r>
        <w:rPr>
          <w:spacing w:val="-2"/>
          <w:sz w:val="18"/>
        </w:rPr>
        <w:t>a</w:t>
      </w:r>
      <w:r>
        <w:rPr>
          <w:spacing w:val="-7"/>
          <w:sz w:val="18"/>
        </w:rPr>
        <w:t xml:space="preserve"> </w:t>
      </w:r>
      <w:r>
        <w:rPr>
          <w:spacing w:val="-2"/>
          <w:sz w:val="18"/>
        </w:rPr>
        <w:t>public</w:t>
      </w:r>
      <w:r>
        <w:rPr>
          <w:spacing w:val="-7"/>
          <w:sz w:val="18"/>
        </w:rPr>
        <w:t xml:space="preserve"> </w:t>
      </w:r>
      <w:r>
        <w:rPr>
          <w:spacing w:val="-2"/>
          <w:sz w:val="18"/>
        </w:rPr>
        <w:t>librar-</w:t>
      </w:r>
      <w:r>
        <w:rPr>
          <w:sz w:val="18"/>
        </w:rPr>
        <w:t>ian</w:t>
      </w:r>
      <w:r>
        <w:rPr>
          <w:spacing w:val="-6"/>
          <w:sz w:val="18"/>
        </w:rPr>
        <w:t xml:space="preserve"> </w:t>
      </w:r>
      <w:r>
        <w:rPr>
          <w:sz w:val="18"/>
        </w:rPr>
        <w:t>by</w:t>
      </w:r>
      <w:r>
        <w:rPr>
          <w:spacing w:val="-8"/>
          <w:sz w:val="18"/>
        </w:rPr>
        <w:t xml:space="preserve"> </w:t>
      </w:r>
      <w:r>
        <w:rPr>
          <w:sz w:val="18"/>
        </w:rPr>
        <w:t>the</w:t>
      </w:r>
      <w:r>
        <w:rPr>
          <w:spacing w:val="-7"/>
          <w:sz w:val="18"/>
        </w:rPr>
        <w:t xml:space="preserve"> </w:t>
      </w:r>
      <w:r>
        <w:rPr>
          <w:sz w:val="18"/>
        </w:rPr>
        <w:t>department</w:t>
      </w:r>
      <w:r>
        <w:rPr>
          <w:spacing w:val="-7"/>
          <w:sz w:val="18"/>
        </w:rPr>
        <w:t xml:space="preserve"> </w:t>
      </w:r>
      <w:r>
        <w:rPr>
          <w:sz w:val="18"/>
        </w:rPr>
        <w:t>and</w:t>
      </w:r>
      <w:r>
        <w:rPr>
          <w:spacing w:val="-7"/>
          <w:sz w:val="18"/>
        </w:rPr>
        <w:t xml:space="preserve"> </w:t>
      </w:r>
      <w:r>
        <w:rPr>
          <w:sz w:val="18"/>
        </w:rPr>
        <w:t>whose</w:t>
      </w:r>
      <w:r>
        <w:rPr>
          <w:spacing w:val="-7"/>
          <w:sz w:val="18"/>
        </w:rPr>
        <w:t xml:space="preserve"> </w:t>
      </w:r>
      <w:r>
        <w:rPr>
          <w:sz w:val="18"/>
        </w:rPr>
        <w:t>employment</w:t>
      </w:r>
      <w:r>
        <w:rPr>
          <w:spacing w:val="-7"/>
          <w:sz w:val="18"/>
        </w:rPr>
        <w:t xml:space="preserve"> </w:t>
      </w:r>
      <w:r>
        <w:rPr>
          <w:sz w:val="18"/>
        </w:rPr>
        <w:t>requires</w:t>
      </w:r>
      <w:r>
        <w:rPr>
          <w:spacing w:val="-7"/>
          <w:sz w:val="18"/>
        </w:rPr>
        <w:t xml:space="preserve"> </w:t>
      </w:r>
      <w:r>
        <w:rPr>
          <w:sz w:val="18"/>
        </w:rPr>
        <w:t>that</w:t>
      </w:r>
      <w:r>
        <w:rPr>
          <w:spacing w:val="-7"/>
          <w:sz w:val="18"/>
        </w:rPr>
        <w:t xml:space="preserve"> </w:t>
      </w:r>
      <w:r>
        <w:rPr>
          <w:sz w:val="18"/>
        </w:rPr>
        <w:t>he</w:t>
      </w:r>
      <w:r>
        <w:rPr>
          <w:spacing w:val="-7"/>
          <w:sz w:val="18"/>
        </w:rPr>
        <w:t xml:space="preserve"> </w:t>
      </w:r>
      <w:r>
        <w:rPr>
          <w:sz w:val="18"/>
        </w:rPr>
        <w:t>or she</w:t>
      </w:r>
      <w:r>
        <w:rPr>
          <w:spacing w:val="-12"/>
          <w:sz w:val="18"/>
        </w:rPr>
        <w:t xml:space="preserve"> </w:t>
      </w:r>
      <w:r>
        <w:rPr>
          <w:sz w:val="18"/>
        </w:rPr>
        <w:t>be</w:t>
      </w:r>
      <w:r>
        <w:rPr>
          <w:spacing w:val="-11"/>
          <w:sz w:val="18"/>
        </w:rPr>
        <w:t xml:space="preserve"> </w:t>
      </w:r>
      <w:r>
        <w:rPr>
          <w:sz w:val="18"/>
        </w:rPr>
        <w:t>present</w:t>
      </w:r>
      <w:r>
        <w:rPr>
          <w:spacing w:val="-11"/>
          <w:sz w:val="18"/>
        </w:rPr>
        <w:t xml:space="preserve"> </w:t>
      </w:r>
      <w:r>
        <w:rPr>
          <w:sz w:val="18"/>
        </w:rPr>
        <w:t>in</w:t>
      </w:r>
      <w:r>
        <w:rPr>
          <w:spacing w:val="-11"/>
          <w:sz w:val="18"/>
        </w:rPr>
        <w:t xml:space="preserve"> </w:t>
      </w:r>
      <w:r>
        <w:rPr>
          <w:sz w:val="18"/>
        </w:rPr>
        <w:t>the</w:t>
      </w:r>
      <w:r>
        <w:rPr>
          <w:spacing w:val="-12"/>
          <w:sz w:val="18"/>
        </w:rPr>
        <w:t xml:space="preserve"> </w:t>
      </w:r>
      <w:r>
        <w:rPr>
          <w:sz w:val="18"/>
        </w:rPr>
        <w:t>library</w:t>
      </w:r>
      <w:r>
        <w:rPr>
          <w:spacing w:val="-11"/>
          <w:sz w:val="18"/>
        </w:rPr>
        <w:t xml:space="preserve"> </w:t>
      </w:r>
      <w:r>
        <w:rPr>
          <w:sz w:val="18"/>
        </w:rPr>
        <w:t>for</w:t>
      </w:r>
      <w:r>
        <w:rPr>
          <w:spacing w:val="-11"/>
          <w:sz w:val="18"/>
        </w:rPr>
        <w:t xml:space="preserve"> </w:t>
      </w:r>
      <w:r>
        <w:rPr>
          <w:sz w:val="18"/>
        </w:rPr>
        <w:t>at</w:t>
      </w:r>
      <w:r>
        <w:rPr>
          <w:spacing w:val="-11"/>
          <w:sz w:val="18"/>
        </w:rPr>
        <w:t xml:space="preserve"> </w:t>
      </w:r>
      <w:r>
        <w:rPr>
          <w:sz w:val="18"/>
        </w:rPr>
        <w:t>least</w:t>
      </w:r>
      <w:r>
        <w:rPr>
          <w:spacing w:val="-12"/>
          <w:sz w:val="18"/>
        </w:rPr>
        <w:t xml:space="preserve"> </w:t>
      </w:r>
      <w:r>
        <w:rPr>
          <w:sz w:val="18"/>
        </w:rPr>
        <w:t>10</w:t>
      </w:r>
      <w:r>
        <w:rPr>
          <w:spacing w:val="-11"/>
          <w:sz w:val="18"/>
        </w:rPr>
        <w:t xml:space="preserve"> </w:t>
      </w:r>
      <w:r>
        <w:rPr>
          <w:sz w:val="18"/>
        </w:rPr>
        <w:t>hours</w:t>
      </w:r>
      <w:r>
        <w:rPr>
          <w:spacing w:val="-11"/>
          <w:sz w:val="18"/>
        </w:rPr>
        <w:t xml:space="preserve"> </w:t>
      </w:r>
      <w:r>
        <w:rPr>
          <w:sz w:val="18"/>
        </w:rPr>
        <w:t>of</w:t>
      </w:r>
      <w:r>
        <w:rPr>
          <w:spacing w:val="-11"/>
          <w:sz w:val="18"/>
        </w:rPr>
        <w:t xml:space="preserve"> </w:t>
      </w:r>
      <w:r>
        <w:rPr>
          <w:sz w:val="18"/>
        </w:rPr>
        <w:t>each</w:t>
      </w:r>
      <w:r>
        <w:rPr>
          <w:spacing w:val="-12"/>
          <w:sz w:val="18"/>
        </w:rPr>
        <w:t xml:space="preserve"> </w:t>
      </w:r>
      <w:r>
        <w:rPr>
          <w:sz w:val="18"/>
        </w:rPr>
        <w:t>week</w:t>
      </w:r>
      <w:r>
        <w:rPr>
          <w:spacing w:val="-11"/>
          <w:sz w:val="18"/>
        </w:rPr>
        <w:t xml:space="preserve"> </w:t>
      </w:r>
      <w:r>
        <w:rPr>
          <w:sz w:val="18"/>
        </w:rPr>
        <w:t>that the library is open to the public, less leave time.</w:t>
      </w:r>
    </w:p>
    <w:p w14:paraId="04459140" w14:textId="77777777" w:rsidR="009928A8" w:rsidRDefault="008C40D9">
      <w:pPr>
        <w:pStyle w:val="ListParagraph"/>
        <w:numPr>
          <w:ilvl w:val="0"/>
          <w:numId w:val="36"/>
        </w:numPr>
        <w:tabs>
          <w:tab w:val="left" w:pos="786"/>
        </w:tabs>
        <w:spacing w:before="35" w:line="220" w:lineRule="auto"/>
        <w:ind w:firstLine="288"/>
        <w:jc w:val="both"/>
        <w:rPr>
          <w:sz w:val="18"/>
        </w:rPr>
      </w:pPr>
      <w:r>
        <w:rPr>
          <w:sz w:val="18"/>
        </w:rPr>
        <w:t>Beginning</w:t>
      </w:r>
      <w:r>
        <w:rPr>
          <w:spacing w:val="-9"/>
          <w:sz w:val="18"/>
        </w:rPr>
        <w:t xml:space="preserve"> </w:t>
      </w:r>
      <w:r>
        <w:rPr>
          <w:sz w:val="18"/>
        </w:rPr>
        <w:t>in</w:t>
      </w:r>
      <w:r>
        <w:rPr>
          <w:spacing w:val="-9"/>
          <w:sz w:val="18"/>
        </w:rPr>
        <w:t xml:space="preserve"> </w:t>
      </w:r>
      <w:r>
        <w:rPr>
          <w:sz w:val="18"/>
        </w:rPr>
        <w:t>2008,</w:t>
      </w:r>
      <w:r>
        <w:rPr>
          <w:spacing w:val="-9"/>
          <w:sz w:val="18"/>
        </w:rPr>
        <w:t xml:space="preserve"> </w:t>
      </w:r>
      <w:r>
        <w:rPr>
          <w:sz w:val="18"/>
        </w:rPr>
        <w:t>annually</w:t>
      </w:r>
      <w:r>
        <w:rPr>
          <w:spacing w:val="-9"/>
          <w:sz w:val="18"/>
        </w:rPr>
        <w:t xml:space="preserve"> </w:t>
      </w:r>
      <w:r>
        <w:rPr>
          <w:sz w:val="18"/>
        </w:rPr>
        <w:t>is</w:t>
      </w:r>
      <w:r>
        <w:rPr>
          <w:spacing w:val="-9"/>
          <w:sz w:val="18"/>
        </w:rPr>
        <w:t xml:space="preserve"> </w:t>
      </w:r>
      <w:r>
        <w:rPr>
          <w:sz w:val="18"/>
        </w:rPr>
        <w:t>open</w:t>
      </w:r>
      <w:r>
        <w:rPr>
          <w:spacing w:val="-9"/>
          <w:sz w:val="18"/>
        </w:rPr>
        <w:t xml:space="preserve"> </w:t>
      </w:r>
      <w:r>
        <w:rPr>
          <w:sz w:val="18"/>
        </w:rPr>
        <w:t>to</w:t>
      </w:r>
      <w:r>
        <w:rPr>
          <w:spacing w:val="-9"/>
          <w:sz w:val="18"/>
        </w:rPr>
        <w:t xml:space="preserve"> </w:t>
      </w:r>
      <w:r>
        <w:rPr>
          <w:sz w:val="18"/>
        </w:rPr>
        <w:t>the</w:t>
      </w:r>
      <w:r>
        <w:rPr>
          <w:spacing w:val="-9"/>
          <w:sz w:val="18"/>
        </w:rPr>
        <w:t xml:space="preserve"> </w:t>
      </w:r>
      <w:r>
        <w:rPr>
          <w:sz w:val="18"/>
        </w:rPr>
        <w:t>public</w:t>
      </w:r>
      <w:r>
        <w:rPr>
          <w:spacing w:val="-9"/>
          <w:sz w:val="18"/>
        </w:rPr>
        <w:t xml:space="preserve"> </w:t>
      </w:r>
      <w:r>
        <w:rPr>
          <w:sz w:val="18"/>
        </w:rPr>
        <w:t>an</w:t>
      </w:r>
      <w:r>
        <w:rPr>
          <w:spacing w:val="-9"/>
          <w:sz w:val="18"/>
        </w:rPr>
        <w:t xml:space="preserve"> </w:t>
      </w:r>
      <w:r>
        <w:rPr>
          <w:sz w:val="18"/>
        </w:rPr>
        <w:t>aver-age</w:t>
      </w:r>
      <w:r>
        <w:rPr>
          <w:spacing w:val="-12"/>
          <w:sz w:val="18"/>
        </w:rPr>
        <w:t xml:space="preserve"> </w:t>
      </w:r>
      <w:r>
        <w:rPr>
          <w:sz w:val="18"/>
        </w:rPr>
        <w:t>of</w:t>
      </w:r>
      <w:r>
        <w:rPr>
          <w:spacing w:val="-11"/>
          <w:sz w:val="18"/>
        </w:rPr>
        <w:t xml:space="preserve"> </w:t>
      </w:r>
      <w:r>
        <w:rPr>
          <w:sz w:val="18"/>
        </w:rPr>
        <w:t>at</w:t>
      </w:r>
      <w:r>
        <w:rPr>
          <w:spacing w:val="-11"/>
          <w:sz w:val="18"/>
        </w:rPr>
        <w:t xml:space="preserve"> </w:t>
      </w:r>
      <w:r>
        <w:rPr>
          <w:sz w:val="18"/>
        </w:rPr>
        <w:t>least</w:t>
      </w:r>
      <w:r>
        <w:rPr>
          <w:spacing w:val="-11"/>
          <w:sz w:val="18"/>
        </w:rPr>
        <w:t xml:space="preserve"> </w:t>
      </w:r>
      <w:r>
        <w:rPr>
          <w:sz w:val="18"/>
        </w:rPr>
        <w:t>20</w:t>
      </w:r>
      <w:r>
        <w:rPr>
          <w:spacing w:val="-12"/>
          <w:sz w:val="18"/>
        </w:rPr>
        <w:t xml:space="preserve"> </w:t>
      </w:r>
      <w:r>
        <w:rPr>
          <w:sz w:val="18"/>
        </w:rPr>
        <w:t>hours</w:t>
      </w:r>
      <w:r>
        <w:rPr>
          <w:spacing w:val="-11"/>
          <w:sz w:val="18"/>
        </w:rPr>
        <w:t xml:space="preserve"> </w:t>
      </w:r>
      <w:r>
        <w:rPr>
          <w:sz w:val="18"/>
        </w:rPr>
        <w:t>each</w:t>
      </w:r>
      <w:r>
        <w:rPr>
          <w:spacing w:val="-11"/>
          <w:sz w:val="18"/>
        </w:rPr>
        <w:t xml:space="preserve"> </w:t>
      </w:r>
      <w:r>
        <w:rPr>
          <w:sz w:val="18"/>
        </w:rPr>
        <w:t>week</w:t>
      </w:r>
      <w:r>
        <w:rPr>
          <w:spacing w:val="-11"/>
          <w:sz w:val="18"/>
        </w:rPr>
        <w:t xml:space="preserve"> </w:t>
      </w:r>
      <w:r>
        <w:rPr>
          <w:sz w:val="18"/>
        </w:rPr>
        <w:t>except</w:t>
      </w:r>
      <w:r>
        <w:rPr>
          <w:spacing w:val="-12"/>
          <w:sz w:val="18"/>
        </w:rPr>
        <w:t xml:space="preserve"> </w:t>
      </w:r>
      <w:r>
        <w:rPr>
          <w:sz w:val="18"/>
        </w:rPr>
        <w:t>that</w:t>
      </w:r>
      <w:r>
        <w:rPr>
          <w:spacing w:val="-11"/>
          <w:sz w:val="18"/>
        </w:rPr>
        <w:t xml:space="preserve"> </w:t>
      </w:r>
      <w:r>
        <w:rPr>
          <w:sz w:val="18"/>
        </w:rPr>
        <w:t>for</w:t>
      </w:r>
      <w:r>
        <w:rPr>
          <w:spacing w:val="-11"/>
          <w:sz w:val="18"/>
        </w:rPr>
        <w:t xml:space="preserve"> </w:t>
      </w:r>
      <w:r>
        <w:rPr>
          <w:sz w:val="18"/>
        </w:rPr>
        <w:t>a</w:t>
      </w:r>
      <w:r>
        <w:rPr>
          <w:spacing w:val="-11"/>
          <w:sz w:val="18"/>
        </w:rPr>
        <w:t xml:space="preserve"> </w:t>
      </w:r>
      <w:r>
        <w:rPr>
          <w:sz w:val="18"/>
        </w:rPr>
        <w:t>library</w:t>
      </w:r>
      <w:r>
        <w:rPr>
          <w:spacing w:val="-12"/>
          <w:sz w:val="18"/>
        </w:rPr>
        <w:t xml:space="preserve"> </w:t>
      </w:r>
      <w:r>
        <w:rPr>
          <w:sz w:val="18"/>
        </w:rPr>
        <w:t>in</w:t>
      </w:r>
      <w:r>
        <w:rPr>
          <w:spacing w:val="-11"/>
          <w:sz w:val="18"/>
        </w:rPr>
        <w:t xml:space="preserve"> </w:t>
      </w:r>
      <w:r>
        <w:rPr>
          <w:sz w:val="18"/>
        </w:rPr>
        <w:t>exis-tence on June 3, 2006, annually is open to the public an average of at least 20 hours or the number of hours each week that the library was open to the public in 2005, whichever is fewer.</w:t>
      </w:r>
    </w:p>
    <w:p w14:paraId="7BE1FED7" w14:textId="77777777" w:rsidR="009928A8" w:rsidRDefault="008C40D9">
      <w:pPr>
        <w:pStyle w:val="ListParagraph"/>
        <w:numPr>
          <w:ilvl w:val="0"/>
          <w:numId w:val="36"/>
        </w:numPr>
        <w:tabs>
          <w:tab w:val="left" w:pos="834"/>
        </w:tabs>
        <w:spacing w:before="35" w:line="218" w:lineRule="auto"/>
        <w:ind w:firstLine="288"/>
        <w:jc w:val="both"/>
        <w:rPr>
          <w:sz w:val="18"/>
        </w:rPr>
      </w:pPr>
      <w:r>
        <w:rPr>
          <w:sz w:val="18"/>
        </w:rPr>
        <w:t>Beginning in 2008, annually spends at least $2,500 on library materials.</w:t>
      </w:r>
    </w:p>
    <w:p w14:paraId="27FA7FF5" w14:textId="77777777" w:rsidR="009928A8" w:rsidRDefault="008C40D9">
      <w:pPr>
        <w:pStyle w:val="ListParagraph"/>
        <w:numPr>
          <w:ilvl w:val="0"/>
          <w:numId w:val="37"/>
        </w:numPr>
        <w:tabs>
          <w:tab w:val="left" w:pos="790"/>
        </w:tabs>
        <w:spacing w:before="39" w:line="220" w:lineRule="auto"/>
        <w:ind w:left="274" w:firstLine="216"/>
        <w:jc w:val="both"/>
        <w:rPr>
          <w:sz w:val="18"/>
        </w:rPr>
      </w:pPr>
      <w:r>
        <w:rPr>
          <w:sz w:val="18"/>
        </w:rPr>
        <w:t>A</w:t>
      </w:r>
      <w:r>
        <w:rPr>
          <w:spacing w:val="-5"/>
          <w:sz w:val="18"/>
        </w:rPr>
        <w:t xml:space="preserve"> </w:t>
      </w:r>
      <w:r>
        <w:rPr>
          <w:sz w:val="18"/>
        </w:rPr>
        <w:t>county</w:t>
      </w:r>
      <w:r>
        <w:rPr>
          <w:spacing w:val="-5"/>
          <w:sz w:val="18"/>
        </w:rPr>
        <w:t xml:space="preserve"> </w:t>
      </w:r>
      <w:r>
        <w:rPr>
          <w:sz w:val="18"/>
        </w:rPr>
        <w:t>may</w:t>
      </w:r>
      <w:r>
        <w:rPr>
          <w:spacing w:val="-5"/>
          <w:sz w:val="18"/>
        </w:rPr>
        <w:t xml:space="preserve"> </w:t>
      </w:r>
      <w:r>
        <w:rPr>
          <w:sz w:val="18"/>
        </w:rPr>
        <w:t>establish</w:t>
      </w:r>
      <w:r>
        <w:rPr>
          <w:spacing w:val="-5"/>
          <w:sz w:val="18"/>
        </w:rPr>
        <w:t xml:space="preserve"> </w:t>
      </w:r>
      <w:proofErr w:type="gramStart"/>
      <w:r>
        <w:rPr>
          <w:sz w:val="18"/>
        </w:rPr>
        <w:t>a</w:t>
      </w:r>
      <w:r>
        <w:rPr>
          <w:spacing w:val="-5"/>
          <w:sz w:val="18"/>
        </w:rPr>
        <w:t xml:space="preserve"> </w:t>
      </w:r>
      <w:r>
        <w:rPr>
          <w:sz w:val="18"/>
        </w:rPr>
        <w:t>consolidated</w:t>
      </w:r>
      <w:r>
        <w:rPr>
          <w:spacing w:val="-6"/>
          <w:sz w:val="18"/>
        </w:rPr>
        <w:t xml:space="preserve"> </w:t>
      </w:r>
      <w:r>
        <w:rPr>
          <w:sz w:val="18"/>
        </w:rPr>
        <w:t>public</w:t>
      </w:r>
      <w:r>
        <w:rPr>
          <w:spacing w:val="-6"/>
          <w:sz w:val="18"/>
        </w:rPr>
        <w:t xml:space="preserve"> </w:t>
      </w:r>
      <w:r>
        <w:rPr>
          <w:sz w:val="18"/>
        </w:rPr>
        <w:t>library</w:t>
      </w:r>
      <w:r>
        <w:rPr>
          <w:spacing w:val="-6"/>
          <w:sz w:val="18"/>
        </w:rPr>
        <w:t xml:space="preserve"> </w:t>
      </w:r>
      <w:r>
        <w:rPr>
          <w:sz w:val="18"/>
        </w:rPr>
        <w:t>sys-tem</w:t>
      </w:r>
      <w:proofErr w:type="gramEnd"/>
      <w:r>
        <w:rPr>
          <w:spacing w:val="-12"/>
          <w:sz w:val="18"/>
        </w:rPr>
        <w:t xml:space="preserve"> </w:t>
      </w:r>
      <w:r>
        <w:rPr>
          <w:sz w:val="18"/>
        </w:rPr>
        <w:t>in</w:t>
      </w:r>
      <w:r>
        <w:rPr>
          <w:spacing w:val="-11"/>
          <w:sz w:val="18"/>
        </w:rPr>
        <w:t xml:space="preserve"> </w:t>
      </w:r>
      <w:r>
        <w:rPr>
          <w:sz w:val="18"/>
        </w:rPr>
        <w:t>which</w:t>
      </w:r>
      <w:r>
        <w:rPr>
          <w:spacing w:val="-11"/>
          <w:sz w:val="18"/>
        </w:rPr>
        <w:t xml:space="preserve"> </w:t>
      </w:r>
      <w:r>
        <w:rPr>
          <w:sz w:val="18"/>
        </w:rPr>
        <w:t>the</w:t>
      </w:r>
      <w:r>
        <w:rPr>
          <w:spacing w:val="-11"/>
          <w:sz w:val="18"/>
        </w:rPr>
        <w:t xml:space="preserve"> </w:t>
      </w:r>
      <w:r>
        <w:rPr>
          <w:sz w:val="18"/>
        </w:rPr>
        <w:t>included</w:t>
      </w:r>
      <w:r>
        <w:rPr>
          <w:spacing w:val="-12"/>
          <w:sz w:val="18"/>
        </w:rPr>
        <w:t xml:space="preserve"> </w:t>
      </w:r>
      <w:r>
        <w:rPr>
          <w:sz w:val="18"/>
        </w:rPr>
        <w:t>county</w:t>
      </w:r>
      <w:r>
        <w:rPr>
          <w:spacing w:val="-11"/>
          <w:sz w:val="18"/>
        </w:rPr>
        <w:t xml:space="preserve"> </w:t>
      </w:r>
      <w:r>
        <w:rPr>
          <w:sz w:val="18"/>
        </w:rPr>
        <w:t>and</w:t>
      </w:r>
      <w:r>
        <w:rPr>
          <w:spacing w:val="-11"/>
          <w:sz w:val="18"/>
        </w:rPr>
        <w:t xml:space="preserve"> </w:t>
      </w:r>
      <w:r>
        <w:rPr>
          <w:sz w:val="18"/>
        </w:rPr>
        <w:t>its</w:t>
      </w:r>
      <w:r>
        <w:rPr>
          <w:spacing w:val="-11"/>
          <w:sz w:val="18"/>
        </w:rPr>
        <w:t xml:space="preserve"> </w:t>
      </w:r>
      <w:r>
        <w:rPr>
          <w:sz w:val="18"/>
        </w:rPr>
        <w:t>underlying</w:t>
      </w:r>
      <w:r>
        <w:rPr>
          <w:spacing w:val="-12"/>
          <w:sz w:val="18"/>
        </w:rPr>
        <w:t xml:space="preserve"> </w:t>
      </w:r>
      <w:r>
        <w:rPr>
          <w:sz w:val="18"/>
        </w:rPr>
        <w:t>communities form a single system.</w:t>
      </w:r>
      <w:r>
        <w:rPr>
          <w:spacing w:val="40"/>
          <w:sz w:val="18"/>
        </w:rPr>
        <w:t xml:space="preserve"> </w:t>
      </w:r>
      <w:r>
        <w:rPr>
          <w:sz w:val="18"/>
        </w:rPr>
        <w:t>The county may, for such purposes, take over</w:t>
      </w:r>
      <w:r>
        <w:rPr>
          <w:spacing w:val="-4"/>
          <w:sz w:val="18"/>
        </w:rPr>
        <w:t xml:space="preserve"> </w:t>
      </w:r>
      <w:r>
        <w:rPr>
          <w:sz w:val="18"/>
        </w:rPr>
        <w:t>and</w:t>
      </w:r>
      <w:r>
        <w:rPr>
          <w:spacing w:val="-6"/>
          <w:sz w:val="18"/>
        </w:rPr>
        <w:t xml:space="preserve"> </w:t>
      </w:r>
      <w:r>
        <w:rPr>
          <w:sz w:val="18"/>
        </w:rPr>
        <w:t>acquire</w:t>
      </w:r>
      <w:r>
        <w:rPr>
          <w:spacing w:val="-6"/>
          <w:sz w:val="18"/>
        </w:rPr>
        <w:t xml:space="preserve"> </w:t>
      </w:r>
      <w:r>
        <w:rPr>
          <w:sz w:val="18"/>
        </w:rPr>
        <w:t>any</w:t>
      </w:r>
      <w:r>
        <w:rPr>
          <w:spacing w:val="-6"/>
          <w:sz w:val="18"/>
        </w:rPr>
        <w:t xml:space="preserve"> </w:t>
      </w:r>
      <w:r>
        <w:rPr>
          <w:sz w:val="18"/>
        </w:rPr>
        <w:t>library</w:t>
      </w:r>
      <w:r>
        <w:rPr>
          <w:spacing w:val="-6"/>
          <w:sz w:val="18"/>
        </w:rPr>
        <w:t xml:space="preserve"> </w:t>
      </w:r>
      <w:r>
        <w:rPr>
          <w:sz w:val="18"/>
        </w:rPr>
        <w:t>property</w:t>
      </w:r>
      <w:r>
        <w:rPr>
          <w:spacing w:val="-6"/>
          <w:sz w:val="18"/>
        </w:rPr>
        <w:t xml:space="preserve"> </w:t>
      </w:r>
      <w:r>
        <w:rPr>
          <w:sz w:val="18"/>
        </w:rPr>
        <w:t>by</w:t>
      </w:r>
      <w:r>
        <w:rPr>
          <w:spacing w:val="-6"/>
          <w:sz w:val="18"/>
        </w:rPr>
        <w:t xml:space="preserve"> </w:t>
      </w:r>
      <w:r>
        <w:rPr>
          <w:sz w:val="18"/>
        </w:rPr>
        <w:t>consent</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authority controlling that property.</w:t>
      </w:r>
    </w:p>
    <w:p w14:paraId="500BAB9A" w14:textId="77777777" w:rsidR="009928A8" w:rsidRDefault="008C40D9">
      <w:pPr>
        <w:pStyle w:val="ListParagraph"/>
        <w:numPr>
          <w:ilvl w:val="0"/>
          <w:numId w:val="39"/>
        </w:numPr>
        <w:tabs>
          <w:tab w:val="left" w:pos="799"/>
        </w:tabs>
        <w:spacing w:before="32" w:line="220" w:lineRule="auto"/>
        <w:ind w:left="274" w:firstLine="216"/>
        <w:jc w:val="both"/>
        <w:rPr>
          <w:sz w:val="18"/>
        </w:rPr>
      </w:pPr>
      <w:r>
        <w:rPr>
          <w:sz w:val="18"/>
        </w:rPr>
        <w:t>C</w:t>
      </w:r>
      <w:r>
        <w:rPr>
          <w:sz w:val="13"/>
        </w:rPr>
        <w:t>APITAL</w:t>
      </w:r>
      <w:r>
        <w:rPr>
          <w:spacing w:val="-2"/>
          <w:sz w:val="13"/>
        </w:rPr>
        <w:t xml:space="preserve"> </w:t>
      </w:r>
      <w:r>
        <w:rPr>
          <w:sz w:val="13"/>
        </w:rPr>
        <w:t>COSTS</w:t>
      </w:r>
      <w:r>
        <w:rPr>
          <w:spacing w:val="-2"/>
          <w:sz w:val="13"/>
        </w:rPr>
        <w:t xml:space="preserve"> </w:t>
      </w:r>
      <w:r>
        <w:rPr>
          <w:sz w:val="13"/>
        </w:rPr>
        <w:t>EXCLUDED.</w:t>
      </w:r>
      <w:r>
        <w:rPr>
          <w:spacing w:val="40"/>
          <w:sz w:val="13"/>
        </w:rPr>
        <w:t xml:space="preserve"> </w:t>
      </w:r>
      <w:r>
        <w:rPr>
          <w:sz w:val="18"/>
        </w:rPr>
        <w:t>For</w:t>
      </w:r>
      <w:r>
        <w:rPr>
          <w:spacing w:val="-6"/>
          <w:sz w:val="18"/>
        </w:rPr>
        <w:t xml:space="preserve"> </w:t>
      </w:r>
      <w:r>
        <w:rPr>
          <w:sz w:val="18"/>
        </w:rPr>
        <w:t>the</w:t>
      </w:r>
      <w:r>
        <w:rPr>
          <w:spacing w:val="-6"/>
          <w:sz w:val="18"/>
        </w:rPr>
        <w:t xml:space="preserve"> </w:t>
      </w:r>
      <w:r>
        <w:rPr>
          <w:sz w:val="18"/>
        </w:rPr>
        <w:t>purpose</w:t>
      </w:r>
      <w:r>
        <w:rPr>
          <w:spacing w:val="-6"/>
          <w:sz w:val="18"/>
        </w:rPr>
        <w:t xml:space="preserve"> </w:t>
      </w:r>
      <w:r>
        <w:rPr>
          <w:sz w:val="18"/>
        </w:rPr>
        <w:t>of</w:t>
      </w:r>
      <w:r>
        <w:rPr>
          <w:spacing w:val="-6"/>
          <w:sz w:val="18"/>
        </w:rPr>
        <w:t xml:space="preserve"> </w:t>
      </w:r>
      <w:r>
        <w:rPr>
          <w:sz w:val="18"/>
        </w:rPr>
        <w:t xml:space="preserve">determining the amount of financial support required under sub. </w:t>
      </w:r>
      <w:hyperlink r:id="rId169">
        <w:r>
          <w:rPr>
            <w:color w:val="0000E5"/>
            <w:sz w:val="18"/>
          </w:rPr>
          <w:t>(4) (b) 2.</w:t>
        </w:r>
      </w:hyperlink>
      <w:r>
        <w:rPr>
          <w:sz w:val="18"/>
        </w:rPr>
        <w:t>, amounts spent for capital projects shall be excluded.</w:t>
      </w:r>
    </w:p>
    <w:p w14:paraId="6AC3055D" w14:textId="77777777" w:rsidR="009928A8" w:rsidRDefault="008C40D9">
      <w:pPr>
        <w:pStyle w:val="BodyText"/>
        <w:spacing w:before="35" w:line="220" w:lineRule="auto"/>
      </w:pPr>
      <w:r>
        <w:rPr>
          <w:rFonts w:ascii="Arial"/>
          <w:b/>
        </w:rPr>
        <w:t>(5m)</w:t>
      </w:r>
      <w:r>
        <w:rPr>
          <w:rFonts w:ascii="Arial"/>
          <w:b/>
          <w:spacing w:val="35"/>
        </w:rPr>
        <w:t xml:space="preserve"> </w:t>
      </w:r>
      <w:r>
        <w:t>L</w:t>
      </w:r>
      <w:r>
        <w:rPr>
          <w:sz w:val="13"/>
        </w:rPr>
        <w:t>IMIT.</w:t>
      </w:r>
      <w:r>
        <w:rPr>
          <w:spacing w:val="40"/>
          <w:sz w:val="13"/>
        </w:rPr>
        <w:t xml:space="preserve"> </w:t>
      </w:r>
      <w:r>
        <w:t>A public library system may not be established if</w:t>
      </w:r>
      <w:r>
        <w:rPr>
          <w:spacing w:val="-10"/>
        </w:rPr>
        <w:t xml:space="preserve"> </w:t>
      </w:r>
      <w:r>
        <w:t>its</w:t>
      </w:r>
      <w:r>
        <w:rPr>
          <w:spacing w:val="-11"/>
        </w:rPr>
        <w:t xml:space="preserve"> </w:t>
      </w:r>
      <w:r>
        <w:t>establishment</w:t>
      </w:r>
      <w:r>
        <w:rPr>
          <w:spacing w:val="-11"/>
        </w:rPr>
        <w:t xml:space="preserve"> </w:t>
      </w:r>
      <w:r>
        <w:t>would</w:t>
      </w:r>
      <w:r>
        <w:rPr>
          <w:spacing w:val="-11"/>
        </w:rPr>
        <w:t xml:space="preserve"> </w:t>
      </w:r>
      <w:r>
        <w:t>cause</w:t>
      </w:r>
      <w:r>
        <w:rPr>
          <w:spacing w:val="-11"/>
        </w:rPr>
        <w:t xml:space="preserve"> </w:t>
      </w:r>
      <w:r>
        <w:t>the</w:t>
      </w:r>
      <w:r>
        <w:rPr>
          <w:spacing w:val="-11"/>
        </w:rPr>
        <w:t xml:space="preserve"> </w:t>
      </w:r>
      <w:r>
        <w:t>number</w:t>
      </w:r>
      <w:r>
        <w:rPr>
          <w:spacing w:val="-11"/>
        </w:rPr>
        <w:t xml:space="preserve"> </w:t>
      </w:r>
      <w:r>
        <w:t>of</w:t>
      </w:r>
      <w:r>
        <w:rPr>
          <w:spacing w:val="-11"/>
        </w:rPr>
        <w:t xml:space="preserve"> </w:t>
      </w:r>
      <w:r>
        <w:t>public</w:t>
      </w:r>
      <w:r>
        <w:rPr>
          <w:spacing w:val="-11"/>
        </w:rPr>
        <w:t xml:space="preserve"> </w:t>
      </w:r>
      <w:r>
        <w:t>library</w:t>
      </w:r>
      <w:r>
        <w:rPr>
          <w:spacing w:val="-11"/>
        </w:rPr>
        <w:t xml:space="preserve"> </w:t>
      </w:r>
      <w:r>
        <w:t>sys-tems to exceed the number in existence on June 3, 2006.</w:t>
      </w:r>
    </w:p>
    <w:p w14:paraId="56B1B97E" w14:textId="77777777" w:rsidR="009928A8" w:rsidRDefault="008C40D9">
      <w:pPr>
        <w:spacing w:before="5" w:line="150" w:lineRule="exact"/>
        <w:ind w:left="418"/>
        <w:rPr>
          <w:sz w:val="14"/>
        </w:rPr>
      </w:pPr>
      <w:r>
        <w:rPr>
          <w:b/>
          <w:spacing w:val="-2"/>
          <w:sz w:val="14"/>
        </w:rPr>
        <w:t>History:</w:t>
      </w:r>
      <w:r>
        <w:rPr>
          <w:b/>
          <w:spacing w:val="12"/>
          <w:sz w:val="14"/>
        </w:rPr>
        <w:t xml:space="preserve"> </w:t>
      </w:r>
      <w:hyperlink r:id="rId170">
        <w:r>
          <w:rPr>
            <w:color w:val="0000E5"/>
            <w:spacing w:val="-2"/>
            <w:sz w:val="14"/>
          </w:rPr>
          <w:t>1971</w:t>
        </w:r>
        <w:r>
          <w:rPr>
            <w:color w:val="0000E5"/>
            <w:spacing w:val="-4"/>
            <w:sz w:val="14"/>
          </w:rPr>
          <w:t xml:space="preserve"> </w:t>
        </w:r>
        <w:r>
          <w:rPr>
            <w:color w:val="0000E5"/>
            <w:spacing w:val="-2"/>
            <w:sz w:val="14"/>
          </w:rPr>
          <w:t>c.</w:t>
        </w:r>
        <w:r>
          <w:rPr>
            <w:color w:val="0000E5"/>
            <w:spacing w:val="-3"/>
            <w:sz w:val="14"/>
          </w:rPr>
          <w:t xml:space="preserve"> </w:t>
        </w:r>
        <w:r>
          <w:rPr>
            <w:color w:val="0000E5"/>
            <w:spacing w:val="-2"/>
            <w:sz w:val="14"/>
          </w:rPr>
          <w:t>152</w:t>
        </w:r>
      </w:hyperlink>
      <w:r>
        <w:rPr>
          <w:spacing w:val="-2"/>
          <w:sz w:val="14"/>
        </w:rPr>
        <w:t>;</w:t>
      </w:r>
      <w:r>
        <w:rPr>
          <w:spacing w:val="-12"/>
          <w:sz w:val="14"/>
        </w:rPr>
        <w:t xml:space="preserve"> </w:t>
      </w:r>
      <w:hyperlink r:id="rId171">
        <w:r>
          <w:rPr>
            <w:color w:val="0000E5"/>
            <w:spacing w:val="-2"/>
            <w:sz w:val="14"/>
          </w:rPr>
          <w:t>1981</w:t>
        </w:r>
        <w:r>
          <w:rPr>
            <w:color w:val="0000E5"/>
            <w:spacing w:val="-3"/>
            <w:sz w:val="14"/>
          </w:rPr>
          <w:t xml:space="preserve"> </w:t>
        </w:r>
        <w:r>
          <w:rPr>
            <w:color w:val="0000E5"/>
            <w:spacing w:val="-2"/>
            <w:sz w:val="14"/>
          </w:rPr>
          <w:t>c.</w:t>
        </w:r>
        <w:r>
          <w:rPr>
            <w:color w:val="0000E5"/>
            <w:spacing w:val="-4"/>
            <w:sz w:val="14"/>
          </w:rPr>
          <w:t xml:space="preserve"> </w:t>
        </w:r>
        <w:r>
          <w:rPr>
            <w:color w:val="0000E5"/>
            <w:spacing w:val="-2"/>
            <w:sz w:val="14"/>
          </w:rPr>
          <w:t>197</w:t>
        </w:r>
      </w:hyperlink>
      <w:r>
        <w:rPr>
          <w:spacing w:val="-2"/>
          <w:sz w:val="14"/>
        </w:rPr>
        <w:t>;</w:t>
      </w:r>
      <w:r>
        <w:rPr>
          <w:spacing w:val="-12"/>
          <w:sz w:val="14"/>
        </w:rPr>
        <w:t xml:space="preserve"> </w:t>
      </w:r>
      <w:hyperlink r:id="rId172">
        <w:r>
          <w:rPr>
            <w:color w:val="0000E5"/>
            <w:spacing w:val="-2"/>
            <w:sz w:val="14"/>
          </w:rPr>
          <w:t>1985</w:t>
        </w:r>
        <w:r>
          <w:rPr>
            <w:color w:val="0000E5"/>
            <w:spacing w:val="-3"/>
            <w:sz w:val="14"/>
          </w:rPr>
          <w:t xml:space="preserve"> </w:t>
        </w:r>
        <w:r>
          <w:rPr>
            <w:color w:val="0000E5"/>
            <w:spacing w:val="-2"/>
            <w:sz w:val="14"/>
          </w:rPr>
          <w:t>a.</w:t>
        </w:r>
        <w:r>
          <w:rPr>
            <w:color w:val="0000E5"/>
            <w:spacing w:val="-3"/>
            <w:sz w:val="14"/>
          </w:rPr>
          <w:t xml:space="preserve"> </w:t>
        </w:r>
        <w:r>
          <w:rPr>
            <w:color w:val="0000E5"/>
            <w:spacing w:val="-2"/>
            <w:sz w:val="14"/>
          </w:rPr>
          <w:t>29</w:t>
        </w:r>
      </w:hyperlink>
      <w:r>
        <w:rPr>
          <w:spacing w:val="-2"/>
          <w:sz w:val="14"/>
        </w:rPr>
        <w:t>,</w:t>
      </w:r>
      <w:r>
        <w:rPr>
          <w:spacing w:val="-12"/>
          <w:sz w:val="14"/>
        </w:rPr>
        <w:t xml:space="preserve"> </w:t>
      </w:r>
      <w:hyperlink r:id="rId173">
        <w:r>
          <w:rPr>
            <w:color w:val="0000E5"/>
            <w:spacing w:val="-2"/>
            <w:sz w:val="14"/>
          </w:rPr>
          <w:t>177</w:t>
        </w:r>
      </w:hyperlink>
      <w:r>
        <w:rPr>
          <w:spacing w:val="-2"/>
          <w:sz w:val="14"/>
        </w:rPr>
        <w:t>;</w:t>
      </w:r>
      <w:r>
        <w:rPr>
          <w:spacing w:val="-12"/>
          <w:sz w:val="14"/>
        </w:rPr>
        <w:t xml:space="preserve"> </w:t>
      </w:r>
      <w:hyperlink r:id="rId174">
        <w:r>
          <w:rPr>
            <w:color w:val="0000E5"/>
            <w:spacing w:val="-2"/>
            <w:sz w:val="14"/>
          </w:rPr>
          <w:t>1987</w:t>
        </w:r>
        <w:r>
          <w:rPr>
            <w:color w:val="0000E5"/>
            <w:spacing w:val="-3"/>
            <w:sz w:val="14"/>
          </w:rPr>
          <w:t xml:space="preserve"> </w:t>
        </w:r>
        <w:r>
          <w:rPr>
            <w:color w:val="0000E5"/>
            <w:spacing w:val="-2"/>
            <w:sz w:val="14"/>
          </w:rPr>
          <w:t>a.</w:t>
        </w:r>
        <w:r>
          <w:rPr>
            <w:color w:val="0000E5"/>
            <w:spacing w:val="-4"/>
            <w:sz w:val="14"/>
          </w:rPr>
          <w:t xml:space="preserve"> </w:t>
        </w:r>
        <w:r>
          <w:rPr>
            <w:color w:val="0000E5"/>
            <w:spacing w:val="-2"/>
            <w:sz w:val="14"/>
          </w:rPr>
          <w:t>399</w:t>
        </w:r>
      </w:hyperlink>
      <w:r>
        <w:rPr>
          <w:spacing w:val="-2"/>
          <w:sz w:val="14"/>
        </w:rPr>
        <w:t>;</w:t>
      </w:r>
      <w:r>
        <w:rPr>
          <w:spacing w:val="-12"/>
          <w:sz w:val="14"/>
        </w:rPr>
        <w:t xml:space="preserve"> </w:t>
      </w:r>
      <w:hyperlink r:id="rId175">
        <w:r>
          <w:rPr>
            <w:color w:val="0000E5"/>
            <w:spacing w:val="-2"/>
            <w:sz w:val="14"/>
          </w:rPr>
          <w:t>1989</w:t>
        </w:r>
        <w:r>
          <w:rPr>
            <w:color w:val="0000E5"/>
            <w:spacing w:val="-1"/>
            <w:sz w:val="14"/>
          </w:rPr>
          <w:t xml:space="preserve"> </w:t>
        </w:r>
        <w:r>
          <w:rPr>
            <w:color w:val="0000E5"/>
            <w:spacing w:val="-2"/>
            <w:sz w:val="14"/>
          </w:rPr>
          <w:t>a.</w:t>
        </w:r>
        <w:r>
          <w:rPr>
            <w:color w:val="0000E5"/>
            <w:spacing w:val="-6"/>
            <w:sz w:val="14"/>
          </w:rPr>
          <w:t xml:space="preserve"> </w:t>
        </w:r>
        <w:r>
          <w:rPr>
            <w:color w:val="0000E5"/>
            <w:spacing w:val="-2"/>
            <w:sz w:val="14"/>
          </w:rPr>
          <w:t>286</w:t>
        </w:r>
      </w:hyperlink>
      <w:r>
        <w:rPr>
          <w:spacing w:val="-2"/>
          <w:sz w:val="14"/>
        </w:rPr>
        <w:t>;</w:t>
      </w:r>
      <w:r>
        <w:rPr>
          <w:spacing w:val="-12"/>
          <w:sz w:val="14"/>
        </w:rPr>
        <w:t xml:space="preserve"> </w:t>
      </w:r>
      <w:hyperlink r:id="rId176">
        <w:r>
          <w:rPr>
            <w:color w:val="0000E5"/>
            <w:spacing w:val="-4"/>
            <w:sz w:val="14"/>
          </w:rPr>
          <w:t>1991</w:t>
        </w:r>
      </w:hyperlink>
    </w:p>
    <w:p w14:paraId="7B260883" w14:textId="77777777" w:rsidR="009928A8" w:rsidRDefault="008C40D9">
      <w:pPr>
        <w:spacing w:line="140" w:lineRule="exact"/>
        <w:ind w:left="274"/>
        <w:rPr>
          <w:sz w:val="14"/>
        </w:rPr>
      </w:pPr>
      <w:hyperlink r:id="rId177">
        <w:r>
          <w:rPr>
            <w:color w:val="0000E5"/>
            <w:sz w:val="14"/>
          </w:rPr>
          <w:t>a.</w:t>
        </w:r>
        <w:r>
          <w:rPr>
            <w:color w:val="0000E5"/>
            <w:spacing w:val="-3"/>
            <w:sz w:val="14"/>
          </w:rPr>
          <w:t xml:space="preserve"> </w:t>
        </w:r>
        <w:r>
          <w:rPr>
            <w:color w:val="0000E5"/>
            <w:sz w:val="14"/>
          </w:rPr>
          <w:t>269</w:t>
        </w:r>
      </w:hyperlink>
      <w:r>
        <w:rPr>
          <w:sz w:val="14"/>
        </w:rPr>
        <w:t>;</w:t>
      </w:r>
      <w:r>
        <w:rPr>
          <w:spacing w:val="-4"/>
          <w:sz w:val="14"/>
        </w:rPr>
        <w:t xml:space="preserve"> </w:t>
      </w:r>
      <w:hyperlink r:id="rId178">
        <w:r>
          <w:rPr>
            <w:color w:val="0000E5"/>
            <w:sz w:val="14"/>
          </w:rPr>
          <w:t>1995</w:t>
        </w:r>
        <w:r>
          <w:rPr>
            <w:color w:val="0000E5"/>
            <w:spacing w:val="-3"/>
            <w:sz w:val="14"/>
          </w:rPr>
          <w:t xml:space="preserve"> </w:t>
        </w:r>
        <w:r>
          <w:rPr>
            <w:color w:val="0000E5"/>
            <w:sz w:val="14"/>
          </w:rPr>
          <w:t>a.</w:t>
        </w:r>
        <w:r>
          <w:rPr>
            <w:color w:val="0000E5"/>
            <w:spacing w:val="-3"/>
            <w:sz w:val="14"/>
          </w:rPr>
          <w:t xml:space="preserve"> </w:t>
        </w:r>
        <w:r>
          <w:rPr>
            <w:color w:val="0000E5"/>
            <w:sz w:val="14"/>
          </w:rPr>
          <w:t>27</w:t>
        </w:r>
      </w:hyperlink>
      <w:r>
        <w:rPr>
          <w:color w:val="0000E5"/>
          <w:spacing w:val="-4"/>
          <w:sz w:val="14"/>
        </w:rPr>
        <w:t xml:space="preserve"> </w:t>
      </w:r>
      <w:r>
        <w:rPr>
          <w:sz w:val="14"/>
        </w:rPr>
        <w:t>s.</w:t>
      </w:r>
      <w:r>
        <w:rPr>
          <w:spacing w:val="-5"/>
          <w:sz w:val="14"/>
        </w:rPr>
        <w:t xml:space="preserve"> </w:t>
      </w:r>
      <w:hyperlink r:id="rId179">
        <w:r>
          <w:rPr>
            <w:color w:val="0000E5"/>
            <w:sz w:val="14"/>
          </w:rPr>
          <w:t>9145</w:t>
        </w:r>
        <w:r>
          <w:rPr>
            <w:color w:val="0000E5"/>
            <w:spacing w:val="-3"/>
            <w:sz w:val="14"/>
          </w:rPr>
          <w:t xml:space="preserve"> </w:t>
        </w:r>
        <w:r>
          <w:rPr>
            <w:color w:val="0000E5"/>
            <w:sz w:val="14"/>
          </w:rPr>
          <w:t>(1)</w:t>
        </w:r>
      </w:hyperlink>
      <w:r>
        <w:rPr>
          <w:sz w:val="14"/>
        </w:rPr>
        <w:t>;</w:t>
      </w:r>
      <w:r>
        <w:rPr>
          <w:spacing w:val="-5"/>
          <w:sz w:val="14"/>
        </w:rPr>
        <w:t xml:space="preserve"> </w:t>
      </w:r>
      <w:hyperlink r:id="rId180">
        <w:r>
          <w:rPr>
            <w:color w:val="0000E5"/>
            <w:sz w:val="14"/>
          </w:rPr>
          <w:t>1995</w:t>
        </w:r>
        <w:r>
          <w:rPr>
            <w:color w:val="0000E5"/>
            <w:spacing w:val="-3"/>
            <w:sz w:val="14"/>
          </w:rPr>
          <w:t xml:space="preserve"> </w:t>
        </w:r>
        <w:r>
          <w:rPr>
            <w:color w:val="0000E5"/>
            <w:sz w:val="14"/>
          </w:rPr>
          <w:t>a.</w:t>
        </w:r>
        <w:r>
          <w:rPr>
            <w:color w:val="0000E5"/>
            <w:spacing w:val="-3"/>
            <w:sz w:val="14"/>
          </w:rPr>
          <w:t xml:space="preserve"> </w:t>
        </w:r>
        <w:r>
          <w:rPr>
            <w:color w:val="0000E5"/>
            <w:sz w:val="14"/>
          </w:rPr>
          <w:t>270</w:t>
        </w:r>
      </w:hyperlink>
      <w:r>
        <w:rPr>
          <w:sz w:val="14"/>
        </w:rPr>
        <w:t>;</w:t>
      </w:r>
      <w:r>
        <w:rPr>
          <w:spacing w:val="-6"/>
          <w:sz w:val="14"/>
        </w:rPr>
        <w:t xml:space="preserve"> </w:t>
      </w:r>
      <w:hyperlink r:id="rId181">
        <w:r>
          <w:rPr>
            <w:color w:val="0000E5"/>
            <w:sz w:val="14"/>
          </w:rPr>
          <w:t>1997</w:t>
        </w:r>
        <w:r>
          <w:rPr>
            <w:color w:val="0000E5"/>
            <w:spacing w:val="-3"/>
            <w:sz w:val="14"/>
          </w:rPr>
          <w:t xml:space="preserve"> </w:t>
        </w:r>
        <w:r>
          <w:rPr>
            <w:color w:val="0000E5"/>
            <w:sz w:val="14"/>
          </w:rPr>
          <w:t>a.</w:t>
        </w:r>
        <w:r>
          <w:rPr>
            <w:color w:val="0000E5"/>
            <w:spacing w:val="-3"/>
            <w:sz w:val="14"/>
          </w:rPr>
          <w:t xml:space="preserve"> </w:t>
        </w:r>
        <w:r>
          <w:rPr>
            <w:color w:val="0000E5"/>
            <w:sz w:val="14"/>
          </w:rPr>
          <w:t>27</w:t>
        </w:r>
      </w:hyperlink>
      <w:r>
        <w:rPr>
          <w:sz w:val="14"/>
        </w:rPr>
        <w:t>,</w:t>
      </w:r>
      <w:r>
        <w:rPr>
          <w:spacing w:val="-4"/>
          <w:sz w:val="14"/>
        </w:rPr>
        <w:t xml:space="preserve"> </w:t>
      </w:r>
      <w:hyperlink r:id="rId182">
        <w:r>
          <w:rPr>
            <w:color w:val="0000E5"/>
            <w:sz w:val="14"/>
          </w:rPr>
          <w:t>150</w:t>
        </w:r>
      </w:hyperlink>
      <w:r>
        <w:rPr>
          <w:sz w:val="14"/>
        </w:rPr>
        <w:t>;</w:t>
      </w:r>
      <w:r>
        <w:rPr>
          <w:spacing w:val="-6"/>
          <w:sz w:val="14"/>
        </w:rPr>
        <w:t xml:space="preserve"> </w:t>
      </w:r>
      <w:hyperlink r:id="rId183">
        <w:r>
          <w:rPr>
            <w:color w:val="0000E5"/>
            <w:sz w:val="14"/>
          </w:rPr>
          <w:t>2005</w:t>
        </w:r>
        <w:r>
          <w:rPr>
            <w:color w:val="0000E5"/>
            <w:spacing w:val="-3"/>
            <w:sz w:val="14"/>
          </w:rPr>
          <w:t xml:space="preserve"> </w:t>
        </w:r>
        <w:r>
          <w:rPr>
            <w:color w:val="0000E5"/>
            <w:sz w:val="14"/>
          </w:rPr>
          <w:t>a.</w:t>
        </w:r>
        <w:r>
          <w:rPr>
            <w:color w:val="0000E5"/>
            <w:spacing w:val="-3"/>
            <w:sz w:val="14"/>
          </w:rPr>
          <w:t xml:space="preserve"> </w:t>
        </w:r>
        <w:r>
          <w:rPr>
            <w:color w:val="0000E5"/>
            <w:sz w:val="14"/>
          </w:rPr>
          <w:t>226</w:t>
        </w:r>
      </w:hyperlink>
      <w:r>
        <w:rPr>
          <w:sz w:val="14"/>
        </w:rPr>
        <w:t>,</w:t>
      </w:r>
      <w:r>
        <w:rPr>
          <w:spacing w:val="-4"/>
          <w:sz w:val="14"/>
        </w:rPr>
        <w:t xml:space="preserve"> </w:t>
      </w:r>
      <w:hyperlink r:id="rId184">
        <w:r>
          <w:rPr>
            <w:color w:val="0000E5"/>
            <w:sz w:val="14"/>
          </w:rPr>
          <w:t>420</w:t>
        </w:r>
      </w:hyperlink>
      <w:r>
        <w:rPr>
          <w:sz w:val="14"/>
        </w:rPr>
        <w:t>;</w:t>
      </w:r>
      <w:r>
        <w:rPr>
          <w:spacing w:val="-5"/>
          <w:sz w:val="14"/>
        </w:rPr>
        <w:t xml:space="preserve"> </w:t>
      </w:r>
      <w:hyperlink r:id="rId185">
        <w:r>
          <w:rPr>
            <w:color w:val="0000E5"/>
            <w:spacing w:val="-4"/>
            <w:sz w:val="14"/>
          </w:rPr>
          <w:t>2007</w:t>
        </w:r>
      </w:hyperlink>
    </w:p>
    <w:p w14:paraId="7D217F73" w14:textId="77777777" w:rsidR="009928A8" w:rsidRDefault="008C40D9">
      <w:pPr>
        <w:spacing w:line="147" w:lineRule="exact"/>
        <w:ind w:left="274"/>
        <w:rPr>
          <w:sz w:val="14"/>
        </w:rPr>
      </w:pPr>
      <w:hyperlink r:id="rId186">
        <w:r>
          <w:rPr>
            <w:color w:val="0000E5"/>
            <w:sz w:val="14"/>
          </w:rPr>
          <w:t>a. 97</w:t>
        </w:r>
      </w:hyperlink>
      <w:r>
        <w:rPr>
          <w:sz w:val="14"/>
        </w:rPr>
        <w:t>;</w:t>
      </w:r>
      <w:r>
        <w:rPr>
          <w:spacing w:val="-1"/>
          <w:sz w:val="14"/>
        </w:rPr>
        <w:t xml:space="preserve"> </w:t>
      </w:r>
      <w:hyperlink r:id="rId187">
        <w:r>
          <w:rPr>
            <w:color w:val="0000E5"/>
            <w:sz w:val="14"/>
          </w:rPr>
          <w:t>2011</w:t>
        </w:r>
        <w:r>
          <w:rPr>
            <w:color w:val="0000E5"/>
            <w:spacing w:val="-1"/>
            <w:sz w:val="14"/>
          </w:rPr>
          <w:t xml:space="preserve"> </w:t>
        </w:r>
        <w:r>
          <w:rPr>
            <w:color w:val="0000E5"/>
            <w:sz w:val="14"/>
          </w:rPr>
          <w:t>a. 32</w:t>
        </w:r>
      </w:hyperlink>
      <w:r>
        <w:rPr>
          <w:sz w:val="14"/>
        </w:rPr>
        <w:t>;</w:t>
      </w:r>
      <w:r>
        <w:rPr>
          <w:spacing w:val="-2"/>
          <w:sz w:val="14"/>
        </w:rPr>
        <w:t xml:space="preserve"> </w:t>
      </w:r>
      <w:hyperlink r:id="rId188">
        <w:r>
          <w:rPr>
            <w:color w:val="0000E5"/>
            <w:sz w:val="14"/>
          </w:rPr>
          <w:t>2015</w:t>
        </w:r>
        <w:r>
          <w:rPr>
            <w:color w:val="0000E5"/>
            <w:spacing w:val="1"/>
            <w:sz w:val="14"/>
          </w:rPr>
          <w:t xml:space="preserve"> </w:t>
        </w:r>
        <w:r>
          <w:rPr>
            <w:color w:val="0000E5"/>
            <w:sz w:val="14"/>
          </w:rPr>
          <w:t>a. 306</w:t>
        </w:r>
      </w:hyperlink>
      <w:r>
        <w:rPr>
          <w:sz w:val="14"/>
        </w:rPr>
        <w:t>;</w:t>
      </w:r>
      <w:r>
        <w:rPr>
          <w:spacing w:val="-1"/>
          <w:sz w:val="14"/>
        </w:rPr>
        <w:t xml:space="preserve"> </w:t>
      </w:r>
      <w:hyperlink r:id="rId189">
        <w:r>
          <w:rPr>
            <w:color w:val="0000E5"/>
            <w:sz w:val="14"/>
          </w:rPr>
          <w:t>2017 a.</w:t>
        </w:r>
        <w:r>
          <w:rPr>
            <w:color w:val="0000E5"/>
            <w:spacing w:val="1"/>
            <w:sz w:val="14"/>
          </w:rPr>
          <w:t xml:space="preserve"> </w:t>
        </w:r>
        <w:r>
          <w:rPr>
            <w:color w:val="0000E5"/>
            <w:sz w:val="14"/>
          </w:rPr>
          <w:t>365</w:t>
        </w:r>
      </w:hyperlink>
      <w:r>
        <w:rPr>
          <w:color w:val="0000E5"/>
          <w:spacing w:val="-1"/>
          <w:sz w:val="14"/>
        </w:rPr>
        <w:t xml:space="preserve"> </w:t>
      </w:r>
      <w:r>
        <w:rPr>
          <w:sz w:val="14"/>
        </w:rPr>
        <w:t xml:space="preserve">s. </w:t>
      </w:r>
      <w:hyperlink r:id="rId190">
        <w:r>
          <w:rPr>
            <w:color w:val="0000E5"/>
            <w:spacing w:val="-4"/>
            <w:sz w:val="14"/>
          </w:rPr>
          <w:t>111</w:t>
        </w:r>
      </w:hyperlink>
      <w:r>
        <w:rPr>
          <w:spacing w:val="-4"/>
          <w:sz w:val="14"/>
        </w:rPr>
        <w:t>.</w:t>
      </w:r>
    </w:p>
    <w:p w14:paraId="09235458" w14:textId="77777777" w:rsidR="009928A8" w:rsidRDefault="008C40D9">
      <w:pPr>
        <w:spacing w:line="157" w:lineRule="exact"/>
        <w:ind w:left="418"/>
        <w:rPr>
          <w:sz w:val="14"/>
        </w:rPr>
      </w:pPr>
      <w:r>
        <w:rPr>
          <w:b/>
          <w:sz w:val="14"/>
        </w:rPr>
        <w:t>Cross−reference:</w:t>
      </w:r>
      <w:r>
        <w:rPr>
          <w:b/>
          <w:spacing w:val="27"/>
          <w:sz w:val="14"/>
        </w:rPr>
        <w:t xml:space="preserve"> </w:t>
      </w:r>
      <w:r>
        <w:rPr>
          <w:sz w:val="14"/>
        </w:rPr>
        <w:t>See</w:t>
      </w:r>
      <w:r>
        <w:rPr>
          <w:spacing w:val="-4"/>
          <w:sz w:val="14"/>
        </w:rPr>
        <w:t xml:space="preserve"> </w:t>
      </w:r>
      <w:r>
        <w:rPr>
          <w:sz w:val="14"/>
        </w:rPr>
        <w:t>also</w:t>
      </w:r>
      <w:r>
        <w:rPr>
          <w:spacing w:val="-4"/>
          <w:sz w:val="14"/>
        </w:rPr>
        <w:t xml:space="preserve"> </w:t>
      </w:r>
      <w:r>
        <w:rPr>
          <w:sz w:val="14"/>
        </w:rPr>
        <w:t>s.</w:t>
      </w:r>
      <w:r>
        <w:rPr>
          <w:spacing w:val="-4"/>
          <w:sz w:val="14"/>
        </w:rPr>
        <w:t xml:space="preserve"> </w:t>
      </w:r>
      <w:hyperlink r:id="rId191">
        <w:r>
          <w:rPr>
            <w:color w:val="0000E5"/>
            <w:sz w:val="14"/>
          </w:rPr>
          <w:t>PI</w:t>
        </w:r>
        <w:r>
          <w:rPr>
            <w:color w:val="0000E5"/>
            <w:spacing w:val="-4"/>
            <w:sz w:val="14"/>
          </w:rPr>
          <w:t xml:space="preserve"> </w:t>
        </w:r>
        <w:r>
          <w:rPr>
            <w:color w:val="0000E5"/>
            <w:sz w:val="14"/>
          </w:rPr>
          <w:t>6.06</w:t>
        </w:r>
      </w:hyperlink>
      <w:r>
        <w:rPr>
          <w:sz w:val="14"/>
        </w:rPr>
        <w:t>,</w:t>
      </w:r>
      <w:r>
        <w:rPr>
          <w:spacing w:val="-5"/>
          <w:sz w:val="14"/>
        </w:rPr>
        <w:t xml:space="preserve"> </w:t>
      </w:r>
      <w:r>
        <w:rPr>
          <w:sz w:val="14"/>
        </w:rPr>
        <w:t>Wis.</w:t>
      </w:r>
      <w:r>
        <w:rPr>
          <w:spacing w:val="-4"/>
          <w:sz w:val="14"/>
        </w:rPr>
        <w:t xml:space="preserve"> </w:t>
      </w:r>
      <w:r>
        <w:rPr>
          <w:sz w:val="14"/>
        </w:rPr>
        <w:t>adm.</w:t>
      </w:r>
      <w:r>
        <w:rPr>
          <w:spacing w:val="-3"/>
          <w:sz w:val="14"/>
        </w:rPr>
        <w:t xml:space="preserve"> </w:t>
      </w:r>
      <w:r>
        <w:rPr>
          <w:spacing w:val="-2"/>
          <w:sz w:val="14"/>
        </w:rPr>
        <w:t>code.</w:t>
      </w:r>
    </w:p>
    <w:p w14:paraId="2B67674C" w14:textId="77777777" w:rsidR="009928A8" w:rsidRDefault="009928A8">
      <w:pPr>
        <w:pStyle w:val="BodyText"/>
        <w:spacing w:before="29"/>
        <w:ind w:left="0" w:firstLine="0"/>
        <w:jc w:val="left"/>
        <w:rPr>
          <w:sz w:val="14"/>
        </w:rPr>
      </w:pPr>
    </w:p>
    <w:p w14:paraId="38F29258" w14:textId="77777777" w:rsidR="009928A8" w:rsidRDefault="008C40D9">
      <w:pPr>
        <w:pStyle w:val="ListParagraph"/>
        <w:numPr>
          <w:ilvl w:val="1"/>
          <w:numId w:val="40"/>
        </w:numPr>
        <w:tabs>
          <w:tab w:val="left" w:pos="902"/>
        </w:tabs>
        <w:spacing w:before="1" w:line="220" w:lineRule="auto"/>
        <w:ind w:left="274" w:firstLine="0"/>
        <w:jc w:val="both"/>
        <w:rPr>
          <w:sz w:val="18"/>
        </w:rPr>
      </w:pPr>
      <w:r>
        <w:rPr>
          <w:rFonts w:ascii="Arial" w:hAnsi="Arial"/>
          <w:b/>
          <w:sz w:val="18"/>
        </w:rPr>
        <w:t>Resource</w:t>
      </w:r>
      <w:r>
        <w:rPr>
          <w:rFonts w:ascii="Arial" w:hAnsi="Arial"/>
          <w:b/>
          <w:spacing w:val="-7"/>
          <w:sz w:val="18"/>
        </w:rPr>
        <w:t xml:space="preserve"> </w:t>
      </w:r>
      <w:r>
        <w:rPr>
          <w:rFonts w:ascii="Arial" w:hAnsi="Arial"/>
          <w:b/>
          <w:sz w:val="18"/>
        </w:rPr>
        <w:t>libraries.</w:t>
      </w:r>
      <w:r>
        <w:rPr>
          <w:rFonts w:ascii="Arial" w:hAnsi="Arial"/>
          <w:b/>
          <w:spacing w:val="37"/>
          <w:sz w:val="18"/>
        </w:rPr>
        <w:t xml:space="preserve"> </w:t>
      </w:r>
      <w:r>
        <w:rPr>
          <w:rFonts w:ascii="Arial" w:hAnsi="Arial"/>
          <w:b/>
          <w:sz w:val="18"/>
        </w:rPr>
        <w:t xml:space="preserve">(1) </w:t>
      </w:r>
      <w:r>
        <w:rPr>
          <w:sz w:val="18"/>
        </w:rPr>
        <w:t>(a)</w:t>
      </w:r>
      <w:r>
        <w:rPr>
          <w:spacing w:val="35"/>
          <w:sz w:val="18"/>
        </w:rPr>
        <w:t xml:space="preserve"> </w:t>
      </w:r>
      <w:r>
        <w:rPr>
          <w:sz w:val="18"/>
        </w:rPr>
        <w:t>Each</w:t>
      </w:r>
      <w:r>
        <w:rPr>
          <w:spacing w:val="-6"/>
          <w:sz w:val="18"/>
        </w:rPr>
        <w:t xml:space="preserve"> </w:t>
      </w:r>
      <w:r>
        <w:rPr>
          <w:sz w:val="18"/>
        </w:rPr>
        <w:t>public</w:t>
      </w:r>
      <w:r>
        <w:rPr>
          <w:spacing w:val="-6"/>
          <w:sz w:val="18"/>
        </w:rPr>
        <w:t xml:space="preserve"> </w:t>
      </w:r>
      <w:r>
        <w:rPr>
          <w:sz w:val="18"/>
        </w:rPr>
        <w:t>library</w:t>
      </w:r>
      <w:r>
        <w:rPr>
          <w:spacing w:val="-7"/>
          <w:sz w:val="18"/>
        </w:rPr>
        <w:t xml:space="preserve"> </w:t>
      </w:r>
      <w:r>
        <w:rPr>
          <w:sz w:val="18"/>
        </w:rPr>
        <w:t>sys-tem shall have at least one system resource library.</w:t>
      </w:r>
      <w:r>
        <w:rPr>
          <w:spacing w:val="40"/>
          <w:sz w:val="18"/>
        </w:rPr>
        <w:t xml:space="preserve"> </w:t>
      </w:r>
      <w:r>
        <w:rPr>
          <w:sz w:val="18"/>
        </w:rPr>
        <w:t>Annually, prior to the expiration of its agreement with its existing system resource library, the public library system board shall negotiate with</w:t>
      </w:r>
      <w:r>
        <w:rPr>
          <w:spacing w:val="-4"/>
          <w:sz w:val="18"/>
        </w:rPr>
        <w:t xml:space="preserve"> </w:t>
      </w:r>
      <w:r>
        <w:rPr>
          <w:sz w:val="18"/>
        </w:rPr>
        <w:t>the</w:t>
      </w:r>
      <w:r>
        <w:rPr>
          <w:spacing w:val="-5"/>
          <w:sz w:val="18"/>
        </w:rPr>
        <w:t xml:space="preserve"> </w:t>
      </w:r>
      <w:r>
        <w:rPr>
          <w:sz w:val="18"/>
        </w:rPr>
        <w:t>member</w:t>
      </w:r>
      <w:r>
        <w:rPr>
          <w:spacing w:val="-5"/>
          <w:sz w:val="18"/>
        </w:rPr>
        <w:t xml:space="preserve"> </w:t>
      </w:r>
      <w:r>
        <w:rPr>
          <w:sz w:val="18"/>
        </w:rPr>
        <w:t>public</w:t>
      </w:r>
      <w:r>
        <w:rPr>
          <w:spacing w:val="-5"/>
          <w:sz w:val="18"/>
        </w:rPr>
        <w:t xml:space="preserve"> </w:t>
      </w:r>
      <w:r>
        <w:rPr>
          <w:sz w:val="18"/>
        </w:rPr>
        <w:t>library</w:t>
      </w:r>
      <w:r>
        <w:rPr>
          <w:spacing w:val="-5"/>
          <w:sz w:val="18"/>
        </w:rPr>
        <w:t xml:space="preserve"> </w:t>
      </w:r>
      <w:r>
        <w:rPr>
          <w:sz w:val="18"/>
        </w:rPr>
        <w:t>with</w:t>
      </w:r>
      <w:r>
        <w:rPr>
          <w:spacing w:val="-5"/>
          <w:sz w:val="18"/>
        </w:rPr>
        <w:t xml:space="preserve"> </w:t>
      </w:r>
      <w:r>
        <w:rPr>
          <w:sz w:val="18"/>
        </w:rPr>
        <w:t>the</w:t>
      </w:r>
      <w:r>
        <w:rPr>
          <w:spacing w:val="-5"/>
          <w:sz w:val="18"/>
        </w:rPr>
        <w:t xml:space="preserve"> </w:t>
      </w:r>
      <w:r>
        <w:rPr>
          <w:sz w:val="18"/>
        </w:rPr>
        <w:t>largest</w:t>
      </w:r>
      <w:r>
        <w:rPr>
          <w:spacing w:val="-3"/>
          <w:sz w:val="18"/>
        </w:rPr>
        <w:t xml:space="preserve"> </w:t>
      </w:r>
      <w:r>
        <w:rPr>
          <w:sz w:val="18"/>
        </w:rPr>
        <w:t>annual</w:t>
      </w:r>
      <w:r>
        <w:rPr>
          <w:spacing w:val="-3"/>
          <w:sz w:val="18"/>
        </w:rPr>
        <w:t xml:space="preserve"> </w:t>
      </w:r>
      <w:r>
        <w:rPr>
          <w:sz w:val="18"/>
        </w:rPr>
        <w:t xml:space="preserve">operating </w:t>
      </w:r>
      <w:r>
        <w:rPr>
          <w:spacing w:val="-2"/>
          <w:sz w:val="18"/>
        </w:rPr>
        <w:t>budget</w:t>
      </w:r>
      <w:r>
        <w:rPr>
          <w:spacing w:val="-10"/>
          <w:sz w:val="18"/>
        </w:rPr>
        <w:t xml:space="preserve"> </w:t>
      </w:r>
      <w:r>
        <w:rPr>
          <w:spacing w:val="-2"/>
          <w:sz w:val="18"/>
        </w:rPr>
        <w:t>of</w:t>
      </w:r>
      <w:r>
        <w:rPr>
          <w:spacing w:val="-9"/>
          <w:sz w:val="18"/>
        </w:rPr>
        <w:t xml:space="preserve"> </w:t>
      </w:r>
      <w:r>
        <w:rPr>
          <w:spacing w:val="-2"/>
          <w:sz w:val="18"/>
        </w:rPr>
        <w:t>all</w:t>
      </w:r>
      <w:r>
        <w:rPr>
          <w:spacing w:val="-9"/>
          <w:sz w:val="18"/>
        </w:rPr>
        <w:t xml:space="preserve"> </w:t>
      </w:r>
      <w:r>
        <w:rPr>
          <w:spacing w:val="-2"/>
          <w:sz w:val="18"/>
        </w:rPr>
        <w:t>member</w:t>
      </w:r>
      <w:r>
        <w:rPr>
          <w:spacing w:val="-9"/>
          <w:sz w:val="18"/>
        </w:rPr>
        <w:t xml:space="preserve"> </w:t>
      </w:r>
      <w:r>
        <w:rPr>
          <w:spacing w:val="-2"/>
          <w:sz w:val="18"/>
        </w:rPr>
        <w:t>libraries</w:t>
      </w:r>
      <w:r>
        <w:rPr>
          <w:spacing w:val="-10"/>
          <w:sz w:val="18"/>
        </w:rPr>
        <w:t xml:space="preserve"> </w:t>
      </w:r>
      <w:r>
        <w:rPr>
          <w:spacing w:val="-2"/>
          <w:sz w:val="18"/>
        </w:rPr>
        <w:t>to</w:t>
      </w:r>
      <w:r>
        <w:rPr>
          <w:spacing w:val="-9"/>
          <w:sz w:val="18"/>
        </w:rPr>
        <w:t xml:space="preserve"> </w:t>
      </w:r>
      <w:r>
        <w:rPr>
          <w:spacing w:val="-2"/>
          <w:sz w:val="18"/>
        </w:rPr>
        <w:t>serve</w:t>
      </w:r>
      <w:r>
        <w:rPr>
          <w:spacing w:val="-9"/>
          <w:sz w:val="18"/>
        </w:rPr>
        <w:t xml:space="preserve"> </w:t>
      </w:r>
      <w:r>
        <w:rPr>
          <w:spacing w:val="-2"/>
          <w:sz w:val="18"/>
        </w:rPr>
        <w:t>as</w:t>
      </w:r>
      <w:r>
        <w:rPr>
          <w:spacing w:val="-9"/>
          <w:sz w:val="18"/>
        </w:rPr>
        <w:t xml:space="preserve"> </w:t>
      </w:r>
      <w:r>
        <w:rPr>
          <w:spacing w:val="-2"/>
          <w:sz w:val="18"/>
        </w:rPr>
        <w:t>a</w:t>
      </w:r>
      <w:r>
        <w:rPr>
          <w:spacing w:val="-10"/>
          <w:sz w:val="18"/>
        </w:rPr>
        <w:t xml:space="preserve"> </w:t>
      </w:r>
      <w:r>
        <w:rPr>
          <w:spacing w:val="-2"/>
          <w:sz w:val="18"/>
        </w:rPr>
        <w:t>system</w:t>
      </w:r>
      <w:r>
        <w:rPr>
          <w:spacing w:val="-9"/>
          <w:sz w:val="18"/>
        </w:rPr>
        <w:t xml:space="preserve"> </w:t>
      </w:r>
      <w:r>
        <w:rPr>
          <w:spacing w:val="-2"/>
          <w:sz w:val="18"/>
        </w:rPr>
        <w:t>resource</w:t>
      </w:r>
      <w:r>
        <w:rPr>
          <w:spacing w:val="-9"/>
          <w:sz w:val="18"/>
        </w:rPr>
        <w:t xml:space="preserve"> </w:t>
      </w:r>
      <w:r>
        <w:rPr>
          <w:spacing w:val="-2"/>
          <w:sz w:val="18"/>
        </w:rPr>
        <w:t xml:space="preserve">library </w:t>
      </w:r>
      <w:r>
        <w:rPr>
          <w:sz w:val="18"/>
        </w:rPr>
        <w:t>in the following year.</w:t>
      </w:r>
      <w:r>
        <w:rPr>
          <w:spacing w:val="40"/>
          <w:sz w:val="18"/>
        </w:rPr>
        <w:t xml:space="preserve"> </w:t>
      </w:r>
      <w:r>
        <w:rPr>
          <w:sz w:val="18"/>
        </w:rPr>
        <w:t>If the board and the proposed resource library are unable to reach an agreement for the following year before the expiration date of any existing agreements with resource libraries, the existing agreements shall be extended for one year or until an agreement is reached with that proposed resource library, whichever occurs earlier.</w:t>
      </w:r>
      <w:r>
        <w:rPr>
          <w:spacing w:val="40"/>
          <w:sz w:val="18"/>
        </w:rPr>
        <w:t xml:space="preserve"> </w:t>
      </w:r>
      <w:r>
        <w:rPr>
          <w:sz w:val="18"/>
        </w:rPr>
        <w:t>The division shall notify the public library system board, the existing resource libraries and the pr</w:t>
      </w:r>
      <w:r>
        <w:rPr>
          <w:sz w:val="18"/>
        </w:rPr>
        <w:t>oposed resource library of the extension and, during</w:t>
      </w:r>
      <w:r>
        <w:rPr>
          <w:spacing w:val="-7"/>
          <w:sz w:val="18"/>
        </w:rPr>
        <w:t xml:space="preserve"> </w:t>
      </w:r>
      <w:r>
        <w:rPr>
          <w:sz w:val="18"/>
        </w:rPr>
        <w:t>the</w:t>
      </w:r>
      <w:r>
        <w:rPr>
          <w:spacing w:val="-9"/>
          <w:sz w:val="18"/>
        </w:rPr>
        <w:t xml:space="preserve"> </w:t>
      </w:r>
      <w:r>
        <w:rPr>
          <w:sz w:val="18"/>
        </w:rPr>
        <w:t>period</w:t>
      </w:r>
      <w:r>
        <w:rPr>
          <w:spacing w:val="-9"/>
          <w:sz w:val="18"/>
        </w:rPr>
        <w:t xml:space="preserve"> </w:t>
      </w:r>
      <w:r>
        <w:rPr>
          <w:sz w:val="18"/>
        </w:rPr>
        <w:t>of</w:t>
      </w:r>
      <w:r>
        <w:rPr>
          <w:spacing w:val="-9"/>
          <w:sz w:val="18"/>
        </w:rPr>
        <w:t xml:space="preserve"> </w:t>
      </w:r>
      <w:r>
        <w:rPr>
          <w:sz w:val="18"/>
        </w:rPr>
        <w:t>extension,</w:t>
      </w:r>
      <w:r>
        <w:rPr>
          <w:spacing w:val="-9"/>
          <w:sz w:val="18"/>
        </w:rPr>
        <w:t xml:space="preserve"> </w:t>
      </w:r>
      <w:r>
        <w:rPr>
          <w:sz w:val="18"/>
        </w:rPr>
        <w:t>shall</w:t>
      </w:r>
      <w:r>
        <w:rPr>
          <w:spacing w:val="-9"/>
          <w:sz w:val="18"/>
        </w:rPr>
        <w:t xml:space="preserve"> </w:t>
      </w:r>
      <w:r>
        <w:rPr>
          <w:sz w:val="18"/>
        </w:rPr>
        <w:t>attempt</w:t>
      </w:r>
      <w:r>
        <w:rPr>
          <w:spacing w:val="-9"/>
          <w:sz w:val="18"/>
        </w:rPr>
        <w:t xml:space="preserve"> </w:t>
      </w:r>
      <w:r>
        <w:rPr>
          <w:sz w:val="18"/>
        </w:rPr>
        <w:t>to</w:t>
      </w:r>
      <w:r>
        <w:rPr>
          <w:spacing w:val="-9"/>
          <w:sz w:val="18"/>
        </w:rPr>
        <w:t xml:space="preserve"> </w:t>
      </w:r>
      <w:r>
        <w:rPr>
          <w:sz w:val="18"/>
        </w:rPr>
        <w:t>mediate</w:t>
      </w:r>
      <w:r>
        <w:rPr>
          <w:spacing w:val="-9"/>
          <w:sz w:val="18"/>
        </w:rPr>
        <w:t xml:space="preserve"> </w:t>
      </w:r>
      <w:r>
        <w:rPr>
          <w:sz w:val="18"/>
        </w:rPr>
        <w:t>an</w:t>
      </w:r>
      <w:r>
        <w:rPr>
          <w:spacing w:val="-9"/>
          <w:sz w:val="18"/>
        </w:rPr>
        <w:t xml:space="preserve"> </w:t>
      </w:r>
      <w:r>
        <w:rPr>
          <w:sz w:val="18"/>
        </w:rPr>
        <w:t>agree-ment between the public library system board and the proposed resource</w:t>
      </w:r>
      <w:r>
        <w:rPr>
          <w:spacing w:val="-7"/>
          <w:sz w:val="18"/>
        </w:rPr>
        <w:t xml:space="preserve"> </w:t>
      </w:r>
      <w:r>
        <w:rPr>
          <w:sz w:val="18"/>
        </w:rPr>
        <w:t>library.</w:t>
      </w:r>
      <w:r>
        <w:rPr>
          <w:spacing w:val="23"/>
          <w:sz w:val="18"/>
        </w:rPr>
        <w:t xml:space="preserve"> </w:t>
      </w:r>
      <w:r>
        <w:rPr>
          <w:sz w:val="18"/>
        </w:rPr>
        <w:t>If</w:t>
      </w:r>
      <w:r>
        <w:rPr>
          <w:spacing w:val="-12"/>
          <w:sz w:val="18"/>
        </w:rPr>
        <w:t xml:space="preserve"> </w:t>
      </w:r>
      <w:r>
        <w:rPr>
          <w:sz w:val="18"/>
        </w:rPr>
        <w:t>the</w:t>
      </w:r>
      <w:r>
        <w:rPr>
          <w:spacing w:val="-11"/>
          <w:sz w:val="18"/>
        </w:rPr>
        <w:t xml:space="preserve"> </w:t>
      </w:r>
      <w:r>
        <w:rPr>
          <w:sz w:val="18"/>
        </w:rPr>
        <w:t>division</w:t>
      </w:r>
      <w:r>
        <w:rPr>
          <w:spacing w:val="-11"/>
          <w:sz w:val="18"/>
        </w:rPr>
        <w:t xml:space="preserve"> </w:t>
      </w:r>
      <w:r>
        <w:rPr>
          <w:sz w:val="18"/>
        </w:rPr>
        <w:t>determines</w:t>
      </w:r>
      <w:r>
        <w:rPr>
          <w:spacing w:val="-11"/>
          <w:sz w:val="18"/>
        </w:rPr>
        <w:t xml:space="preserve"> </w:t>
      </w:r>
      <w:r>
        <w:rPr>
          <w:sz w:val="18"/>
        </w:rPr>
        <w:t>that</w:t>
      </w:r>
      <w:r>
        <w:rPr>
          <w:spacing w:val="-12"/>
          <w:sz w:val="18"/>
        </w:rPr>
        <w:t xml:space="preserve"> </w:t>
      </w:r>
      <w:r>
        <w:rPr>
          <w:sz w:val="18"/>
        </w:rPr>
        <w:t>the</w:t>
      </w:r>
      <w:r>
        <w:rPr>
          <w:spacing w:val="-11"/>
          <w:sz w:val="18"/>
        </w:rPr>
        <w:t xml:space="preserve"> </w:t>
      </w:r>
      <w:r>
        <w:rPr>
          <w:sz w:val="18"/>
        </w:rPr>
        <w:t>public</w:t>
      </w:r>
      <w:r>
        <w:rPr>
          <w:spacing w:val="-11"/>
          <w:sz w:val="18"/>
        </w:rPr>
        <w:t xml:space="preserve"> </w:t>
      </w:r>
      <w:r>
        <w:rPr>
          <w:sz w:val="18"/>
        </w:rPr>
        <w:t xml:space="preserve">library </w:t>
      </w:r>
      <w:r>
        <w:rPr>
          <w:spacing w:val="-2"/>
          <w:sz w:val="18"/>
        </w:rPr>
        <w:t>system board</w:t>
      </w:r>
      <w:r>
        <w:rPr>
          <w:spacing w:val="-5"/>
          <w:sz w:val="18"/>
        </w:rPr>
        <w:t xml:space="preserve"> </w:t>
      </w:r>
      <w:r>
        <w:rPr>
          <w:spacing w:val="-2"/>
          <w:sz w:val="18"/>
        </w:rPr>
        <w:t>and</w:t>
      </w:r>
      <w:r>
        <w:rPr>
          <w:spacing w:val="-4"/>
          <w:sz w:val="18"/>
        </w:rPr>
        <w:t xml:space="preserve"> </w:t>
      </w:r>
      <w:r>
        <w:rPr>
          <w:spacing w:val="-2"/>
          <w:sz w:val="18"/>
        </w:rPr>
        <w:t>the</w:t>
      </w:r>
      <w:r>
        <w:rPr>
          <w:spacing w:val="-4"/>
          <w:sz w:val="18"/>
        </w:rPr>
        <w:t xml:space="preserve"> </w:t>
      </w:r>
      <w:r>
        <w:rPr>
          <w:spacing w:val="-2"/>
          <w:sz w:val="18"/>
        </w:rPr>
        <w:t>proposed</w:t>
      </w:r>
      <w:r>
        <w:rPr>
          <w:spacing w:val="-4"/>
          <w:sz w:val="18"/>
        </w:rPr>
        <w:t xml:space="preserve"> </w:t>
      </w:r>
      <w:r>
        <w:rPr>
          <w:spacing w:val="-2"/>
          <w:sz w:val="18"/>
        </w:rPr>
        <w:t>system</w:t>
      </w:r>
      <w:r>
        <w:rPr>
          <w:spacing w:val="-4"/>
          <w:sz w:val="18"/>
        </w:rPr>
        <w:t xml:space="preserve"> </w:t>
      </w:r>
      <w:r>
        <w:rPr>
          <w:spacing w:val="-2"/>
          <w:sz w:val="18"/>
        </w:rPr>
        <w:t>resource</w:t>
      </w:r>
      <w:r>
        <w:rPr>
          <w:spacing w:val="-4"/>
          <w:sz w:val="18"/>
        </w:rPr>
        <w:t xml:space="preserve"> </w:t>
      </w:r>
      <w:r>
        <w:rPr>
          <w:spacing w:val="-2"/>
          <w:sz w:val="18"/>
        </w:rPr>
        <w:t>library</w:t>
      </w:r>
      <w:r>
        <w:rPr>
          <w:spacing w:val="-4"/>
          <w:sz w:val="18"/>
        </w:rPr>
        <w:t xml:space="preserve"> </w:t>
      </w:r>
      <w:r>
        <w:rPr>
          <w:spacing w:val="-2"/>
          <w:sz w:val="18"/>
        </w:rPr>
        <w:t>are</w:t>
      </w:r>
      <w:r>
        <w:rPr>
          <w:spacing w:val="-4"/>
          <w:sz w:val="18"/>
        </w:rPr>
        <w:t xml:space="preserve"> </w:t>
      </w:r>
      <w:r>
        <w:rPr>
          <w:spacing w:val="-2"/>
          <w:sz w:val="18"/>
        </w:rPr>
        <w:t xml:space="preserve">unable </w:t>
      </w:r>
      <w:r>
        <w:rPr>
          <w:sz w:val="18"/>
        </w:rPr>
        <w:t>to</w:t>
      </w:r>
      <w:r>
        <w:rPr>
          <w:spacing w:val="-3"/>
          <w:sz w:val="18"/>
        </w:rPr>
        <w:t xml:space="preserve"> </w:t>
      </w:r>
      <w:r>
        <w:rPr>
          <w:sz w:val="18"/>
        </w:rPr>
        <w:t>reach</w:t>
      </w:r>
      <w:r>
        <w:rPr>
          <w:spacing w:val="-4"/>
          <w:sz w:val="18"/>
        </w:rPr>
        <w:t xml:space="preserve"> </w:t>
      </w:r>
      <w:r>
        <w:rPr>
          <w:sz w:val="18"/>
        </w:rPr>
        <w:t>an</w:t>
      </w:r>
      <w:r>
        <w:rPr>
          <w:spacing w:val="-4"/>
          <w:sz w:val="18"/>
        </w:rPr>
        <w:t xml:space="preserve"> </w:t>
      </w:r>
      <w:r>
        <w:rPr>
          <w:sz w:val="18"/>
        </w:rPr>
        <w:t>agreement</w:t>
      </w:r>
      <w:r>
        <w:rPr>
          <w:spacing w:val="-4"/>
          <w:sz w:val="18"/>
        </w:rPr>
        <w:t xml:space="preserve"> </w:t>
      </w:r>
      <w:r>
        <w:rPr>
          <w:sz w:val="18"/>
        </w:rPr>
        <w:t>before</w:t>
      </w:r>
      <w:r>
        <w:rPr>
          <w:spacing w:val="-4"/>
          <w:sz w:val="18"/>
        </w:rPr>
        <w:t xml:space="preserve"> </w:t>
      </w:r>
      <w:r>
        <w:rPr>
          <w:sz w:val="18"/>
        </w:rPr>
        <w:t>the</w:t>
      </w:r>
      <w:r>
        <w:rPr>
          <w:spacing w:val="-4"/>
          <w:sz w:val="18"/>
        </w:rPr>
        <w:t xml:space="preserve"> </w:t>
      </w:r>
      <w:r>
        <w:rPr>
          <w:sz w:val="18"/>
        </w:rPr>
        <w:t>end</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one−year</w:t>
      </w:r>
      <w:r>
        <w:rPr>
          <w:spacing w:val="-4"/>
          <w:sz w:val="18"/>
        </w:rPr>
        <w:t xml:space="preserve"> </w:t>
      </w:r>
      <w:r>
        <w:rPr>
          <w:sz w:val="18"/>
        </w:rPr>
        <w:t>period,</w:t>
      </w:r>
      <w:r>
        <w:rPr>
          <w:spacing w:val="-4"/>
          <w:sz w:val="18"/>
        </w:rPr>
        <w:t xml:space="preserve"> </w:t>
      </w:r>
      <w:r>
        <w:rPr>
          <w:sz w:val="18"/>
        </w:rPr>
        <w:t>the division shall propose an alternative agreement, which shall be binding</w:t>
      </w:r>
      <w:r>
        <w:rPr>
          <w:spacing w:val="-12"/>
          <w:sz w:val="18"/>
        </w:rPr>
        <w:t xml:space="preserve"> </w:t>
      </w:r>
      <w:r>
        <w:rPr>
          <w:sz w:val="18"/>
        </w:rPr>
        <w:t>if</w:t>
      </w:r>
      <w:r>
        <w:rPr>
          <w:spacing w:val="-11"/>
          <w:sz w:val="18"/>
        </w:rPr>
        <w:t xml:space="preserve"> </w:t>
      </w:r>
      <w:r>
        <w:rPr>
          <w:sz w:val="18"/>
        </w:rPr>
        <w:t>it</w:t>
      </w:r>
      <w:r>
        <w:rPr>
          <w:spacing w:val="-11"/>
          <w:sz w:val="18"/>
        </w:rPr>
        <w:t xml:space="preserve"> </w:t>
      </w:r>
      <w:r>
        <w:rPr>
          <w:sz w:val="18"/>
        </w:rPr>
        <w:t>is</w:t>
      </w:r>
      <w:r>
        <w:rPr>
          <w:spacing w:val="-11"/>
          <w:sz w:val="18"/>
        </w:rPr>
        <w:t xml:space="preserve"> </w:t>
      </w:r>
      <w:r>
        <w:rPr>
          <w:sz w:val="18"/>
        </w:rPr>
        <w:t>acceptable</w:t>
      </w:r>
      <w:r>
        <w:rPr>
          <w:spacing w:val="-12"/>
          <w:sz w:val="18"/>
        </w:rPr>
        <w:t xml:space="preserve"> </w:t>
      </w:r>
      <w:r>
        <w:rPr>
          <w:sz w:val="18"/>
        </w:rPr>
        <w:t>to</w:t>
      </w:r>
      <w:r>
        <w:rPr>
          <w:spacing w:val="-11"/>
          <w:sz w:val="18"/>
        </w:rPr>
        <w:t xml:space="preserve"> </w:t>
      </w:r>
      <w:r>
        <w:rPr>
          <w:sz w:val="18"/>
        </w:rPr>
        <w:t>the</w:t>
      </w:r>
      <w:r>
        <w:rPr>
          <w:spacing w:val="-11"/>
          <w:sz w:val="18"/>
        </w:rPr>
        <w:t xml:space="preserve"> </w:t>
      </w:r>
      <w:r>
        <w:rPr>
          <w:sz w:val="18"/>
        </w:rPr>
        <w:t>proposed</w:t>
      </w:r>
      <w:r>
        <w:rPr>
          <w:spacing w:val="-11"/>
          <w:sz w:val="18"/>
        </w:rPr>
        <w:t xml:space="preserve"> </w:t>
      </w:r>
      <w:r>
        <w:rPr>
          <w:sz w:val="18"/>
        </w:rPr>
        <w:t>system</w:t>
      </w:r>
      <w:r>
        <w:rPr>
          <w:spacing w:val="-12"/>
          <w:sz w:val="18"/>
        </w:rPr>
        <w:t xml:space="preserve"> </w:t>
      </w:r>
      <w:r>
        <w:rPr>
          <w:sz w:val="18"/>
        </w:rPr>
        <w:t>resource</w:t>
      </w:r>
      <w:r>
        <w:rPr>
          <w:spacing w:val="-11"/>
          <w:sz w:val="18"/>
        </w:rPr>
        <w:t xml:space="preserve"> </w:t>
      </w:r>
      <w:r>
        <w:rPr>
          <w:sz w:val="18"/>
        </w:rPr>
        <w:t>library. If</w:t>
      </w:r>
      <w:r>
        <w:rPr>
          <w:spacing w:val="-2"/>
          <w:sz w:val="18"/>
        </w:rPr>
        <w:t xml:space="preserve"> </w:t>
      </w:r>
      <w:r>
        <w:rPr>
          <w:sz w:val="18"/>
        </w:rPr>
        <w:t>the</w:t>
      </w:r>
      <w:r>
        <w:rPr>
          <w:spacing w:val="-2"/>
          <w:sz w:val="18"/>
        </w:rPr>
        <w:t xml:space="preserve"> </w:t>
      </w:r>
      <w:r>
        <w:rPr>
          <w:sz w:val="18"/>
        </w:rPr>
        <w:t>alternative</w:t>
      </w:r>
      <w:r>
        <w:rPr>
          <w:spacing w:val="-2"/>
          <w:sz w:val="18"/>
        </w:rPr>
        <w:t xml:space="preserve"> </w:t>
      </w:r>
      <w:r>
        <w:rPr>
          <w:sz w:val="18"/>
        </w:rPr>
        <w:t>agreement</w:t>
      </w:r>
      <w:r>
        <w:rPr>
          <w:spacing w:val="-2"/>
          <w:sz w:val="18"/>
        </w:rPr>
        <w:t xml:space="preserve"> </w:t>
      </w:r>
      <w:r>
        <w:rPr>
          <w:sz w:val="18"/>
        </w:rPr>
        <w:t>is</w:t>
      </w:r>
      <w:r>
        <w:rPr>
          <w:spacing w:val="-2"/>
          <w:sz w:val="18"/>
        </w:rPr>
        <w:t xml:space="preserve"> </w:t>
      </w:r>
      <w:r>
        <w:rPr>
          <w:sz w:val="18"/>
        </w:rPr>
        <w:t>unacceptable</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proposed</w:t>
      </w:r>
      <w:r>
        <w:rPr>
          <w:spacing w:val="-2"/>
          <w:sz w:val="18"/>
        </w:rPr>
        <w:t xml:space="preserve"> </w:t>
      </w:r>
      <w:r>
        <w:rPr>
          <w:sz w:val="18"/>
        </w:rPr>
        <w:t>sys-tem resource library, the board shall negotiate with the member public</w:t>
      </w:r>
      <w:r>
        <w:rPr>
          <w:spacing w:val="-7"/>
          <w:sz w:val="18"/>
        </w:rPr>
        <w:t xml:space="preserve"> </w:t>
      </w:r>
      <w:r>
        <w:rPr>
          <w:sz w:val="18"/>
        </w:rPr>
        <w:t>library</w:t>
      </w:r>
      <w:r>
        <w:rPr>
          <w:spacing w:val="-9"/>
          <w:sz w:val="18"/>
        </w:rPr>
        <w:t xml:space="preserve"> </w:t>
      </w:r>
      <w:r>
        <w:rPr>
          <w:sz w:val="18"/>
        </w:rPr>
        <w:t>with</w:t>
      </w:r>
      <w:r>
        <w:rPr>
          <w:spacing w:val="-9"/>
          <w:sz w:val="18"/>
        </w:rPr>
        <w:t xml:space="preserve"> </w:t>
      </w:r>
      <w:r>
        <w:rPr>
          <w:sz w:val="18"/>
        </w:rPr>
        <w:t>the</w:t>
      </w:r>
      <w:r>
        <w:rPr>
          <w:spacing w:val="-9"/>
          <w:sz w:val="18"/>
        </w:rPr>
        <w:t xml:space="preserve"> </w:t>
      </w:r>
      <w:r>
        <w:rPr>
          <w:sz w:val="18"/>
        </w:rPr>
        <w:t>next</w:t>
      </w:r>
      <w:r>
        <w:rPr>
          <w:spacing w:val="-9"/>
          <w:sz w:val="18"/>
        </w:rPr>
        <w:t xml:space="preserve"> </w:t>
      </w:r>
      <w:r>
        <w:rPr>
          <w:sz w:val="18"/>
        </w:rPr>
        <w:t>largest</w:t>
      </w:r>
      <w:r>
        <w:rPr>
          <w:spacing w:val="-9"/>
          <w:sz w:val="18"/>
        </w:rPr>
        <w:t xml:space="preserve"> </w:t>
      </w:r>
      <w:r>
        <w:rPr>
          <w:sz w:val="18"/>
        </w:rPr>
        <w:t>annual</w:t>
      </w:r>
      <w:r>
        <w:rPr>
          <w:spacing w:val="-9"/>
          <w:sz w:val="18"/>
        </w:rPr>
        <w:t xml:space="preserve"> </w:t>
      </w:r>
      <w:r>
        <w:rPr>
          <w:sz w:val="18"/>
        </w:rPr>
        <w:t>operating</w:t>
      </w:r>
      <w:r>
        <w:rPr>
          <w:spacing w:val="-9"/>
          <w:sz w:val="18"/>
        </w:rPr>
        <w:t xml:space="preserve"> </w:t>
      </w:r>
      <w:r>
        <w:rPr>
          <w:sz w:val="18"/>
        </w:rPr>
        <w:t>budget</w:t>
      </w:r>
      <w:r>
        <w:rPr>
          <w:spacing w:val="-9"/>
          <w:sz w:val="18"/>
        </w:rPr>
        <w:t xml:space="preserve"> </w:t>
      </w:r>
      <w:r>
        <w:rPr>
          <w:sz w:val="18"/>
        </w:rPr>
        <w:t>of</w:t>
      </w:r>
      <w:r>
        <w:rPr>
          <w:spacing w:val="-9"/>
          <w:sz w:val="18"/>
        </w:rPr>
        <w:t xml:space="preserve"> </w:t>
      </w:r>
      <w:r>
        <w:rPr>
          <w:sz w:val="18"/>
        </w:rPr>
        <w:t xml:space="preserve">all </w:t>
      </w:r>
      <w:r>
        <w:rPr>
          <w:spacing w:val="-2"/>
          <w:sz w:val="18"/>
        </w:rPr>
        <w:t>member</w:t>
      </w:r>
      <w:r>
        <w:rPr>
          <w:spacing w:val="-10"/>
          <w:sz w:val="18"/>
        </w:rPr>
        <w:t xml:space="preserve"> </w:t>
      </w:r>
      <w:r>
        <w:rPr>
          <w:spacing w:val="-2"/>
          <w:sz w:val="18"/>
        </w:rPr>
        <w:t>public</w:t>
      </w:r>
      <w:r>
        <w:rPr>
          <w:spacing w:val="-9"/>
          <w:sz w:val="18"/>
        </w:rPr>
        <w:t xml:space="preserve"> </w:t>
      </w:r>
      <w:r>
        <w:rPr>
          <w:spacing w:val="-2"/>
          <w:sz w:val="18"/>
        </w:rPr>
        <w:t>libraries</w:t>
      </w:r>
      <w:r>
        <w:rPr>
          <w:spacing w:val="-9"/>
          <w:sz w:val="18"/>
        </w:rPr>
        <w:t xml:space="preserve"> </w:t>
      </w:r>
      <w:r>
        <w:rPr>
          <w:spacing w:val="-2"/>
          <w:sz w:val="18"/>
        </w:rPr>
        <w:t>to</w:t>
      </w:r>
      <w:r>
        <w:rPr>
          <w:spacing w:val="-9"/>
          <w:sz w:val="18"/>
        </w:rPr>
        <w:t xml:space="preserve"> </w:t>
      </w:r>
      <w:r>
        <w:rPr>
          <w:spacing w:val="-2"/>
          <w:sz w:val="18"/>
        </w:rPr>
        <w:t>serve</w:t>
      </w:r>
      <w:r>
        <w:rPr>
          <w:spacing w:val="-10"/>
          <w:sz w:val="18"/>
        </w:rPr>
        <w:t xml:space="preserve"> </w:t>
      </w:r>
      <w:r>
        <w:rPr>
          <w:spacing w:val="-2"/>
          <w:sz w:val="18"/>
        </w:rPr>
        <w:t>as</w:t>
      </w:r>
      <w:r>
        <w:rPr>
          <w:spacing w:val="-9"/>
          <w:sz w:val="18"/>
        </w:rPr>
        <w:t xml:space="preserve"> </w:t>
      </w:r>
      <w:r>
        <w:rPr>
          <w:spacing w:val="-2"/>
          <w:sz w:val="18"/>
        </w:rPr>
        <w:t>a</w:t>
      </w:r>
      <w:r>
        <w:rPr>
          <w:spacing w:val="-9"/>
          <w:sz w:val="18"/>
        </w:rPr>
        <w:t xml:space="preserve"> </w:t>
      </w:r>
      <w:r>
        <w:rPr>
          <w:spacing w:val="-2"/>
          <w:sz w:val="18"/>
        </w:rPr>
        <w:t>system</w:t>
      </w:r>
      <w:r>
        <w:rPr>
          <w:spacing w:val="-9"/>
          <w:sz w:val="18"/>
        </w:rPr>
        <w:t xml:space="preserve"> </w:t>
      </w:r>
      <w:r>
        <w:rPr>
          <w:spacing w:val="-2"/>
          <w:sz w:val="18"/>
        </w:rPr>
        <w:t>resource</w:t>
      </w:r>
      <w:r>
        <w:rPr>
          <w:spacing w:val="-10"/>
          <w:sz w:val="18"/>
        </w:rPr>
        <w:t xml:space="preserve"> </w:t>
      </w:r>
      <w:r>
        <w:rPr>
          <w:spacing w:val="-2"/>
          <w:sz w:val="18"/>
        </w:rPr>
        <w:t>library</w:t>
      </w:r>
      <w:r>
        <w:rPr>
          <w:spacing w:val="-9"/>
          <w:sz w:val="18"/>
        </w:rPr>
        <w:t xml:space="preserve"> </w:t>
      </w:r>
      <w:r>
        <w:rPr>
          <w:spacing w:val="-2"/>
          <w:sz w:val="18"/>
        </w:rPr>
        <w:t>in</w:t>
      </w:r>
      <w:r>
        <w:rPr>
          <w:spacing w:val="-9"/>
          <w:sz w:val="18"/>
        </w:rPr>
        <w:t xml:space="preserve"> </w:t>
      </w:r>
      <w:r>
        <w:rPr>
          <w:spacing w:val="-2"/>
          <w:sz w:val="18"/>
        </w:rPr>
        <w:t xml:space="preserve">the </w:t>
      </w:r>
      <w:r>
        <w:rPr>
          <w:sz w:val="18"/>
        </w:rPr>
        <w:t>following year.</w:t>
      </w:r>
    </w:p>
    <w:p w14:paraId="4CE51B9A" w14:textId="77777777" w:rsidR="009928A8" w:rsidRDefault="008C40D9">
      <w:pPr>
        <w:pStyle w:val="BodyText"/>
        <w:spacing w:before="20" w:line="218" w:lineRule="auto"/>
      </w:pPr>
      <w:r>
        <w:t>(am)</w:t>
      </w:r>
      <w:r>
        <w:rPr>
          <w:spacing w:val="-2"/>
        </w:rPr>
        <w:t xml:space="preserve"> </w:t>
      </w:r>
      <w:r>
        <w:t>An</w:t>
      </w:r>
      <w:r>
        <w:rPr>
          <w:spacing w:val="-11"/>
        </w:rPr>
        <w:t xml:space="preserve"> </w:t>
      </w:r>
      <w:r>
        <w:t>existing</w:t>
      </w:r>
      <w:r>
        <w:rPr>
          <w:spacing w:val="-11"/>
        </w:rPr>
        <w:t xml:space="preserve"> </w:t>
      </w:r>
      <w:r>
        <w:t>contract</w:t>
      </w:r>
      <w:r>
        <w:rPr>
          <w:spacing w:val="-12"/>
        </w:rPr>
        <w:t xml:space="preserve"> </w:t>
      </w:r>
      <w:r>
        <w:t>may</w:t>
      </w:r>
      <w:r>
        <w:rPr>
          <w:spacing w:val="-11"/>
        </w:rPr>
        <w:t xml:space="preserve"> </w:t>
      </w:r>
      <w:r>
        <w:t>be</w:t>
      </w:r>
      <w:r>
        <w:rPr>
          <w:spacing w:val="-11"/>
        </w:rPr>
        <w:t xml:space="preserve"> </w:t>
      </w:r>
      <w:r>
        <w:t>extended</w:t>
      </w:r>
      <w:r>
        <w:rPr>
          <w:spacing w:val="-11"/>
        </w:rPr>
        <w:t xml:space="preserve"> </w:t>
      </w:r>
      <w:r>
        <w:t>under</w:t>
      </w:r>
      <w:r>
        <w:rPr>
          <w:spacing w:val="-12"/>
        </w:rPr>
        <w:t xml:space="preserve"> </w:t>
      </w:r>
      <w:r>
        <w:t>par.</w:t>
      </w:r>
      <w:r>
        <w:rPr>
          <w:spacing w:val="-11"/>
        </w:rPr>
        <w:t xml:space="preserve"> </w:t>
      </w:r>
      <w:hyperlink r:id="rId192">
        <w:r>
          <w:rPr>
            <w:color w:val="0000E5"/>
          </w:rPr>
          <w:t>(a)</w:t>
        </w:r>
      </w:hyperlink>
      <w:r>
        <w:rPr>
          <w:color w:val="0000E5"/>
          <w:spacing w:val="-11"/>
        </w:rPr>
        <w:t xml:space="preserve"> </w:t>
      </w:r>
      <w:r>
        <w:t>only if it was entered into on or after May 8, 1990.</w:t>
      </w:r>
    </w:p>
    <w:p w14:paraId="0C60B06D" w14:textId="77777777" w:rsidR="009928A8" w:rsidRDefault="008C40D9">
      <w:pPr>
        <w:pStyle w:val="BodyText"/>
        <w:spacing w:before="38" w:line="220" w:lineRule="auto"/>
      </w:pPr>
      <w:r>
        <w:rPr>
          <w:spacing w:val="-2"/>
        </w:rPr>
        <w:t>(b)</w:t>
      </w:r>
      <w:r>
        <w:rPr>
          <w:spacing w:val="3"/>
        </w:rPr>
        <w:t xml:space="preserve"> </w:t>
      </w:r>
      <w:r>
        <w:rPr>
          <w:spacing w:val="-2"/>
        </w:rPr>
        <w:t>The</w:t>
      </w:r>
      <w:r>
        <w:rPr>
          <w:spacing w:val="-10"/>
        </w:rPr>
        <w:t xml:space="preserve"> </w:t>
      </w:r>
      <w:r>
        <w:rPr>
          <w:spacing w:val="-2"/>
        </w:rPr>
        <w:t>procedure</w:t>
      </w:r>
      <w:r>
        <w:rPr>
          <w:spacing w:val="-9"/>
        </w:rPr>
        <w:t xml:space="preserve"> </w:t>
      </w:r>
      <w:r>
        <w:rPr>
          <w:spacing w:val="-2"/>
        </w:rPr>
        <w:t>under</w:t>
      </w:r>
      <w:r>
        <w:rPr>
          <w:spacing w:val="-9"/>
        </w:rPr>
        <w:t xml:space="preserve"> </w:t>
      </w:r>
      <w:r>
        <w:rPr>
          <w:spacing w:val="-2"/>
        </w:rPr>
        <w:t>par.</w:t>
      </w:r>
      <w:r>
        <w:rPr>
          <w:spacing w:val="-9"/>
        </w:rPr>
        <w:t xml:space="preserve"> </w:t>
      </w:r>
      <w:hyperlink r:id="rId193">
        <w:r>
          <w:rPr>
            <w:color w:val="0000E5"/>
            <w:spacing w:val="-2"/>
          </w:rPr>
          <w:t>(a)</w:t>
        </w:r>
      </w:hyperlink>
      <w:r>
        <w:rPr>
          <w:color w:val="0000E5"/>
          <w:spacing w:val="-8"/>
        </w:rPr>
        <w:t xml:space="preserve"> </w:t>
      </w:r>
      <w:r>
        <w:rPr>
          <w:spacing w:val="-2"/>
        </w:rPr>
        <w:t>shall</w:t>
      </w:r>
      <w:r>
        <w:rPr>
          <w:spacing w:val="-10"/>
        </w:rPr>
        <w:t xml:space="preserve"> </w:t>
      </w:r>
      <w:r>
        <w:rPr>
          <w:spacing w:val="-2"/>
        </w:rPr>
        <w:t>be</w:t>
      </w:r>
      <w:r>
        <w:rPr>
          <w:spacing w:val="-9"/>
        </w:rPr>
        <w:t xml:space="preserve"> </w:t>
      </w:r>
      <w:r>
        <w:rPr>
          <w:spacing w:val="-2"/>
        </w:rPr>
        <w:t>repeated</w:t>
      </w:r>
      <w:r>
        <w:rPr>
          <w:spacing w:val="-9"/>
        </w:rPr>
        <w:t xml:space="preserve"> </w:t>
      </w:r>
      <w:r>
        <w:rPr>
          <w:spacing w:val="-2"/>
        </w:rPr>
        <w:t>with</w:t>
      </w:r>
      <w:r>
        <w:rPr>
          <w:spacing w:val="-9"/>
        </w:rPr>
        <w:t xml:space="preserve"> </w:t>
      </w:r>
      <w:r>
        <w:rPr>
          <w:spacing w:val="-2"/>
        </w:rPr>
        <w:t>member public</w:t>
      </w:r>
      <w:r>
        <w:rPr>
          <w:spacing w:val="-7"/>
        </w:rPr>
        <w:t xml:space="preserve"> </w:t>
      </w:r>
      <w:r>
        <w:rPr>
          <w:spacing w:val="-2"/>
        </w:rPr>
        <w:t>libraries</w:t>
      </w:r>
      <w:r>
        <w:rPr>
          <w:spacing w:val="-6"/>
        </w:rPr>
        <w:t xml:space="preserve"> </w:t>
      </w:r>
      <w:r>
        <w:rPr>
          <w:spacing w:val="-2"/>
        </w:rPr>
        <w:t>in</w:t>
      </w:r>
      <w:r>
        <w:rPr>
          <w:spacing w:val="-6"/>
        </w:rPr>
        <w:t xml:space="preserve"> </w:t>
      </w:r>
      <w:r>
        <w:rPr>
          <w:spacing w:val="-2"/>
        </w:rPr>
        <w:t>decreasing</w:t>
      </w:r>
      <w:r>
        <w:rPr>
          <w:spacing w:val="-7"/>
        </w:rPr>
        <w:t xml:space="preserve"> </w:t>
      </w:r>
      <w:r>
        <w:rPr>
          <w:spacing w:val="-2"/>
        </w:rPr>
        <w:t>order</w:t>
      </w:r>
      <w:r>
        <w:rPr>
          <w:spacing w:val="-9"/>
        </w:rPr>
        <w:t xml:space="preserve"> </w:t>
      </w:r>
      <w:r>
        <w:rPr>
          <w:spacing w:val="-2"/>
        </w:rPr>
        <w:t>of</w:t>
      </w:r>
      <w:r>
        <w:rPr>
          <w:spacing w:val="-10"/>
        </w:rPr>
        <w:t xml:space="preserve"> </w:t>
      </w:r>
      <w:r>
        <w:rPr>
          <w:spacing w:val="-2"/>
        </w:rPr>
        <w:t>the</w:t>
      </w:r>
      <w:r>
        <w:rPr>
          <w:spacing w:val="-9"/>
        </w:rPr>
        <w:t xml:space="preserve"> </w:t>
      </w:r>
      <w:r>
        <w:rPr>
          <w:spacing w:val="-2"/>
        </w:rPr>
        <w:t>size</w:t>
      </w:r>
      <w:r>
        <w:rPr>
          <w:spacing w:val="-9"/>
        </w:rPr>
        <w:t xml:space="preserve"> </w:t>
      </w:r>
      <w:r>
        <w:rPr>
          <w:spacing w:val="-2"/>
        </w:rPr>
        <w:t>of</w:t>
      </w:r>
      <w:r>
        <w:rPr>
          <w:spacing w:val="-9"/>
        </w:rPr>
        <w:t xml:space="preserve"> </w:t>
      </w:r>
      <w:r>
        <w:rPr>
          <w:spacing w:val="-2"/>
        </w:rPr>
        <w:t>their</w:t>
      </w:r>
      <w:r>
        <w:rPr>
          <w:spacing w:val="-10"/>
        </w:rPr>
        <w:t xml:space="preserve"> </w:t>
      </w:r>
      <w:r>
        <w:rPr>
          <w:spacing w:val="-2"/>
        </w:rPr>
        <w:t>annual</w:t>
      </w:r>
      <w:r>
        <w:rPr>
          <w:spacing w:val="-9"/>
        </w:rPr>
        <w:t xml:space="preserve"> </w:t>
      </w:r>
      <w:r>
        <w:rPr>
          <w:spacing w:val="-2"/>
        </w:rPr>
        <w:t>oper-</w:t>
      </w:r>
      <w:r>
        <w:t>ating</w:t>
      </w:r>
      <w:r>
        <w:rPr>
          <w:spacing w:val="-12"/>
        </w:rPr>
        <w:t xml:space="preserve"> </w:t>
      </w:r>
      <w:r>
        <w:t>budgets</w:t>
      </w:r>
      <w:r>
        <w:rPr>
          <w:spacing w:val="-11"/>
        </w:rPr>
        <w:t xml:space="preserve"> </w:t>
      </w:r>
      <w:r>
        <w:t>until</w:t>
      </w:r>
      <w:r>
        <w:rPr>
          <w:spacing w:val="-11"/>
        </w:rPr>
        <w:t xml:space="preserve"> </w:t>
      </w:r>
      <w:r>
        <w:t>an</w:t>
      </w:r>
      <w:r>
        <w:rPr>
          <w:spacing w:val="-11"/>
        </w:rPr>
        <w:t xml:space="preserve"> </w:t>
      </w:r>
      <w:r>
        <w:t>agreement</w:t>
      </w:r>
      <w:r>
        <w:rPr>
          <w:spacing w:val="-12"/>
        </w:rPr>
        <w:t xml:space="preserve"> </w:t>
      </w:r>
      <w:r>
        <w:t>is</w:t>
      </w:r>
      <w:r>
        <w:rPr>
          <w:spacing w:val="-11"/>
        </w:rPr>
        <w:t xml:space="preserve"> </w:t>
      </w:r>
      <w:r>
        <w:t>reached</w:t>
      </w:r>
      <w:r>
        <w:rPr>
          <w:spacing w:val="-11"/>
        </w:rPr>
        <w:t xml:space="preserve"> </w:t>
      </w:r>
      <w:r>
        <w:t>with</w:t>
      </w:r>
      <w:r>
        <w:rPr>
          <w:spacing w:val="-11"/>
        </w:rPr>
        <w:t xml:space="preserve"> </w:t>
      </w:r>
      <w:r>
        <w:t>a</w:t>
      </w:r>
      <w:r>
        <w:rPr>
          <w:spacing w:val="-12"/>
        </w:rPr>
        <w:t xml:space="preserve"> </w:t>
      </w:r>
      <w:r>
        <w:t>member</w:t>
      </w:r>
      <w:r>
        <w:rPr>
          <w:spacing w:val="-11"/>
        </w:rPr>
        <w:t xml:space="preserve"> </w:t>
      </w:r>
      <w:r>
        <w:t>public library</w:t>
      </w:r>
      <w:r>
        <w:rPr>
          <w:spacing w:val="-3"/>
        </w:rPr>
        <w:t xml:space="preserve"> </w:t>
      </w:r>
      <w:r>
        <w:t>to</w:t>
      </w:r>
      <w:r>
        <w:rPr>
          <w:spacing w:val="-5"/>
        </w:rPr>
        <w:t xml:space="preserve"> </w:t>
      </w:r>
      <w:r>
        <w:t>serve</w:t>
      </w:r>
      <w:r>
        <w:rPr>
          <w:spacing w:val="-5"/>
        </w:rPr>
        <w:t xml:space="preserve"> </w:t>
      </w:r>
      <w:r>
        <w:t>as</w:t>
      </w:r>
      <w:r>
        <w:rPr>
          <w:spacing w:val="-5"/>
        </w:rPr>
        <w:t xml:space="preserve"> </w:t>
      </w:r>
      <w:r>
        <w:t>a</w:t>
      </w:r>
      <w:r>
        <w:rPr>
          <w:spacing w:val="-5"/>
        </w:rPr>
        <w:t xml:space="preserve"> </w:t>
      </w:r>
      <w:r>
        <w:t>system</w:t>
      </w:r>
      <w:r>
        <w:rPr>
          <w:spacing w:val="-5"/>
        </w:rPr>
        <w:t xml:space="preserve"> </w:t>
      </w:r>
      <w:r>
        <w:t>resource</w:t>
      </w:r>
      <w:r>
        <w:rPr>
          <w:spacing w:val="-5"/>
        </w:rPr>
        <w:t xml:space="preserve"> </w:t>
      </w:r>
      <w:r>
        <w:t>library.</w:t>
      </w:r>
      <w:r>
        <w:rPr>
          <w:spacing w:val="37"/>
        </w:rPr>
        <w:t xml:space="preserve"> </w:t>
      </w:r>
      <w:r>
        <w:t>Except</w:t>
      </w:r>
      <w:r>
        <w:rPr>
          <w:spacing w:val="-5"/>
        </w:rPr>
        <w:t xml:space="preserve"> </w:t>
      </w:r>
      <w:r>
        <w:t>as</w:t>
      </w:r>
      <w:r>
        <w:rPr>
          <w:spacing w:val="-5"/>
        </w:rPr>
        <w:t xml:space="preserve"> </w:t>
      </w:r>
      <w:r>
        <w:t>provided in</w:t>
      </w:r>
      <w:r>
        <w:rPr>
          <w:spacing w:val="-12"/>
        </w:rPr>
        <w:t xml:space="preserve"> </w:t>
      </w:r>
      <w:r>
        <w:t>par.</w:t>
      </w:r>
      <w:r>
        <w:rPr>
          <w:spacing w:val="-11"/>
        </w:rPr>
        <w:t xml:space="preserve"> </w:t>
      </w:r>
      <w:hyperlink r:id="rId194">
        <w:r>
          <w:rPr>
            <w:color w:val="0000E5"/>
          </w:rPr>
          <w:t>(a)</w:t>
        </w:r>
      </w:hyperlink>
      <w:r>
        <w:t>,</w:t>
      </w:r>
      <w:r>
        <w:rPr>
          <w:spacing w:val="-11"/>
        </w:rPr>
        <w:t xml:space="preserve"> </w:t>
      </w:r>
      <w:r>
        <w:t>no</w:t>
      </w:r>
      <w:r>
        <w:rPr>
          <w:spacing w:val="-11"/>
        </w:rPr>
        <w:t xml:space="preserve"> </w:t>
      </w:r>
      <w:r>
        <w:t>agreement</w:t>
      </w:r>
      <w:r>
        <w:rPr>
          <w:spacing w:val="-12"/>
        </w:rPr>
        <w:t xml:space="preserve"> </w:t>
      </w:r>
      <w:r>
        <w:t>may</w:t>
      </w:r>
      <w:r>
        <w:rPr>
          <w:spacing w:val="-11"/>
        </w:rPr>
        <w:t xml:space="preserve"> </w:t>
      </w:r>
      <w:r>
        <w:t>extend</w:t>
      </w:r>
      <w:r>
        <w:rPr>
          <w:spacing w:val="-11"/>
        </w:rPr>
        <w:t xml:space="preserve"> </w:t>
      </w:r>
      <w:r>
        <w:t>beyond</w:t>
      </w:r>
      <w:r>
        <w:rPr>
          <w:spacing w:val="-11"/>
        </w:rPr>
        <w:t xml:space="preserve"> </w:t>
      </w:r>
      <w:r>
        <w:t>December</w:t>
      </w:r>
      <w:r>
        <w:rPr>
          <w:spacing w:val="-12"/>
        </w:rPr>
        <w:t xml:space="preserve"> </w:t>
      </w:r>
      <w:r>
        <w:t>31</w:t>
      </w:r>
      <w:r>
        <w:rPr>
          <w:spacing w:val="-11"/>
        </w:rPr>
        <w:t xml:space="preserve"> </w:t>
      </w:r>
      <w:r>
        <w:t>of</w:t>
      </w:r>
      <w:r>
        <w:rPr>
          <w:spacing w:val="-11"/>
        </w:rPr>
        <w:t xml:space="preserve"> </w:t>
      </w:r>
      <w:r>
        <w:t xml:space="preserve">any </w:t>
      </w:r>
      <w:r>
        <w:rPr>
          <w:spacing w:val="-2"/>
        </w:rPr>
        <w:t>year.</w:t>
      </w:r>
    </w:p>
    <w:p w14:paraId="745CF207" w14:textId="77777777" w:rsidR="009928A8" w:rsidRDefault="008C40D9">
      <w:pPr>
        <w:pStyle w:val="ListParagraph"/>
        <w:numPr>
          <w:ilvl w:val="0"/>
          <w:numId w:val="35"/>
        </w:numPr>
        <w:tabs>
          <w:tab w:val="left" w:pos="799"/>
        </w:tabs>
        <w:spacing w:before="34" w:line="218" w:lineRule="auto"/>
        <w:ind w:firstLine="216"/>
        <w:jc w:val="both"/>
        <w:rPr>
          <w:sz w:val="18"/>
        </w:rPr>
      </w:pPr>
      <w:r>
        <w:rPr>
          <w:sz w:val="18"/>
        </w:rPr>
        <w:t>If</w:t>
      </w:r>
      <w:r>
        <w:rPr>
          <w:spacing w:val="-6"/>
          <w:sz w:val="18"/>
        </w:rPr>
        <w:t xml:space="preserve"> </w:t>
      </w:r>
      <w:r>
        <w:rPr>
          <w:sz w:val="18"/>
        </w:rPr>
        <w:t>the</w:t>
      </w:r>
      <w:r>
        <w:rPr>
          <w:spacing w:val="-6"/>
          <w:sz w:val="18"/>
        </w:rPr>
        <w:t xml:space="preserve"> </w:t>
      </w:r>
      <w:r>
        <w:rPr>
          <w:sz w:val="18"/>
        </w:rPr>
        <w:t>member</w:t>
      </w:r>
      <w:r>
        <w:rPr>
          <w:spacing w:val="-6"/>
          <w:sz w:val="18"/>
        </w:rPr>
        <w:t xml:space="preserve"> </w:t>
      </w:r>
      <w:r>
        <w:rPr>
          <w:sz w:val="18"/>
        </w:rPr>
        <w:t>public</w:t>
      </w:r>
      <w:r>
        <w:rPr>
          <w:spacing w:val="-6"/>
          <w:sz w:val="18"/>
        </w:rPr>
        <w:t xml:space="preserve"> </w:t>
      </w:r>
      <w:r>
        <w:rPr>
          <w:sz w:val="18"/>
        </w:rPr>
        <w:t>library</w:t>
      </w:r>
      <w:r>
        <w:rPr>
          <w:spacing w:val="-6"/>
          <w:sz w:val="18"/>
        </w:rPr>
        <w:t xml:space="preserve"> </w:t>
      </w:r>
      <w:r>
        <w:rPr>
          <w:sz w:val="18"/>
        </w:rPr>
        <w:t>selected</w:t>
      </w:r>
      <w:r>
        <w:rPr>
          <w:spacing w:val="-6"/>
          <w:sz w:val="18"/>
        </w:rPr>
        <w:t xml:space="preserve"> </w:t>
      </w:r>
      <w:r>
        <w:rPr>
          <w:sz w:val="18"/>
        </w:rPr>
        <w:t>to</w:t>
      </w:r>
      <w:r>
        <w:rPr>
          <w:spacing w:val="-6"/>
          <w:sz w:val="18"/>
        </w:rPr>
        <w:t xml:space="preserve"> </w:t>
      </w:r>
      <w:r>
        <w:rPr>
          <w:sz w:val="18"/>
        </w:rPr>
        <w:t>serve</w:t>
      </w:r>
      <w:r>
        <w:rPr>
          <w:spacing w:val="-6"/>
          <w:sz w:val="18"/>
        </w:rPr>
        <w:t xml:space="preserve"> </w:t>
      </w:r>
      <w:r>
        <w:rPr>
          <w:sz w:val="18"/>
        </w:rPr>
        <w:t>as</w:t>
      </w:r>
      <w:r>
        <w:rPr>
          <w:spacing w:val="-6"/>
          <w:sz w:val="18"/>
        </w:rPr>
        <w:t xml:space="preserve"> </w:t>
      </w:r>
      <w:r>
        <w:rPr>
          <w:sz w:val="18"/>
        </w:rPr>
        <w:t>a</w:t>
      </w:r>
      <w:r>
        <w:rPr>
          <w:spacing w:val="-6"/>
          <w:sz w:val="18"/>
        </w:rPr>
        <w:t xml:space="preserve"> </w:t>
      </w:r>
      <w:r>
        <w:rPr>
          <w:sz w:val="18"/>
        </w:rPr>
        <w:t xml:space="preserve">system resource library under sub. </w:t>
      </w:r>
      <w:hyperlink r:id="rId195">
        <w:r>
          <w:rPr>
            <w:color w:val="0000E5"/>
            <w:sz w:val="18"/>
          </w:rPr>
          <w:t>(1)</w:t>
        </w:r>
      </w:hyperlink>
      <w:r>
        <w:rPr>
          <w:color w:val="0000E5"/>
          <w:sz w:val="18"/>
        </w:rPr>
        <w:t xml:space="preserve"> </w:t>
      </w:r>
      <w:r>
        <w:rPr>
          <w:sz w:val="18"/>
        </w:rPr>
        <w:t>fails to meet all of the following</w:t>
      </w:r>
    </w:p>
    <w:p w14:paraId="2CBDEBBB" w14:textId="77777777" w:rsidR="009928A8" w:rsidRDefault="008C40D9">
      <w:pPr>
        <w:pStyle w:val="BodyText"/>
        <w:spacing w:before="1"/>
        <w:ind w:left="0" w:firstLine="0"/>
        <w:jc w:val="left"/>
      </w:pPr>
      <w:r>
        <w:br w:type="column"/>
      </w:r>
    </w:p>
    <w:p w14:paraId="0D094213" w14:textId="77777777" w:rsidR="009928A8" w:rsidRDefault="008C40D9">
      <w:pPr>
        <w:pStyle w:val="BodyText"/>
        <w:spacing w:line="218" w:lineRule="auto"/>
        <w:ind w:left="199" w:right="272" w:firstLine="0"/>
      </w:pPr>
      <w:r>
        <w:t>requirements, the system board shall enter into a supplementary contract</w:t>
      </w:r>
      <w:r>
        <w:rPr>
          <w:spacing w:val="-12"/>
        </w:rPr>
        <w:t xml:space="preserve"> </w:t>
      </w:r>
      <w:r>
        <w:t>with</w:t>
      </w:r>
      <w:r>
        <w:rPr>
          <w:spacing w:val="-11"/>
        </w:rPr>
        <w:t xml:space="preserve"> </w:t>
      </w:r>
      <w:r>
        <w:t>the</w:t>
      </w:r>
      <w:r>
        <w:rPr>
          <w:spacing w:val="-11"/>
        </w:rPr>
        <w:t xml:space="preserve"> </w:t>
      </w:r>
      <w:r>
        <w:t>academic</w:t>
      </w:r>
      <w:r>
        <w:rPr>
          <w:spacing w:val="-11"/>
        </w:rPr>
        <w:t xml:space="preserve"> </w:t>
      </w:r>
      <w:r>
        <w:t>library</w:t>
      </w:r>
      <w:r>
        <w:rPr>
          <w:spacing w:val="-12"/>
        </w:rPr>
        <w:t xml:space="preserve"> </w:t>
      </w:r>
      <w:r>
        <w:t>with</w:t>
      </w:r>
      <w:r>
        <w:rPr>
          <w:spacing w:val="-11"/>
        </w:rPr>
        <w:t xml:space="preserve"> </w:t>
      </w:r>
      <w:r>
        <w:t>the</w:t>
      </w:r>
      <w:r>
        <w:rPr>
          <w:spacing w:val="-11"/>
        </w:rPr>
        <w:t xml:space="preserve"> </w:t>
      </w:r>
      <w:r>
        <w:t>largest</w:t>
      </w:r>
      <w:r>
        <w:rPr>
          <w:spacing w:val="-11"/>
        </w:rPr>
        <w:t xml:space="preserve"> </w:t>
      </w:r>
      <w:r>
        <w:t>operating</w:t>
      </w:r>
      <w:r>
        <w:rPr>
          <w:spacing w:val="-12"/>
        </w:rPr>
        <w:t xml:space="preserve"> </w:t>
      </w:r>
      <w:r>
        <w:t>bud-get</w:t>
      </w:r>
      <w:r>
        <w:rPr>
          <w:spacing w:val="-11"/>
        </w:rPr>
        <w:t xml:space="preserve"> </w:t>
      </w:r>
      <w:r>
        <w:t>of</w:t>
      </w:r>
      <w:r>
        <w:rPr>
          <w:spacing w:val="-11"/>
        </w:rPr>
        <w:t xml:space="preserve"> </w:t>
      </w:r>
      <w:r>
        <w:t>all</w:t>
      </w:r>
      <w:r>
        <w:rPr>
          <w:spacing w:val="-9"/>
        </w:rPr>
        <w:t xml:space="preserve"> </w:t>
      </w:r>
      <w:r>
        <w:t>academic</w:t>
      </w:r>
      <w:r>
        <w:rPr>
          <w:spacing w:val="-9"/>
        </w:rPr>
        <w:t xml:space="preserve"> </w:t>
      </w:r>
      <w:r>
        <w:t>libraries</w:t>
      </w:r>
      <w:r>
        <w:rPr>
          <w:spacing w:val="-10"/>
        </w:rPr>
        <w:t xml:space="preserve"> </w:t>
      </w:r>
      <w:r>
        <w:t>in</w:t>
      </w:r>
      <w:r>
        <w:rPr>
          <w:spacing w:val="-10"/>
        </w:rPr>
        <w:t xml:space="preserve"> </w:t>
      </w:r>
      <w:r>
        <w:t>the</w:t>
      </w:r>
      <w:r>
        <w:rPr>
          <w:spacing w:val="-10"/>
        </w:rPr>
        <w:t xml:space="preserve"> </w:t>
      </w:r>
      <w:r>
        <w:t>system</w:t>
      </w:r>
      <w:r>
        <w:rPr>
          <w:spacing w:val="-10"/>
        </w:rPr>
        <w:t xml:space="preserve"> </w:t>
      </w:r>
      <w:r>
        <w:t>area,</w:t>
      </w:r>
      <w:r>
        <w:rPr>
          <w:spacing w:val="-10"/>
        </w:rPr>
        <w:t xml:space="preserve"> </w:t>
      </w:r>
      <w:r>
        <w:t>or</w:t>
      </w:r>
      <w:r>
        <w:rPr>
          <w:spacing w:val="-10"/>
        </w:rPr>
        <w:t xml:space="preserve"> </w:t>
      </w:r>
      <w:r>
        <w:t>with</w:t>
      </w:r>
      <w:r>
        <w:rPr>
          <w:spacing w:val="-10"/>
        </w:rPr>
        <w:t xml:space="preserve"> </w:t>
      </w:r>
      <w:r>
        <w:t>a</w:t>
      </w:r>
      <w:r>
        <w:rPr>
          <w:spacing w:val="-10"/>
        </w:rPr>
        <w:t xml:space="preserve"> </w:t>
      </w:r>
      <w:r>
        <w:t xml:space="preserve">resource library in an adjacent system, that meets all of the following </w:t>
      </w:r>
      <w:r>
        <w:rPr>
          <w:spacing w:val="-2"/>
        </w:rPr>
        <w:t>requirements:</w:t>
      </w:r>
    </w:p>
    <w:p w14:paraId="37387DE9" w14:textId="77777777" w:rsidR="009928A8" w:rsidRDefault="008C40D9">
      <w:pPr>
        <w:pStyle w:val="ListParagraph"/>
        <w:numPr>
          <w:ilvl w:val="1"/>
          <w:numId w:val="35"/>
        </w:numPr>
        <w:tabs>
          <w:tab w:val="left" w:pos="709"/>
        </w:tabs>
        <w:spacing w:before="27"/>
        <w:ind w:left="709" w:hanging="294"/>
        <w:jc w:val="both"/>
        <w:rPr>
          <w:sz w:val="18"/>
        </w:rPr>
      </w:pPr>
      <w:r>
        <w:rPr>
          <w:sz w:val="18"/>
        </w:rPr>
        <w:t>The</w:t>
      </w:r>
      <w:r>
        <w:rPr>
          <w:spacing w:val="2"/>
          <w:sz w:val="18"/>
        </w:rPr>
        <w:t xml:space="preserve"> </w:t>
      </w:r>
      <w:r>
        <w:rPr>
          <w:sz w:val="18"/>
        </w:rPr>
        <w:t>library</w:t>
      </w:r>
      <w:r>
        <w:rPr>
          <w:spacing w:val="2"/>
          <w:sz w:val="18"/>
        </w:rPr>
        <w:t xml:space="preserve"> </w:t>
      </w:r>
      <w:r>
        <w:rPr>
          <w:sz w:val="18"/>
        </w:rPr>
        <w:t>has</w:t>
      </w:r>
      <w:r>
        <w:rPr>
          <w:spacing w:val="2"/>
          <w:sz w:val="18"/>
        </w:rPr>
        <w:t xml:space="preserve"> </w:t>
      </w:r>
      <w:r>
        <w:rPr>
          <w:sz w:val="18"/>
        </w:rPr>
        <w:t>a</w:t>
      </w:r>
      <w:r>
        <w:rPr>
          <w:spacing w:val="2"/>
          <w:sz w:val="18"/>
        </w:rPr>
        <w:t xml:space="preserve"> </w:t>
      </w:r>
      <w:r>
        <w:rPr>
          <w:sz w:val="18"/>
        </w:rPr>
        <w:t>collection</w:t>
      </w:r>
      <w:r>
        <w:rPr>
          <w:spacing w:val="2"/>
          <w:sz w:val="18"/>
        </w:rPr>
        <w:t xml:space="preserve"> </w:t>
      </w:r>
      <w:r>
        <w:rPr>
          <w:sz w:val="18"/>
        </w:rPr>
        <w:t>of</w:t>
      </w:r>
      <w:r>
        <w:rPr>
          <w:spacing w:val="2"/>
          <w:sz w:val="18"/>
        </w:rPr>
        <w:t xml:space="preserve"> </w:t>
      </w:r>
      <w:r>
        <w:rPr>
          <w:sz w:val="18"/>
        </w:rPr>
        <w:t>at</w:t>
      </w:r>
      <w:r>
        <w:rPr>
          <w:spacing w:val="2"/>
          <w:sz w:val="18"/>
        </w:rPr>
        <w:t xml:space="preserve"> </w:t>
      </w:r>
      <w:r>
        <w:rPr>
          <w:sz w:val="18"/>
        </w:rPr>
        <w:t>least</w:t>
      </w:r>
      <w:r>
        <w:rPr>
          <w:spacing w:val="2"/>
          <w:sz w:val="18"/>
        </w:rPr>
        <w:t xml:space="preserve"> </w:t>
      </w:r>
      <w:r>
        <w:rPr>
          <w:sz w:val="18"/>
        </w:rPr>
        <w:t>100,000</w:t>
      </w:r>
      <w:r>
        <w:rPr>
          <w:spacing w:val="2"/>
          <w:sz w:val="18"/>
        </w:rPr>
        <w:t xml:space="preserve"> </w:t>
      </w:r>
      <w:r>
        <w:rPr>
          <w:spacing w:val="-2"/>
          <w:sz w:val="18"/>
        </w:rPr>
        <w:t>volumes.</w:t>
      </w:r>
    </w:p>
    <w:p w14:paraId="0D433787" w14:textId="77777777" w:rsidR="009928A8" w:rsidRDefault="008C40D9">
      <w:pPr>
        <w:pStyle w:val="ListParagraph"/>
        <w:numPr>
          <w:ilvl w:val="1"/>
          <w:numId w:val="35"/>
        </w:numPr>
        <w:tabs>
          <w:tab w:val="left" w:pos="706"/>
        </w:tabs>
        <w:spacing w:before="17"/>
        <w:ind w:left="706" w:hanging="291"/>
        <w:jc w:val="both"/>
        <w:rPr>
          <w:sz w:val="18"/>
        </w:rPr>
      </w:pPr>
      <w:r>
        <w:rPr>
          <w:spacing w:val="-4"/>
          <w:sz w:val="18"/>
        </w:rPr>
        <w:t>The</w:t>
      </w:r>
      <w:r>
        <w:rPr>
          <w:spacing w:val="-8"/>
          <w:sz w:val="18"/>
        </w:rPr>
        <w:t xml:space="preserve"> </w:t>
      </w:r>
      <w:r>
        <w:rPr>
          <w:spacing w:val="-4"/>
          <w:sz w:val="18"/>
        </w:rPr>
        <w:t>library</w:t>
      </w:r>
      <w:r>
        <w:rPr>
          <w:spacing w:val="-7"/>
          <w:sz w:val="18"/>
        </w:rPr>
        <w:t xml:space="preserve"> </w:t>
      </w:r>
      <w:r>
        <w:rPr>
          <w:spacing w:val="-4"/>
          <w:sz w:val="18"/>
        </w:rPr>
        <w:t>is</w:t>
      </w:r>
      <w:r>
        <w:rPr>
          <w:spacing w:val="-7"/>
          <w:sz w:val="18"/>
        </w:rPr>
        <w:t xml:space="preserve"> </w:t>
      </w:r>
      <w:r>
        <w:rPr>
          <w:spacing w:val="-4"/>
          <w:sz w:val="18"/>
        </w:rPr>
        <w:t>open</w:t>
      </w:r>
      <w:r>
        <w:rPr>
          <w:spacing w:val="-7"/>
          <w:sz w:val="18"/>
        </w:rPr>
        <w:t xml:space="preserve"> </w:t>
      </w:r>
      <w:r>
        <w:rPr>
          <w:spacing w:val="-4"/>
          <w:sz w:val="18"/>
        </w:rPr>
        <w:t>to</w:t>
      </w:r>
      <w:r>
        <w:rPr>
          <w:spacing w:val="-7"/>
          <w:sz w:val="18"/>
        </w:rPr>
        <w:t xml:space="preserve"> </w:t>
      </w:r>
      <w:r>
        <w:rPr>
          <w:spacing w:val="-4"/>
          <w:sz w:val="18"/>
        </w:rPr>
        <w:t>the</w:t>
      </w:r>
      <w:r>
        <w:rPr>
          <w:spacing w:val="-8"/>
          <w:sz w:val="18"/>
        </w:rPr>
        <w:t xml:space="preserve"> </w:t>
      </w:r>
      <w:r>
        <w:rPr>
          <w:spacing w:val="-4"/>
          <w:sz w:val="18"/>
        </w:rPr>
        <w:t>public</w:t>
      </w:r>
      <w:r>
        <w:rPr>
          <w:spacing w:val="-7"/>
          <w:sz w:val="18"/>
        </w:rPr>
        <w:t xml:space="preserve"> </w:t>
      </w:r>
      <w:r>
        <w:rPr>
          <w:spacing w:val="-4"/>
          <w:sz w:val="18"/>
        </w:rPr>
        <w:t>at</w:t>
      </w:r>
      <w:r>
        <w:rPr>
          <w:spacing w:val="-7"/>
          <w:sz w:val="18"/>
        </w:rPr>
        <w:t xml:space="preserve"> </w:t>
      </w:r>
      <w:r>
        <w:rPr>
          <w:spacing w:val="-4"/>
          <w:sz w:val="18"/>
        </w:rPr>
        <w:t>least</w:t>
      </w:r>
      <w:r>
        <w:rPr>
          <w:spacing w:val="-7"/>
          <w:sz w:val="18"/>
        </w:rPr>
        <w:t xml:space="preserve"> </w:t>
      </w:r>
      <w:r>
        <w:rPr>
          <w:spacing w:val="-4"/>
          <w:sz w:val="18"/>
        </w:rPr>
        <w:t>50</w:t>
      </w:r>
      <w:r>
        <w:rPr>
          <w:spacing w:val="-6"/>
          <w:sz w:val="18"/>
        </w:rPr>
        <w:t xml:space="preserve"> </w:t>
      </w:r>
      <w:r>
        <w:rPr>
          <w:spacing w:val="-4"/>
          <w:sz w:val="18"/>
        </w:rPr>
        <w:t>hours</w:t>
      </w:r>
      <w:r>
        <w:rPr>
          <w:spacing w:val="-5"/>
          <w:sz w:val="18"/>
        </w:rPr>
        <w:t xml:space="preserve"> </w:t>
      </w:r>
      <w:r>
        <w:rPr>
          <w:spacing w:val="-4"/>
          <w:sz w:val="18"/>
        </w:rPr>
        <w:t>each</w:t>
      </w:r>
      <w:r>
        <w:rPr>
          <w:spacing w:val="-5"/>
          <w:sz w:val="18"/>
        </w:rPr>
        <w:t xml:space="preserve"> </w:t>
      </w:r>
      <w:r>
        <w:rPr>
          <w:spacing w:val="-4"/>
          <w:sz w:val="18"/>
        </w:rPr>
        <w:t>week.</w:t>
      </w:r>
    </w:p>
    <w:p w14:paraId="66B5EE63" w14:textId="77777777" w:rsidR="009928A8" w:rsidRDefault="008C40D9">
      <w:pPr>
        <w:pStyle w:val="ListParagraph"/>
        <w:numPr>
          <w:ilvl w:val="1"/>
          <w:numId w:val="35"/>
        </w:numPr>
        <w:tabs>
          <w:tab w:val="left" w:pos="689"/>
        </w:tabs>
        <w:spacing w:before="33" w:line="218" w:lineRule="auto"/>
        <w:ind w:left="199" w:right="273" w:firstLine="216"/>
        <w:jc w:val="both"/>
        <w:rPr>
          <w:sz w:val="18"/>
        </w:rPr>
      </w:pPr>
      <w:r>
        <w:rPr>
          <w:spacing w:val="-2"/>
          <w:sz w:val="18"/>
        </w:rPr>
        <w:t>The</w:t>
      </w:r>
      <w:r>
        <w:rPr>
          <w:spacing w:val="-12"/>
          <w:sz w:val="18"/>
        </w:rPr>
        <w:t xml:space="preserve"> </w:t>
      </w:r>
      <w:r>
        <w:rPr>
          <w:spacing w:val="-2"/>
          <w:sz w:val="18"/>
        </w:rPr>
        <w:t>library</w:t>
      </w:r>
      <w:r>
        <w:rPr>
          <w:spacing w:val="-9"/>
          <w:sz w:val="18"/>
        </w:rPr>
        <w:t xml:space="preserve"> </w:t>
      </w:r>
      <w:r>
        <w:rPr>
          <w:spacing w:val="-2"/>
          <w:sz w:val="18"/>
        </w:rPr>
        <w:t>employs</w:t>
      </w:r>
      <w:r>
        <w:rPr>
          <w:spacing w:val="-9"/>
          <w:sz w:val="18"/>
        </w:rPr>
        <w:t xml:space="preserve"> </w:t>
      </w:r>
      <w:r>
        <w:rPr>
          <w:spacing w:val="-2"/>
          <w:sz w:val="18"/>
        </w:rPr>
        <w:t>at</w:t>
      </w:r>
      <w:r>
        <w:rPr>
          <w:spacing w:val="-9"/>
          <w:sz w:val="18"/>
        </w:rPr>
        <w:t xml:space="preserve"> </w:t>
      </w:r>
      <w:r>
        <w:rPr>
          <w:spacing w:val="-2"/>
          <w:sz w:val="18"/>
        </w:rPr>
        <w:t>least</w:t>
      </w:r>
      <w:r>
        <w:rPr>
          <w:spacing w:val="-10"/>
          <w:sz w:val="18"/>
        </w:rPr>
        <w:t xml:space="preserve"> </w:t>
      </w:r>
      <w:r>
        <w:rPr>
          <w:spacing w:val="-2"/>
          <w:sz w:val="18"/>
        </w:rPr>
        <w:t>one</w:t>
      </w:r>
      <w:r>
        <w:rPr>
          <w:spacing w:val="-9"/>
          <w:sz w:val="18"/>
        </w:rPr>
        <w:t xml:space="preserve"> </w:t>
      </w:r>
      <w:r>
        <w:rPr>
          <w:spacing w:val="-2"/>
          <w:sz w:val="18"/>
        </w:rPr>
        <w:t>full−time,</w:t>
      </w:r>
      <w:r>
        <w:rPr>
          <w:spacing w:val="-9"/>
          <w:sz w:val="18"/>
        </w:rPr>
        <w:t xml:space="preserve"> </w:t>
      </w:r>
      <w:r>
        <w:rPr>
          <w:spacing w:val="-2"/>
          <w:sz w:val="18"/>
        </w:rPr>
        <w:t>permanent</w:t>
      </w:r>
      <w:r>
        <w:rPr>
          <w:spacing w:val="-9"/>
          <w:sz w:val="18"/>
        </w:rPr>
        <w:t xml:space="preserve"> </w:t>
      </w:r>
      <w:r>
        <w:rPr>
          <w:spacing w:val="-2"/>
          <w:sz w:val="18"/>
        </w:rPr>
        <w:t>refer-</w:t>
      </w:r>
      <w:r>
        <w:rPr>
          <w:sz w:val="18"/>
        </w:rPr>
        <w:t>ence librarian with a master’s degree in library science.</w:t>
      </w:r>
    </w:p>
    <w:p w14:paraId="6C873C94" w14:textId="77777777" w:rsidR="009928A8" w:rsidRDefault="008C40D9">
      <w:pPr>
        <w:spacing w:before="7"/>
        <w:ind w:left="343"/>
        <w:rPr>
          <w:sz w:val="14"/>
        </w:rPr>
      </w:pPr>
      <w:r>
        <w:rPr>
          <w:b/>
          <w:sz w:val="14"/>
        </w:rPr>
        <w:t>History:</w:t>
      </w:r>
      <w:r>
        <w:rPr>
          <w:b/>
          <w:spacing w:val="33"/>
          <w:sz w:val="14"/>
        </w:rPr>
        <w:t xml:space="preserve"> </w:t>
      </w:r>
      <w:hyperlink r:id="rId196">
        <w:r>
          <w:rPr>
            <w:color w:val="0000E5"/>
            <w:sz w:val="14"/>
          </w:rPr>
          <w:t>1989</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286</w:t>
        </w:r>
      </w:hyperlink>
      <w:r>
        <w:rPr>
          <w:spacing w:val="-4"/>
          <w:sz w:val="14"/>
        </w:rPr>
        <w:t>.</w:t>
      </w:r>
    </w:p>
    <w:p w14:paraId="1B2BFA32" w14:textId="77777777" w:rsidR="009928A8" w:rsidRDefault="009928A8">
      <w:pPr>
        <w:pStyle w:val="BodyText"/>
        <w:spacing w:before="6"/>
        <w:ind w:left="0" w:firstLine="0"/>
        <w:jc w:val="left"/>
        <w:rPr>
          <w:sz w:val="14"/>
        </w:rPr>
      </w:pPr>
    </w:p>
    <w:p w14:paraId="012A1088" w14:textId="77777777" w:rsidR="009928A8" w:rsidRDefault="008C40D9">
      <w:pPr>
        <w:pStyle w:val="Heading2"/>
        <w:numPr>
          <w:ilvl w:val="1"/>
          <w:numId w:val="40"/>
        </w:numPr>
        <w:tabs>
          <w:tab w:val="left" w:pos="827"/>
        </w:tabs>
        <w:spacing w:before="0" w:line="198" w:lineRule="exact"/>
        <w:ind w:left="827" w:hanging="628"/>
        <w:jc w:val="both"/>
        <w:rPr>
          <w:rFonts w:ascii="Arial"/>
        </w:rPr>
      </w:pPr>
      <w:r>
        <w:rPr>
          <w:rFonts w:ascii="Arial"/>
        </w:rPr>
        <w:t>Public</w:t>
      </w:r>
      <w:r>
        <w:rPr>
          <w:rFonts w:ascii="Arial"/>
          <w:spacing w:val="58"/>
          <w:w w:val="150"/>
        </w:rPr>
        <w:t xml:space="preserve"> </w:t>
      </w:r>
      <w:r>
        <w:rPr>
          <w:rFonts w:ascii="Arial"/>
        </w:rPr>
        <w:t>library</w:t>
      </w:r>
      <w:r>
        <w:rPr>
          <w:rFonts w:ascii="Arial"/>
          <w:spacing w:val="59"/>
          <w:w w:val="150"/>
        </w:rPr>
        <w:t xml:space="preserve"> </w:t>
      </w:r>
      <w:r>
        <w:rPr>
          <w:rFonts w:ascii="Arial"/>
        </w:rPr>
        <w:t>systems;</w:t>
      </w:r>
      <w:r>
        <w:rPr>
          <w:rFonts w:ascii="Arial"/>
          <w:spacing w:val="59"/>
          <w:w w:val="150"/>
        </w:rPr>
        <w:t xml:space="preserve"> </w:t>
      </w:r>
      <w:r>
        <w:rPr>
          <w:rFonts w:ascii="Arial"/>
        </w:rPr>
        <w:t>general</w:t>
      </w:r>
      <w:r>
        <w:rPr>
          <w:rFonts w:ascii="Arial"/>
          <w:spacing w:val="59"/>
          <w:w w:val="150"/>
        </w:rPr>
        <w:t xml:space="preserve"> </w:t>
      </w:r>
      <w:r>
        <w:rPr>
          <w:rFonts w:ascii="Arial"/>
          <w:spacing w:val="-2"/>
        </w:rPr>
        <w:t>provisions.</w:t>
      </w:r>
    </w:p>
    <w:p w14:paraId="45C8E602" w14:textId="77777777" w:rsidR="009928A8" w:rsidRDefault="008C40D9">
      <w:pPr>
        <w:pStyle w:val="ListParagraph"/>
        <w:numPr>
          <w:ilvl w:val="0"/>
          <w:numId w:val="34"/>
        </w:numPr>
        <w:tabs>
          <w:tab w:val="left" w:pos="508"/>
        </w:tabs>
        <w:spacing w:before="6" w:line="218" w:lineRule="auto"/>
        <w:ind w:right="272" w:firstLine="0"/>
        <w:jc w:val="both"/>
        <w:rPr>
          <w:sz w:val="18"/>
        </w:rPr>
      </w:pPr>
      <w:r>
        <w:rPr>
          <w:sz w:val="18"/>
        </w:rPr>
        <w:t>B</w:t>
      </w:r>
      <w:r>
        <w:rPr>
          <w:sz w:val="13"/>
        </w:rPr>
        <w:t>OARD</w:t>
      </w:r>
      <w:r>
        <w:rPr>
          <w:spacing w:val="-6"/>
          <w:sz w:val="13"/>
        </w:rPr>
        <w:t xml:space="preserve"> </w:t>
      </w:r>
      <w:r>
        <w:rPr>
          <w:sz w:val="13"/>
        </w:rPr>
        <w:t>TERMS.</w:t>
      </w:r>
      <w:r>
        <w:rPr>
          <w:spacing w:val="40"/>
          <w:sz w:val="13"/>
        </w:rPr>
        <w:t xml:space="preserve"> </w:t>
      </w:r>
      <w:r>
        <w:rPr>
          <w:sz w:val="18"/>
        </w:rPr>
        <w:t>Every</w:t>
      </w:r>
      <w:r>
        <w:rPr>
          <w:spacing w:val="-11"/>
          <w:sz w:val="18"/>
        </w:rPr>
        <w:t xml:space="preserve"> </w:t>
      </w:r>
      <w:r>
        <w:rPr>
          <w:sz w:val="18"/>
        </w:rPr>
        <w:t>public</w:t>
      </w:r>
      <w:r>
        <w:rPr>
          <w:spacing w:val="-11"/>
          <w:sz w:val="18"/>
        </w:rPr>
        <w:t xml:space="preserve"> </w:t>
      </w:r>
      <w:r>
        <w:rPr>
          <w:sz w:val="18"/>
        </w:rPr>
        <w:t>library</w:t>
      </w:r>
      <w:r>
        <w:rPr>
          <w:spacing w:val="-11"/>
          <w:sz w:val="18"/>
        </w:rPr>
        <w:t xml:space="preserve"> </w:t>
      </w:r>
      <w:r>
        <w:rPr>
          <w:sz w:val="18"/>
        </w:rPr>
        <w:t>system</w:t>
      </w:r>
      <w:r>
        <w:rPr>
          <w:spacing w:val="-11"/>
          <w:sz w:val="18"/>
        </w:rPr>
        <w:t xml:space="preserve"> </w:t>
      </w:r>
      <w:r>
        <w:rPr>
          <w:sz w:val="18"/>
        </w:rPr>
        <w:t>shall</w:t>
      </w:r>
      <w:r>
        <w:rPr>
          <w:spacing w:val="-11"/>
          <w:sz w:val="18"/>
        </w:rPr>
        <w:t xml:space="preserve"> </w:t>
      </w:r>
      <w:r>
        <w:rPr>
          <w:sz w:val="18"/>
        </w:rPr>
        <w:t>be</w:t>
      </w:r>
      <w:r>
        <w:rPr>
          <w:spacing w:val="-11"/>
          <w:sz w:val="18"/>
        </w:rPr>
        <w:t xml:space="preserve"> </w:t>
      </w:r>
      <w:r>
        <w:rPr>
          <w:sz w:val="18"/>
        </w:rPr>
        <w:t xml:space="preserve">governed by a board appointed under s. </w:t>
      </w:r>
      <w:hyperlink r:id="rId197">
        <w:r>
          <w:rPr>
            <w:color w:val="0000E5"/>
            <w:sz w:val="18"/>
          </w:rPr>
          <w:t>43.19</w:t>
        </w:r>
      </w:hyperlink>
      <w:r>
        <w:rPr>
          <w:color w:val="0000E5"/>
          <w:sz w:val="18"/>
        </w:rPr>
        <w:t xml:space="preserve"> </w:t>
      </w:r>
      <w:r>
        <w:rPr>
          <w:sz w:val="18"/>
        </w:rPr>
        <w:t xml:space="preserve">or </w:t>
      </w:r>
      <w:hyperlink r:id="rId198">
        <w:r>
          <w:rPr>
            <w:color w:val="0000E5"/>
            <w:sz w:val="18"/>
          </w:rPr>
          <w:t>43.21</w:t>
        </w:r>
      </w:hyperlink>
      <w:r>
        <w:rPr>
          <w:sz w:val="18"/>
        </w:rPr>
        <w:t>.</w:t>
      </w:r>
      <w:r>
        <w:rPr>
          <w:spacing w:val="40"/>
          <w:sz w:val="18"/>
        </w:rPr>
        <w:t xml:space="preserve"> </w:t>
      </w:r>
      <w:r>
        <w:rPr>
          <w:sz w:val="18"/>
        </w:rPr>
        <w:t>No person employed</w:t>
      </w:r>
      <w:r>
        <w:rPr>
          <w:spacing w:val="-1"/>
          <w:sz w:val="18"/>
        </w:rPr>
        <w:t xml:space="preserve"> </w:t>
      </w:r>
      <w:r>
        <w:rPr>
          <w:sz w:val="18"/>
        </w:rPr>
        <w:t>by</w:t>
      </w:r>
      <w:r>
        <w:rPr>
          <w:spacing w:val="-5"/>
          <w:sz w:val="18"/>
        </w:rPr>
        <w:t xml:space="preserve"> </w:t>
      </w:r>
      <w:r>
        <w:rPr>
          <w:sz w:val="18"/>
        </w:rPr>
        <w:t>a</w:t>
      </w:r>
      <w:r>
        <w:rPr>
          <w:spacing w:val="-5"/>
          <w:sz w:val="18"/>
        </w:rPr>
        <w:t xml:space="preserve"> </w:t>
      </w:r>
      <w:r>
        <w:rPr>
          <w:sz w:val="18"/>
        </w:rPr>
        <w:t>public</w:t>
      </w:r>
      <w:r>
        <w:rPr>
          <w:spacing w:val="-5"/>
          <w:sz w:val="18"/>
        </w:rPr>
        <w:t xml:space="preserve"> </w:t>
      </w:r>
      <w:r>
        <w:rPr>
          <w:sz w:val="18"/>
        </w:rPr>
        <w:t>library</w:t>
      </w:r>
      <w:r>
        <w:rPr>
          <w:spacing w:val="-5"/>
          <w:sz w:val="18"/>
        </w:rPr>
        <w:t xml:space="preserve"> </w:t>
      </w:r>
      <w:r>
        <w:rPr>
          <w:sz w:val="18"/>
        </w:rPr>
        <w:t>that</w:t>
      </w:r>
      <w:r>
        <w:rPr>
          <w:spacing w:val="-5"/>
          <w:sz w:val="18"/>
        </w:rPr>
        <w:t xml:space="preserve"> </w:t>
      </w:r>
      <w:r>
        <w:rPr>
          <w:sz w:val="18"/>
        </w:rPr>
        <w:t>is</w:t>
      </w:r>
      <w:r>
        <w:rPr>
          <w:spacing w:val="-5"/>
          <w:sz w:val="18"/>
        </w:rPr>
        <w:t xml:space="preserve"> </w:t>
      </w:r>
      <w:r>
        <w:rPr>
          <w:sz w:val="18"/>
        </w:rPr>
        <w:t>a</w:t>
      </w:r>
      <w:r>
        <w:rPr>
          <w:spacing w:val="-5"/>
          <w:sz w:val="18"/>
        </w:rPr>
        <w:t xml:space="preserve"> </w:t>
      </w:r>
      <w:r>
        <w:rPr>
          <w:sz w:val="18"/>
        </w:rPr>
        <w:t>member</w:t>
      </w:r>
      <w:r>
        <w:rPr>
          <w:spacing w:val="-5"/>
          <w:sz w:val="18"/>
        </w:rPr>
        <w:t xml:space="preserve"> </w:t>
      </w:r>
      <w:r>
        <w:rPr>
          <w:sz w:val="18"/>
        </w:rPr>
        <w:t>of</w:t>
      </w:r>
      <w:r>
        <w:rPr>
          <w:spacing w:val="-5"/>
          <w:sz w:val="18"/>
        </w:rPr>
        <w:t xml:space="preserve"> </w:t>
      </w:r>
      <w:r>
        <w:rPr>
          <w:sz w:val="18"/>
        </w:rPr>
        <w:t>a</w:t>
      </w:r>
      <w:r>
        <w:rPr>
          <w:spacing w:val="-5"/>
          <w:sz w:val="18"/>
        </w:rPr>
        <w:t xml:space="preserve"> </w:t>
      </w:r>
      <w:r>
        <w:rPr>
          <w:sz w:val="18"/>
        </w:rPr>
        <w:t>public</w:t>
      </w:r>
      <w:r>
        <w:rPr>
          <w:spacing w:val="-5"/>
          <w:sz w:val="18"/>
        </w:rPr>
        <w:t xml:space="preserve"> </w:t>
      </w:r>
      <w:r>
        <w:rPr>
          <w:sz w:val="18"/>
        </w:rPr>
        <w:t xml:space="preserve">library </w:t>
      </w:r>
      <w:r>
        <w:rPr>
          <w:spacing w:val="-2"/>
          <w:sz w:val="18"/>
        </w:rPr>
        <w:t>system</w:t>
      </w:r>
      <w:r>
        <w:rPr>
          <w:spacing w:val="-10"/>
          <w:sz w:val="18"/>
        </w:rPr>
        <w:t xml:space="preserve"> </w:t>
      </w:r>
      <w:r>
        <w:rPr>
          <w:spacing w:val="-2"/>
          <w:sz w:val="18"/>
        </w:rPr>
        <w:t>may</w:t>
      </w:r>
      <w:r>
        <w:rPr>
          <w:spacing w:val="-9"/>
          <w:sz w:val="18"/>
        </w:rPr>
        <w:t xml:space="preserve"> </w:t>
      </w:r>
      <w:r>
        <w:rPr>
          <w:spacing w:val="-2"/>
          <w:sz w:val="18"/>
        </w:rPr>
        <w:t>be</w:t>
      </w:r>
      <w:r>
        <w:rPr>
          <w:spacing w:val="-9"/>
          <w:sz w:val="18"/>
        </w:rPr>
        <w:t xml:space="preserve"> </w:t>
      </w:r>
      <w:r>
        <w:rPr>
          <w:spacing w:val="-2"/>
          <w:sz w:val="18"/>
        </w:rPr>
        <w:t>appointed</w:t>
      </w:r>
      <w:r>
        <w:rPr>
          <w:spacing w:val="-9"/>
          <w:sz w:val="18"/>
        </w:rPr>
        <w:t xml:space="preserve"> </w:t>
      </w:r>
      <w:r>
        <w:rPr>
          <w:spacing w:val="-2"/>
          <w:sz w:val="18"/>
        </w:rPr>
        <w:t>to</w:t>
      </w:r>
      <w:r>
        <w:rPr>
          <w:spacing w:val="-10"/>
          <w:sz w:val="18"/>
        </w:rPr>
        <w:t xml:space="preserve"> </w:t>
      </w:r>
      <w:r>
        <w:rPr>
          <w:spacing w:val="-2"/>
          <w:sz w:val="18"/>
        </w:rPr>
        <w:t>the</w:t>
      </w:r>
      <w:r>
        <w:rPr>
          <w:spacing w:val="-9"/>
          <w:sz w:val="18"/>
        </w:rPr>
        <w:t xml:space="preserve"> </w:t>
      </w:r>
      <w:r>
        <w:rPr>
          <w:spacing w:val="-2"/>
          <w:sz w:val="18"/>
        </w:rPr>
        <w:t>public</w:t>
      </w:r>
      <w:r>
        <w:rPr>
          <w:spacing w:val="-9"/>
          <w:sz w:val="18"/>
        </w:rPr>
        <w:t xml:space="preserve"> </w:t>
      </w:r>
      <w:r>
        <w:rPr>
          <w:spacing w:val="-2"/>
          <w:sz w:val="18"/>
        </w:rPr>
        <w:t>library</w:t>
      </w:r>
      <w:r>
        <w:rPr>
          <w:spacing w:val="-9"/>
          <w:sz w:val="18"/>
        </w:rPr>
        <w:t xml:space="preserve"> </w:t>
      </w:r>
      <w:r>
        <w:rPr>
          <w:spacing w:val="-2"/>
          <w:sz w:val="18"/>
        </w:rPr>
        <w:t>system</w:t>
      </w:r>
      <w:r>
        <w:rPr>
          <w:spacing w:val="-10"/>
          <w:sz w:val="18"/>
        </w:rPr>
        <w:t xml:space="preserve"> </w:t>
      </w:r>
      <w:r>
        <w:rPr>
          <w:spacing w:val="-2"/>
          <w:sz w:val="18"/>
        </w:rPr>
        <w:t>board.</w:t>
      </w:r>
      <w:r>
        <w:rPr>
          <w:spacing w:val="15"/>
          <w:sz w:val="18"/>
        </w:rPr>
        <w:t xml:space="preserve"> </w:t>
      </w:r>
      <w:r>
        <w:rPr>
          <w:spacing w:val="-2"/>
          <w:sz w:val="18"/>
        </w:rPr>
        <w:t xml:space="preserve">Upon </w:t>
      </w:r>
      <w:r>
        <w:rPr>
          <w:sz w:val="18"/>
        </w:rPr>
        <w:t>the</w:t>
      </w:r>
      <w:r>
        <w:rPr>
          <w:spacing w:val="-8"/>
          <w:sz w:val="18"/>
        </w:rPr>
        <w:t xml:space="preserve"> </w:t>
      </w:r>
      <w:r>
        <w:rPr>
          <w:sz w:val="18"/>
        </w:rPr>
        <w:t>initial</w:t>
      </w:r>
      <w:r>
        <w:rPr>
          <w:spacing w:val="-9"/>
          <w:sz w:val="18"/>
        </w:rPr>
        <w:t xml:space="preserve"> </w:t>
      </w:r>
      <w:r>
        <w:rPr>
          <w:sz w:val="18"/>
        </w:rPr>
        <w:t>establishment</w:t>
      </w:r>
      <w:r>
        <w:rPr>
          <w:spacing w:val="-9"/>
          <w:sz w:val="18"/>
        </w:rPr>
        <w:t xml:space="preserve"> </w:t>
      </w:r>
      <w:r>
        <w:rPr>
          <w:sz w:val="18"/>
        </w:rPr>
        <w:t>of</w:t>
      </w:r>
      <w:r>
        <w:rPr>
          <w:spacing w:val="-9"/>
          <w:sz w:val="18"/>
        </w:rPr>
        <w:t xml:space="preserve"> </w:t>
      </w:r>
      <w:r>
        <w:rPr>
          <w:sz w:val="18"/>
        </w:rPr>
        <w:t>a</w:t>
      </w:r>
      <w:r>
        <w:rPr>
          <w:spacing w:val="-9"/>
          <w:sz w:val="18"/>
        </w:rPr>
        <w:t xml:space="preserve"> </w:t>
      </w:r>
      <w:r>
        <w:rPr>
          <w:sz w:val="18"/>
        </w:rPr>
        <w:t>board,</w:t>
      </w:r>
      <w:r>
        <w:rPr>
          <w:spacing w:val="-9"/>
          <w:sz w:val="18"/>
        </w:rPr>
        <w:t xml:space="preserve"> </w:t>
      </w:r>
      <w:r>
        <w:rPr>
          <w:sz w:val="18"/>
        </w:rPr>
        <w:t>the</w:t>
      </w:r>
      <w:r>
        <w:rPr>
          <w:spacing w:val="-9"/>
          <w:sz w:val="18"/>
        </w:rPr>
        <w:t xml:space="preserve"> </w:t>
      </w:r>
      <w:r>
        <w:rPr>
          <w:sz w:val="18"/>
        </w:rPr>
        <w:t>members</w:t>
      </w:r>
      <w:r>
        <w:rPr>
          <w:spacing w:val="-9"/>
          <w:sz w:val="18"/>
        </w:rPr>
        <w:t xml:space="preserve"> </w:t>
      </w:r>
      <w:r>
        <w:rPr>
          <w:sz w:val="18"/>
        </w:rPr>
        <w:t>shall</w:t>
      </w:r>
      <w:r>
        <w:rPr>
          <w:spacing w:val="-9"/>
          <w:sz w:val="18"/>
        </w:rPr>
        <w:t xml:space="preserve"> </w:t>
      </w:r>
      <w:r>
        <w:rPr>
          <w:sz w:val="18"/>
        </w:rPr>
        <w:t>be</w:t>
      </w:r>
      <w:r>
        <w:rPr>
          <w:spacing w:val="-9"/>
          <w:sz w:val="18"/>
        </w:rPr>
        <w:t xml:space="preserve"> </w:t>
      </w:r>
      <w:r>
        <w:rPr>
          <w:sz w:val="18"/>
        </w:rPr>
        <w:t>divided as</w:t>
      </w:r>
      <w:r>
        <w:rPr>
          <w:spacing w:val="-6"/>
          <w:sz w:val="18"/>
        </w:rPr>
        <w:t xml:space="preserve"> </w:t>
      </w:r>
      <w:r>
        <w:rPr>
          <w:sz w:val="18"/>
        </w:rPr>
        <w:t>nearly</w:t>
      </w:r>
      <w:r>
        <w:rPr>
          <w:spacing w:val="-7"/>
          <w:sz w:val="18"/>
        </w:rPr>
        <w:t xml:space="preserve"> </w:t>
      </w:r>
      <w:r>
        <w:rPr>
          <w:sz w:val="18"/>
        </w:rPr>
        <w:t>as</w:t>
      </w:r>
      <w:r>
        <w:rPr>
          <w:spacing w:val="-7"/>
          <w:sz w:val="18"/>
        </w:rPr>
        <w:t xml:space="preserve"> </w:t>
      </w:r>
      <w:r>
        <w:rPr>
          <w:sz w:val="18"/>
        </w:rPr>
        <w:t>possible</w:t>
      </w:r>
      <w:r>
        <w:rPr>
          <w:spacing w:val="-7"/>
          <w:sz w:val="18"/>
        </w:rPr>
        <w:t xml:space="preserve"> </w:t>
      </w:r>
      <w:r>
        <w:rPr>
          <w:sz w:val="18"/>
        </w:rPr>
        <w:t>into</w:t>
      </w:r>
      <w:r>
        <w:rPr>
          <w:spacing w:val="-7"/>
          <w:sz w:val="18"/>
        </w:rPr>
        <w:t xml:space="preserve"> </w:t>
      </w:r>
      <w:r>
        <w:rPr>
          <w:sz w:val="18"/>
        </w:rPr>
        <w:t>3</w:t>
      </w:r>
      <w:r>
        <w:rPr>
          <w:spacing w:val="-7"/>
          <w:sz w:val="18"/>
        </w:rPr>
        <w:t xml:space="preserve"> </w:t>
      </w:r>
      <w:r>
        <w:rPr>
          <w:sz w:val="18"/>
        </w:rPr>
        <w:t>equal</w:t>
      </w:r>
      <w:r>
        <w:rPr>
          <w:spacing w:val="-7"/>
          <w:sz w:val="18"/>
        </w:rPr>
        <w:t xml:space="preserve"> </w:t>
      </w:r>
      <w:r>
        <w:rPr>
          <w:sz w:val="18"/>
        </w:rPr>
        <w:t>groups</w:t>
      </w:r>
      <w:r>
        <w:rPr>
          <w:spacing w:val="-7"/>
          <w:sz w:val="18"/>
        </w:rPr>
        <w:t xml:space="preserve"> </w:t>
      </w:r>
      <w:r>
        <w:rPr>
          <w:sz w:val="18"/>
        </w:rPr>
        <w:t>to</w:t>
      </w:r>
      <w:r>
        <w:rPr>
          <w:spacing w:val="-7"/>
          <w:sz w:val="18"/>
        </w:rPr>
        <w:t xml:space="preserve"> </w:t>
      </w:r>
      <w:r>
        <w:rPr>
          <w:sz w:val="18"/>
        </w:rPr>
        <w:t>serve</w:t>
      </w:r>
      <w:r>
        <w:rPr>
          <w:spacing w:val="-7"/>
          <w:sz w:val="18"/>
        </w:rPr>
        <w:t xml:space="preserve"> </w:t>
      </w:r>
      <w:r>
        <w:rPr>
          <w:sz w:val="18"/>
        </w:rPr>
        <w:t>for</w:t>
      </w:r>
      <w:r>
        <w:rPr>
          <w:spacing w:val="-7"/>
          <w:sz w:val="18"/>
        </w:rPr>
        <w:t xml:space="preserve"> </w:t>
      </w:r>
      <w:r>
        <w:rPr>
          <w:sz w:val="18"/>
        </w:rPr>
        <w:t>terms</w:t>
      </w:r>
      <w:r>
        <w:rPr>
          <w:spacing w:val="-7"/>
          <w:sz w:val="18"/>
        </w:rPr>
        <w:t xml:space="preserve"> </w:t>
      </w:r>
      <w:r>
        <w:rPr>
          <w:sz w:val="18"/>
        </w:rPr>
        <w:t>expir-ing on</w:t>
      </w:r>
      <w:r>
        <w:rPr>
          <w:spacing w:val="-1"/>
          <w:sz w:val="18"/>
        </w:rPr>
        <w:t xml:space="preserve"> </w:t>
      </w:r>
      <w:r>
        <w:rPr>
          <w:sz w:val="18"/>
        </w:rPr>
        <w:t>January</w:t>
      </w:r>
      <w:r>
        <w:rPr>
          <w:spacing w:val="-1"/>
          <w:sz w:val="18"/>
        </w:rPr>
        <w:t xml:space="preserve"> </w:t>
      </w:r>
      <w:r>
        <w:rPr>
          <w:sz w:val="18"/>
        </w:rPr>
        <w:t>1</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2nd,</w:t>
      </w:r>
      <w:r>
        <w:rPr>
          <w:spacing w:val="-1"/>
          <w:sz w:val="18"/>
        </w:rPr>
        <w:t xml:space="preserve"> </w:t>
      </w:r>
      <w:r>
        <w:rPr>
          <w:sz w:val="18"/>
        </w:rPr>
        <w:t>3rd</w:t>
      </w:r>
      <w:r>
        <w:rPr>
          <w:spacing w:val="-1"/>
          <w:sz w:val="18"/>
        </w:rPr>
        <w:t xml:space="preserve"> </w:t>
      </w:r>
      <w:r>
        <w:rPr>
          <w:sz w:val="18"/>
        </w:rPr>
        <w:t>and</w:t>
      </w:r>
      <w:r>
        <w:rPr>
          <w:spacing w:val="-1"/>
          <w:sz w:val="18"/>
        </w:rPr>
        <w:t xml:space="preserve"> </w:t>
      </w:r>
      <w:r>
        <w:rPr>
          <w:sz w:val="18"/>
        </w:rPr>
        <w:t>4th</w:t>
      </w:r>
      <w:r>
        <w:rPr>
          <w:spacing w:val="-1"/>
          <w:sz w:val="18"/>
        </w:rPr>
        <w:t xml:space="preserve"> </w:t>
      </w:r>
      <w:r>
        <w:rPr>
          <w:sz w:val="18"/>
        </w:rPr>
        <w:t>years,</w:t>
      </w:r>
      <w:r>
        <w:rPr>
          <w:spacing w:val="-1"/>
          <w:sz w:val="18"/>
        </w:rPr>
        <w:t xml:space="preserve"> </w:t>
      </w:r>
      <w:r>
        <w:rPr>
          <w:sz w:val="18"/>
        </w:rPr>
        <w:t>respectively,</w:t>
      </w:r>
      <w:r>
        <w:rPr>
          <w:spacing w:val="-2"/>
          <w:sz w:val="18"/>
        </w:rPr>
        <w:t xml:space="preserve"> </w:t>
      </w:r>
      <w:r>
        <w:rPr>
          <w:sz w:val="18"/>
        </w:rPr>
        <w:t>fol-lowing their appointment.</w:t>
      </w:r>
      <w:r>
        <w:rPr>
          <w:spacing w:val="40"/>
          <w:sz w:val="18"/>
        </w:rPr>
        <w:t xml:space="preserve"> </w:t>
      </w:r>
      <w:r>
        <w:rPr>
          <w:sz w:val="18"/>
        </w:rPr>
        <w:t>Thereafter,</w:t>
      </w:r>
      <w:r>
        <w:rPr>
          <w:spacing w:val="-1"/>
          <w:sz w:val="18"/>
        </w:rPr>
        <w:t xml:space="preserve"> </w:t>
      </w:r>
      <w:r>
        <w:rPr>
          <w:sz w:val="18"/>
        </w:rPr>
        <w:t>regular</w:t>
      </w:r>
      <w:r>
        <w:rPr>
          <w:spacing w:val="-1"/>
          <w:sz w:val="18"/>
        </w:rPr>
        <w:t xml:space="preserve"> </w:t>
      </w:r>
      <w:r>
        <w:rPr>
          <w:sz w:val="18"/>
        </w:rPr>
        <w:t>terms</w:t>
      </w:r>
      <w:r>
        <w:rPr>
          <w:spacing w:val="-1"/>
          <w:sz w:val="18"/>
        </w:rPr>
        <w:t xml:space="preserve"> </w:t>
      </w:r>
      <w:r>
        <w:rPr>
          <w:sz w:val="18"/>
        </w:rPr>
        <w:t>shall</w:t>
      </w:r>
      <w:r>
        <w:rPr>
          <w:spacing w:val="-1"/>
          <w:sz w:val="18"/>
        </w:rPr>
        <w:t xml:space="preserve"> </w:t>
      </w:r>
      <w:r>
        <w:rPr>
          <w:sz w:val="18"/>
        </w:rPr>
        <w:t>be</w:t>
      </w:r>
      <w:r>
        <w:rPr>
          <w:spacing w:val="-1"/>
          <w:sz w:val="18"/>
        </w:rPr>
        <w:t xml:space="preserve"> </w:t>
      </w:r>
      <w:r>
        <w:rPr>
          <w:sz w:val="18"/>
        </w:rPr>
        <w:t>for 3 years and shall commence on January 1.</w:t>
      </w:r>
      <w:r>
        <w:rPr>
          <w:spacing w:val="40"/>
          <w:sz w:val="18"/>
        </w:rPr>
        <w:t xml:space="preserve"> </w:t>
      </w:r>
      <w:r>
        <w:rPr>
          <w:sz w:val="18"/>
        </w:rPr>
        <w:t>Vacancies shall be filled for the unexpired term in the same manner as regular appointments are made.</w:t>
      </w:r>
    </w:p>
    <w:p w14:paraId="472CA1D6" w14:textId="77777777" w:rsidR="009928A8" w:rsidRDefault="008C40D9">
      <w:pPr>
        <w:pStyle w:val="ListParagraph"/>
        <w:numPr>
          <w:ilvl w:val="0"/>
          <w:numId w:val="34"/>
        </w:numPr>
        <w:tabs>
          <w:tab w:val="left" w:pos="724"/>
        </w:tabs>
        <w:spacing w:before="46" w:line="218" w:lineRule="auto"/>
        <w:ind w:right="272" w:firstLine="216"/>
        <w:jc w:val="both"/>
        <w:rPr>
          <w:sz w:val="18"/>
        </w:rPr>
      </w:pPr>
      <w:r>
        <w:rPr>
          <w:sz w:val="18"/>
        </w:rPr>
        <w:t>B</w:t>
      </w:r>
      <w:r>
        <w:rPr>
          <w:sz w:val="13"/>
        </w:rPr>
        <w:t>OARD ORGANIZATION AND MEETINGS.</w:t>
      </w:r>
      <w:r>
        <w:rPr>
          <w:spacing w:val="40"/>
          <w:sz w:val="13"/>
        </w:rPr>
        <w:t xml:space="preserve"> </w:t>
      </w:r>
      <w:r>
        <w:rPr>
          <w:sz w:val="18"/>
        </w:rPr>
        <w:t>As</w:t>
      </w:r>
      <w:r>
        <w:rPr>
          <w:spacing w:val="-6"/>
          <w:sz w:val="18"/>
        </w:rPr>
        <w:t xml:space="preserve"> </w:t>
      </w:r>
      <w:r>
        <w:rPr>
          <w:sz w:val="18"/>
        </w:rPr>
        <w:t>soon</w:t>
      </w:r>
      <w:r>
        <w:rPr>
          <w:spacing w:val="-6"/>
          <w:sz w:val="18"/>
        </w:rPr>
        <w:t xml:space="preserve"> </w:t>
      </w:r>
      <w:r>
        <w:rPr>
          <w:sz w:val="18"/>
        </w:rPr>
        <w:t>as</w:t>
      </w:r>
      <w:r>
        <w:rPr>
          <w:spacing w:val="-2"/>
          <w:sz w:val="18"/>
        </w:rPr>
        <w:t xml:space="preserve"> </w:t>
      </w:r>
      <w:r>
        <w:rPr>
          <w:sz w:val="18"/>
        </w:rPr>
        <w:t>practica-</w:t>
      </w:r>
      <w:r>
        <w:rPr>
          <w:spacing w:val="-2"/>
          <w:sz w:val="18"/>
        </w:rPr>
        <w:t>ble</w:t>
      </w:r>
      <w:r>
        <w:rPr>
          <w:spacing w:val="-10"/>
          <w:sz w:val="18"/>
        </w:rPr>
        <w:t xml:space="preserve"> </w:t>
      </w:r>
      <w:r>
        <w:rPr>
          <w:spacing w:val="-2"/>
          <w:sz w:val="18"/>
        </w:rPr>
        <w:t>after</w:t>
      </w:r>
      <w:r>
        <w:rPr>
          <w:spacing w:val="-9"/>
          <w:sz w:val="18"/>
        </w:rPr>
        <w:t xml:space="preserve"> </w:t>
      </w:r>
      <w:r>
        <w:rPr>
          <w:spacing w:val="-2"/>
          <w:sz w:val="18"/>
        </w:rPr>
        <w:t>the</w:t>
      </w:r>
      <w:r>
        <w:rPr>
          <w:spacing w:val="-9"/>
          <w:sz w:val="18"/>
        </w:rPr>
        <w:t xml:space="preserve"> </w:t>
      </w:r>
      <w:r>
        <w:rPr>
          <w:spacing w:val="-2"/>
          <w:sz w:val="18"/>
        </w:rPr>
        <w:t>initial</w:t>
      </w:r>
      <w:r>
        <w:rPr>
          <w:spacing w:val="-9"/>
          <w:sz w:val="18"/>
        </w:rPr>
        <w:t xml:space="preserve"> </w:t>
      </w:r>
      <w:r>
        <w:rPr>
          <w:spacing w:val="-2"/>
          <w:sz w:val="18"/>
        </w:rPr>
        <w:t>establishment</w:t>
      </w:r>
      <w:r>
        <w:rPr>
          <w:spacing w:val="-10"/>
          <w:sz w:val="18"/>
        </w:rPr>
        <w:t xml:space="preserve"> </w:t>
      </w:r>
      <w:r>
        <w:rPr>
          <w:spacing w:val="-2"/>
          <w:sz w:val="18"/>
        </w:rPr>
        <w:t>of</w:t>
      </w:r>
      <w:r>
        <w:rPr>
          <w:spacing w:val="-9"/>
          <w:sz w:val="18"/>
        </w:rPr>
        <w:t xml:space="preserve"> </w:t>
      </w:r>
      <w:r>
        <w:rPr>
          <w:spacing w:val="-2"/>
          <w:sz w:val="18"/>
        </w:rPr>
        <w:t>a</w:t>
      </w:r>
      <w:r>
        <w:rPr>
          <w:spacing w:val="-9"/>
          <w:sz w:val="18"/>
        </w:rPr>
        <w:t xml:space="preserve"> </w:t>
      </w:r>
      <w:r>
        <w:rPr>
          <w:spacing w:val="-2"/>
          <w:sz w:val="18"/>
        </w:rPr>
        <w:t>system,</w:t>
      </w:r>
      <w:r>
        <w:rPr>
          <w:spacing w:val="-9"/>
          <w:sz w:val="18"/>
        </w:rPr>
        <w:t xml:space="preserve"> </w:t>
      </w:r>
      <w:r>
        <w:rPr>
          <w:spacing w:val="-2"/>
          <w:sz w:val="18"/>
        </w:rPr>
        <w:t>and</w:t>
      </w:r>
      <w:r>
        <w:rPr>
          <w:spacing w:val="-10"/>
          <w:sz w:val="18"/>
        </w:rPr>
        <w:t xml:space="preserve"> </w:t>
      </w:r>
      <w:r>
        <w:rPr>
          <w:spacing w:val="-2"/>
          <w:sz w:val="18"/>
        </w:rPr>
        <w:t>thereafter</w:t>
      </w:r>
      <w:r>
        <w:rPr>
          <w:spacing w:val="-9"/>
          <w:sz w:val="18"/>
        </w:rPr>
        <w:t xml:space="preserve"> </w:t>
      </w:r>
      <w:r>
        <w:rPr>
          <w:spacing w:val="-2"/>
          <w:sz w:val="18"/>
        </w:rPr>
        <w:t>in</w:t>
      </w:r>
      <w:r>
        <w:rPr>
          <w:spacing w:val="-9"/>
          <w:sz w:val="18"/>
        </w:rPr>
        <w:t xml:space="preserve"> </w:t>
      </w:r>
      <w:r>
        <w:rPr>
          <w:spacing w:val="-2"/>
          <w:sz w:val="18"/>
        </w:rPr>
        <w:t>Jan-</w:t>
      </w:r>
      <w:r>
        <w:rPr>
          <w:sz w:val="18"/>
        </w:rPr>
        <w:t>uary of each year, the board shall organize by the election,</w:t>
      </w:r>
      <w:r>
        <w:rPr>
          <w:spacing w:val="-1"/>
          <w:sz w:val="18"/>
        </w:rPr>
        <w:t xml:space="preserve"> </w:t>
      </w:r>
      <w:r>
        <w:rPr>
          <w:sz w:val="18"/>
        </w:rPr>
        <w:t>from among its members, of a president and such other officers as it deems necessary.</w:t>
      </w:r>
      <w:r>
        <w:rPr>
          <w:spacing w:val="40"/>
          <w:sz w:val="18"/>
        </w:rPr>
        <w:t xml:space="preserve"> </w:t>
      </w:r>
      <w:r>
        <w:rPr>
          <w:sz w:val="18"/>
        </w:rPr>
        <w:t xml:space="preserve">The board shall meet at least once every 2 </w:t>
      </w:r>
      <w:r>
        <w:rPr>
          <w:spacing w:val="-2"/>
          <w:sz w:val="18"/>
        </w:rPr>
        <w:t>months.</w:t>
      </w:r>
    </w:p>
    <w:p w14:paraId="16495C25" w14:textId="77777777" w:rsidR="009928A8" w:rsidRDefault="008C40D9">
      <w:pPr>
        <w:pStyle w:val="BodyText"/>
        <w:spacing w:before="40" w:line="218" w:lineRule="auto"/>
        <w:ind w:left="199" w:right="272"/>
      </w:pPr>
      <w:r>
        <w:rPr>
          <w:rFonts w:ascii="Arial"/>
          <w:b/>
        </w:rPr>
        <w:t>(2m)</w:t>
      </w:r>
      <w:r>
        <w:rPr>
          <w:rFonts w:ascii="Arial"/>
          <w:b/>
          <w:spacing w:val="31"/>
        </w:rPr>
        <w:t xml:space="preserve"> </w:t>
      </w:r>
      <w:r>
        <w:t>A</w:t>
      </w:r>
      <w:r>
        <w:rPr>
          <w:sz w:val="13"/>
        </w:rPr>
        <w:t>DVISORY</w:t>
      </w:r>
      <w:r>
        <w:rPr>
          <w:spacing w:val="-6"/>
          <w:sz w:val="13"/>
        </w:rPr>
        <w:t xml:space="preserve"> </w:t>
      </w:r>
      <w:r>
        <w:rPr>
          <w:sz w:val="13"/>
        </w:rPr>
        <w:t>COMMITTEE.</w:t>
      </w:r>
      <w:r>
        <w:rPr>
          <w:spacing w:val="40"/>
          <w:sz w:val="13"/>
        </w:rPr>
        <w:t xml:space="preserve"> </w:t>
      </w:r>
      <w:r>
        <w:t>Every</w:t>
      </w:r>
      <w:r>
        <w:rPr>
          <w:spacing w:val="-9"/>
        </w:rPr>
        <w:t xml:space="preserve"> </w:t>
      </w:r>
      <w:r>
        <w:t>public</w:t>
      </w:r>
      <w:r>
        <w:rPr>
          <w:spacing w:val="-9"/>
        </w:rPr>
        <w:t xml:space="preserve"> </w:t>
      </w:r>
      <w:r>
        <w:t>library</w:t>
      </w:r>
      <w:r>
        <w:rPr>
          <w:spacing w:val="-9"/>
        </w:rPr>
        <w:t xml:space="preserve"> </w:t>
      </w:r>
      <w:r>
        <w:t>system</w:t>
      </w:r>
      <w:r>
        <w:rPr>
          <w:spacing w:val="-9"/>
        </w:rPr>
        <w:t xml:space="preserve"> </w:t>
      </w:r>
      <w:r>
        <w:t>may appoint a public library advisory committee to, among other things, advise the system board about the status and needs of libraries</w:t>
      </w:r>
      <w:r>
        <w:rPr>
          <w:spacing w:val="-7"/>
        </w:rPr>
        <w:t xml:space="preserve"> </w:t>
      </w:r>
      <w:r>
        <w:t>in</w:t>
      </w:r>
      <w:r>
        <w:rPr>
          <w:spacing w:val="-10"/>
        </w:rPr>
        <w:t xml:space="preserve"> </w:t>
      </w:r>
      <w:r>
        <w:t>the</w:t>
      </w:r>
      <w:r>
        <w:rPr>
          <w:spacing w:val="-9"/>
        </w:rPr>
        <w:t xml:space="preserve"> </w:t>
      </w:r>
      <w:r>
        <w:t>system,</w:t>
      </w:r>
      <w:r>
        <w:rPr>
          <w:spacing w:val="-9"/>
        </w:rPr>
        <w:t xml:space="preserve"> </w:t>
      </w:r>
      <w:r>
        <w:t>serve</w:t>
      </w:r>
      <w:r>
        <w:rPr>
          <w:spacing w:val="-9"/>
        </w:rPr>
        <w:t xml:space="preserve"> </w:t>
      </w:r>
      <w:r>
        <w:t>as</w:t>
      </w:r>
      <w:r>
        <w:rPr>
          <w:spacing w:val="-9"/>
        </w:rPr>
        <w:t xml:space="preserve"> </w:t>
      </w:r>
      <w:r>
        <w:t>a</w:t>
      </w:r>
      <w:r>
        <w:rPr>
          <w:spacing w:val="-9"/>
        </w:rPr>
        <w:t xml:space="preserve"> </w:t>
      </w:r>
      <w:r>
        <w:t>conduit</w:t>
      </w:r>
      <w:r>
        <w:rPr>
          <w:spacing w:val="-9"/>
        </w:rPr>
        <w:t xml:space="preserve"> </w:t>
      </w:r>
      <w:r>
        <w:t>of</w:t>
      </w:r>
      <w:r>
        <w:rPr>
          <w:spacing w:val="-9"/>
        </w:rPr>
        <w:t xml:space="preserve"> </w:t>
      </w:r>
      <w:r>
        <w:t>information</w:t>
      </w:r>
      <w:r>
        <w:rPr>
          <w:spacing w:val="-9"/>
        </w:rPr>
        <w:t xml:space="preserve"> </w:t>
      </w:r>
      <w:r>
        <w:t>between the</w:t>
      </w:r>
      <w:r>
        <w:rPr>
          <w:spacing w:val="-6"/>
        </w:rPr>
        <w:t xml:space="preserve"> </w:t>
      </w:r>
      <w:r>
        <w:t>system</w:t>
      </w:r>
      <w:r>
        <w:rPr>
          <w:spacing w:val="-7"/>
        </w:rPr>
        <w:t xml:space="preserve"> </w:t>
      </w:r>
      <w:r>
        <w:t>board</w:t>
      </w:r>
      <w:r>
        <w:rPr>
          <w:spacing w:val="-7"/>
        </w:rPr>
        <w:t xml:space="preserve"> </w:t>
      </w:r>
      <w:r>
        <w:t>and</w:t>
      </w:r>
      <w:r>
        <w:rPr>
          <w:spacing w:val="-7"/>
        </w:rPr>
        <w:t xml:space="preserve"> </w:t>
      </w:r>
      <w:r>
        <w:t>individual</w:t>
      </w:r>
      <w:r>
        <w:rPr>
          <w:spacing w:val="-7"/>
        </w:rPr>
        <w:t xml:space="preserve"> </w:t>
      </w:r>
      <w:r>
        <w:t>libraries</w:t>
      </w:r>
      <w:r>
        <w:rPr>
          <w:spacing w:val="-7"/>
        </w:rPr>
        <w:t xml:space="preserve"> </w:t>
      </w:r>
      <w:r>
        <w:t>in</w:t>
      </w:r>
      <w:r>
        <w:rPr>
          <w:spacing w:val="-7"/>
        </w:rPr>
        <w:t xml:space="preserve"> </w:t>
      </w:r>
      <w:r>
        <w:t>the</w:t>
      </w:r>
      <w:r>
        <w:rPr>
          <w:spacing w:val="-7"/>
        </w:rPr>
        <w:t xml:space="preserve"> </w:t>
      </w:r>
      <w:r>
        <w:t>system</w:t>
      </w:r>
      <w:r>
        <w:rPr>
          <w:spacing w:val="-7"/>
        </w:rPr>
        <w:t xml:space="preserve"> </w:t>
      </w:r>
      <w:r>
        <w:t>and</w:t>
      </w:r>
      <w:r>
        <w:rPr>
          <w:spacing w:val="-7"/>
        </w:rPr>
        <w:t xml:space="preserve"> </w:t>
      </w:r>
      <w:r>
        <w:t xml:space="preserve">make recommendations to the system board relating to libraries in the </w:t>
      </w:r>
      <w:r>
        <w:rPr>
          <w:spacing w:val="-2"/>
        </w:rPr>
        <w:t>system.</w:t>
      </w:r>
    </w:p>
    <w:p w14:paraId="1760C346" w14:textId="77777777" w:rsidR="009928A8" w:rsidRDefault="008C40D9">
      <w:pPr>
        <w:pStyle w:val="ListParagraph"/>
        <w:numPr>
          <w:ilvl w:val="0"/>
          <w:numId w:val="34"/>
        </w:numPr>
        <w:tabs>
          <w:tab w:val="left" w:pos="724"/>
        </w:tabs>
        <w:spacing w:before="41" w:line="218" w:lineRule="auto"/>
        <w:ind w:right="272" w:firstLine="216"/>
        <w:jc w:val="both"/>
        <w:rPr>
          <w:sz w:val="18"/>
        </w:rPr>
      </w:pPr>
      <w:r>
        <w:rPr>
          <w:sz w:val="18"/>
        </w:rPr>
        <w:t>F</w:t>
      </w:r>
      <w:r>
        <w:rPr>
          <w:sz w:val="13"/>
        </w:rPr>
        <w:t>ISCAL YEAR.</w:t>
      </w:r>
      <w:r>
        <w:rPr>
          <w:spacing w:val="40"/>
          <w:sz w:val="13"/>
        </w:rPr>
        <w:t xml:space="preserve"> </w:t>
      </w:r>
      <w:r>
        <w:rPr>
          <w:sz w:val="18"/>
        </w:rPr>
        <w:t>The fiscal year of each federated public library</w:t>
      </w:r>
      <w:r>
        <w:rPr>
          <w:spacing w:val="-12"/>
          <w:sz w:val="18"/>
        </w:rPr>
        <w:t xml:space="preserve"> </w:t>
      </w:r>
      <w:r>
        <w:rPr>
          <w:sz w:val="18"/>
        </w:rPr>
        <w:t>system</w:t>
      </w:r>
      <w:r>
        <w:rPr>
          <w:spacing w:val="-11"/>
          <w:sz w:val="18"/>
        </w:rPr>
        <w:t xml:space="preserve"> </w:t>
      </w:r>
      <w:r>
        <w:rPr>
          <w:sz w:val="18"/>
        </w:rPr>
        <w:t>whose</w:t>
      </w:r>
      <w:r>
        <w:rPr>
          <w:spacing w:val="-11"/>
          <w:sz w:val="18"/>
        </w:rPr>
        <w:t xml:space="preserve"> </w:t>
      </w:r>
      <w:r>
        <w:rPr>
          <w:sz w:val="18"/>
        </w:rPr>
        <w:t>territory</w:t>
      </w:r>
      <w:r>
        <w:rPr>
          <w:spacing w:val="-11"/>
          <w:sz w:val="18"/>
        </w:rPr>
        <w:t xml:space="preserve"> </w:t>
      </w:r>
      <w:r>
        <w:rPr>
          <w:sz w:val="18"/>
        </w:rPr>
        <w:t>lies</w:t>
      </w:r>
      <w:r>
        <w:rPr>
          <w:spacing w:val="-12"/>
          <w:sz w:val="18"/>
        </w:rPr>
        <w:t xml:space="preserve"> </w:t>
      </w:r>
      <w:r>
        <w:rPr>
          <w:sz w:val="18"/>
        </w:rPr>
        <w:t>within</w:t>
      </w:r>
      <w:r>
        <w:rPr>
          <w:spacing w:val="-11"/>
          <w:sz w:val="18"/>
        </w:rPr>
        <w:t xml:space="preserve"> </w:t>
      </w:r>
      <w:r>
        <w:rPr>
          <w:sz w:val="18"/>
        </w:rPr>
        <w:t>2</w:t>
      </w:r>
      <w:r>
        <w:rPr>
          <w:spacing w:val="-11"/>
          <w:sz w:val="18"/>
        </w:rPr>
        <w:t xml:space="preserve"> </w:t>
      </w:r>
      <w:r>
        <w:rPr>
          <w:sz w:val="18"/>
        </w:rPr>
        <w:t>or</w:t>
      </w:r>
      <w:r>
        <w:rPr>
          <w:spacing w:val="-11"/>
          <w:sz w:val="18"/>
        </w:rPr>
        <w:t xml:space="preserve"> </w:t>
      </w:r>
      <w:r>
        <w:rPr>
          <w:sz w:val="18"/>
        </w:rPr>
        <w:t>more</w:t>
      </w:r>
      <w:r>
        <w:rPr>
          <w:spacing w:val="-12"/>
          <w:sz w:val="18"/>
        </w:rPr>
        <w:t xml:space="preserve"> </w:t>
      </w:r>
      <w:r>
        <w:rPr>
          <w:sz w:val="18"/>
        </w:rPr>
        <w:t>counties</w:t>
      </w:r>
      <w:r>
        <w:rPr>
          <w:spacing w:val="-11"/>
          <w:sz w:val="18"/>
        </w:rPr>
        <w:t xml:space="preserve"> </w:t>
      </w:r>
      <w:r>
        <w:rPr>
          <w:sz w:val="18"/>
        </w:rPr>
        <w:t>shall be the calendar year.</w:t>
      </w:r>
    </w:p>
    <w:p w14:paraId="76300102" w14:textId="77777777" w:rsidR="009928A8" w:rsidRDefault="008C40D9">
      <w:pPr>
        <w:pStyle w:val="ListParagraph"/>
        <w:numPr>
          <w:ilvl w:val="0"/>
          <w:numId w:val="34"/>
        </w:numPr>
        <w:tabs>
          <w:tab w:val="left" w:pos="724"/>
        </w:tabs>
        <w:spacing w:line="218" w:lineRule="auto"/>
        <w:ind w:right="272" w:firstLine="216"/>
        <w:jc w:val="both"/>
        <w:rPr>
          <w:sz w:val="18"/>
        </w:rPr>
      </w:pPr>
      <w:r>
        <w:rPr>
          <w:sz w:val="18"/>
        </w:rPr>
        <w:t>S</w:t>
      </w:r>
      <w:r>
        <w:rPr>
          <w:sz w:val="13"/>
        </w:rPr>
        <w:t>YSTEM ADMINISTRATION.</w:t>
      </w:r>
      <w:r>
        <w:rPr>
          <w:spacing w:val="40"/>
          <w:sz w:val="13"/>
        </w:rPr>
        <w:t xml:space="preserve"> </w:t>
      </w:r>
      <w:r>
        <w:rPr>
          <w:sz w:val="18"/>
        </w:rPr>
        <w:t xml:space="preserve">Notwithstanding ss. </w:t>
      </w:r>
      <w:hyperlink r:id="rId199">
        <w:r>
          <w:rPr>
            <w:color w:val="0000E5"/>
            <w:sz w:val="18"/>
          </w:rPr>
          <w:t>59.17 (2)</w:t>
        </w:r>
      </w:hyperlink>
      <w:r>
        <w:rPr>
          <w:color w:val="0000E5"/>
          <w:sz w:val="18"/>
        </w:rPr>
        <w:t xml:space="preserve"> </w:t>
      </w:r>
      <w:hyperlink r:id="rId200">
        <w:r>
          <w:rPr>
            <w:color w:val="0000E5"/>
            <w:spacing w:val="-2"/>
            <w:sz w:val="18"/>
          </w:rPr>
          <w:t>(br)</w:t>
        </w:r>
      </w:hyperlink>
      <w:r>
        <w:rPr>
          <w:color w:val="0000E5"/>
          <w:spacing w:val="-3"/>
          <w:sz w:val="18"/>
        </w:rPr>
        <w:t xml:space="preserve"> </w:t>
      </w:r>
      <w:r>
        <w:rPr>
          <w:spacing w:val="-2"/>
          <w:sz w:val="18"/>
        </w:rPr>
        <w:t>and</w:t>
      </w:r>
      <w:r>
        <w:rPr>
          <w:spacing w:val="-10"/>
          <w:sz w:val="18"/>
        </w:rPr>
        <w:t xml:space="preserve"> </w:t>
      </w:r>
      <w:hyperlink r:id="rId201">
        <w:r>
          <w:rPr>
            <w:color w:val="0000E5"/>
            <w:spacing w:val="-2"/>
            <w:sz w:val="18"/>
          </w:rPr>
          <w:t>59.18</w:t>
        </w:r>
        <w:r>
          <w:rPr>
            <w:color w:val="0000E5"/>
            <w:spacing w:val="-3"/>
            <w:sz w:val="18"/>
          </w:rPr>
          <w:t xml:space="preserve"> </w:t>
        </w:r>
        <w:r>
          <w:rPr>
            <w:color w:val="0000E5"/>
            <w:spacing w:val="-2"/>
            <w:sz w:val="18"/>
          </w:rPr>
          <w:t>(2)</w:t>
        </w:r>
        <w:r>
          <w:rPr>
            <w:color w:val="0000E5"/>
            <w:spacing w:val="-3"/>
            <w:sz w:val="18"/>
          </w:rPr>
          <w:t xml:space="preserve"> </w:t>
        </w:r>
        <w:r>
          <w:rPr>
            <w:color w:val="0000E5"/>
            <w:spacing w:val="-2"/>
            <w:sz w:val="18"/>
          </w:rPr>
          <w:t>(b)</w:t>
        </w:r>
      </w:hyperlink>
      <w:r>
        <w:rPr>
          <w:spacing w:val="-2"/>
          <w:sz w:val="18"/>
        </w:rPr>
        <w:t>, responsibility for</w:t>
      </w:r>
      <w:r>
        <w:rPr>
          <w:spacing w:val="-3"/>
          <w:sz w:val="18"/>
        </w:rPr>
        <w:t xml:space="preserve"> </w:t>
      </w:r>
      <w:r>
        <w:rPr>
          <w:spacing w:val="-2"/>
          <w:sz w:val="18"/>
        </w:rPr>
        <w:t>administration</w:t>
      </w:r>
      <w:r>
        <w:rPr>
          <w:spacing w:val="-4"/>
          <w:sz w:val="18"/>
        </w:rPr>
        <w:t xml:space="preserve"> </w:t>
      </w:r>
      <w:r>
        <w:rPr>
          <w:spacing w:val="-2"/>
          <w:sz w:val="18"/>
        </w:rPr>
        <w:t>of</w:t>
      </w:r>
      <w:r>
        <w:rPr>
          <w:spacing w:val="-3"/>
          <w:sz w:val="18"/>
        </w:rPr>
        <w:t xml:space="preserve"> </w:t>
      </w:r>
      <w:r>
        <w:rPr>
          <w:spacing w:val="-2"/>
          <w:sz w:val="18"/>
        </w:rPr>
        <w:t>a</w:t>
      </w:r>
      <w:r>
        <w:rPr>
          <w:spacing w:val="-4"/>
          <w:sz w:val="18"/>
        </w:rPr>
        <w:t xml:space="preserve"> </w:t>
      </w:r>
      <w:r>
        <w:rPr>
          <w:spacing w:val="-2"/>
          <w:sz w:val="18"/>
        </w:rPr>
        <w:t>public library</w:t>
      </w:r>
      <w:r>
        <w:rPr>
          <w:spacing w:val="-4"/>
          <w:sz w:val="18"/>
        </w:rPr>
        <w:t xml:space="preserve"> </w:t>
      </w:r>
      <w:r>
        <w:rPr>
          <w:spacing w:val="-2"/>
          <w:sz w:val="18"/>
        </w:rPr>
        <w:t>system</w:t>
      </w:r>
      <w:r>
        <w:rPr>
          <w:spacing w:val="-8"/>
          <w:sz w:val="18"/>
        </w:rPr>
        <w:t xml:space="preserve"> </w:t>
      </w:r>
      <w:r>
        <w:rPr>
          <w:spacing w:val="-2"/>
          <w:sz w:val="18"/>
        </w:rPr>
        <w:t>shall</w:t>
      </w:r>
      <w:r>
        <w:rPr>
          <w:spacing w:val="-8"/>
          <w:sz w:val="18"/>
        </w:rPr>
        <w:t xml:space="preserve"> </w:t>
      </w:r>
      <w:r>
        <w:rPr>
          <w:spacing w:val="-2"/>
          <w:sz w:val="18"/>
        </w:rPr>
        <w:t>vest</w:t>
      </w:r>
      <w:r>
        <w:rPr>
          <w:spacing w:val="-8"/>
          <w:sz w:val="18"/>
        </w:rPr>
        <w:t xml:space="preserve"> </w:t>
      </w:r>
      <w:r>
        <w:rPr>
          <w:spacing w:val="-2"/>
          <w:sz w:val="18"/>
        </w:rPr>
        <w:t>in</w:t>
      </w:r>
      <w:r>
        <w:rPr>
          <w:spacing w:val="-8"/>
          <w:sz w:val="18"/>
        </w:rPr>
        <w:t xml:space="preserve"> </w:t>
      </w:r>
      <w:r>
        <w:rPr>
          <w:spacing w:val="-2"/>
          <w:sz w:val="18"/>
        </w:rPr>
        <w:t>a</w:t>
      </w:r>
      <w:r>
        <w:rPr>
          <w:spacing w:val="-8"/>
          <w:sz w:val="18"/>
        </w:rPr>
        <w:t xml:space="preserve"> </w:t>
      </w:r>
      <w:r>
        <w:rPr>
          <w:spacing w:val="-2"/>
          <w:sz w:val="18"/>
        </w:rPr>
        <w:t>head</w:t>
      </w:r>
      <w:r>
        <w:rPr>
          <w:spacing w:val="-8"/>
          <w:sz w:val="18"/>
        </w:rPr>
        <w:t xml:space="preserve"> </w:t>
      </w:r>
      <w:r>
        <w:rPr>
          <w:spacing w:val="-2"/>
          <w:sz w:val="18"/>
        </w:rPr>
        <w:t>librarian</w:t>
      </w:r>
      <w:r>
        <w:rPr>
          <w:spacing w:val="-8"/>
          <w:sz w:val="18"/>
        </w:rPr>
        <w:t xml:space="preserve"> </w:t>
      </w:r>
      <w:r>
        <w:rPr>
          <w:spacing w:val="-2"/>
          <w:sz w:val="18"/>
        </w:rPr>
        <w:t>who</w:t>
      </w:r>
      <w:r>
        <w:rPr>
          <w:spacing w:val="-8"/>
          <w:sz w:val="18"/>
        </w:rPr>
        <w:t xml:space="preserve"> </w:t>
      </w:r>
      <w:r>
        <w:rPr>
          <w:spacing w:val="-2"/>
          <w:sz w:val="18"/>
        </w:rPr>
        <w:t>shall</w:t>
      </w:r>
      <w:r>
        <w:rPr>
          <w:spacing w:val="-8"/>
          <w:sz w:val="18"/>
        </w:rPr>
        <w:t xml:space="preserve"> </w:t>
      </w:r>
      <w:r>
        <w:rPr>
          <w:spacing w:val="-2"/>
          <w:sz w:val="18"/>
        </w:rPr>
        <w:t>be</w:t>
      </w:r>
      <w:r>
        <w:rPr>
          <w:spacing w:val="-8"/>
          <w:sz w:val="18"/>
        </w:rPr>
        <w:t xml:space="preserve"> </w:t>
      </w:r>
      <w:r>
        <w:rPr>
          <w:spacing w:val="-2"/>
          <w:sz w:val="18"/>
        </w:rPr>
        <w:t xml:space="preserve">appointed </w:t>
      </w:r>
      <w:r>
        <w:rPr>
          <w:sz w:val="18"/>
        </w:rPr>
        <w:t>by and directly responsible to the public library system board.</w:t>
      </w:r>
    </w:p>
    <w:p w14:paraId="2AA3ACDA" w14:textId="77777777" w:rsidR="009928A8" w:rsidRDefault="008C40D9">
      <w:pPr>
        <w:pStyle w:val="ListParagraph"/>
        <w:numPr>
          <w:ilvl w:val="0"/>
          <w:numId w:val="34"/>
        </w:numPr>
        <w:tabs>
          <w:tab w:val="left" w:pos="724"/>
        </w:tabs>
        <w:spacing w:line="218" w:lineRule="auto"/>
        <w:ind w:right="272" w:firstLine="216"/>
        <w:jc w:val="both"/>
        <w:rPr>
          <w:sz w:val="18"/>
        </w:rPr>
      </w:pPr>
      <w:r>
        <w:rPr>
          <w:sz w:val="18"/>
        </w:rPr>
        <w:t>A</w:t>
      </w:r>
      <w:r>
        <w:rPr>
          <w:sz w:val="13"/>
        </w:rPr>
        <w:t>NNUAL REPORT.</w:t>
      </w:r>
      <w:r>
        <w:rPr>
          <w:spacing w:val="40"/>
          <w:sz w:val="13"/>
        </w:rPr>
        <w:t xml:space="preserve"> </w:t>
      </w:r>
      <w:r>
        <w:rPr>
          <w:sz w:val="18"/>
        </w:rPr>
        <w:t>Annually, at the time required by the division,</w:t>
      </w:r>
      <w:r>
        <w:rPr>
          <w:spacing w:val="-12"/>
          <w:sz w:val="18"/>
        </w:rPr>
        <w:t xml:space="preserve"> </w:t>
      </w:r>
      <w:r>
        <w:rPr>
          <w:sz w:val="18"/>
        </w:rPr>
        <w:t>each</w:t>
      </w:r>
      <w:r>
        <w:rPr>
          <w:spacing w:val="-11"/>
          <w:sz w:val="18"/>
        </w:rPr>
        <w:t xml:space="preserve"> </w:t>
      </w:r>
      <w:r>
        <w:rPr>
          <w:sz w:val="18"/>
        </w:rPr>
        <w:t>public</w:t>
      </w:r>
      <w:r>
        <w:rPr>
          <w:spacing w:val="-11"/>
          <w:sz w:val="18"/>
        </w:rPr>
        <w:t xml:space="preserve"> </w:t>
      </w:r>
      <w:r>
        <w:rPr>
          <w:sz w:val="18"/>
        </w:rPr>
        <w:t>library</w:t>
      </w:r>
      <w:r>
        <w:rPr>
          <w:spacing w:val="-11"/>
          <w:sz w:val="18"/>
        </w:rPr>
        <w:t xml:space="preserve"> </w:t>
      </w:r>
      <w:r>
        <w:rPr>
          <w:sz w:val="18"/>
        </w:rPr>
        <w:t>system</w:t>
      </w:r>
      <w:r>
        <w:rPr>
          <w:spacing w:val="-12"/>
          <w:sz w:val="18"/>
        </w:rPr>
        <w:t xml:space="preserve"> </w:t>
      </w:r>
      <w:r>
        <w:rPr>
          <w:sz w:val="18"/>
        </w:rPr>
        <w:t>shall</w:t>
      </w:r>
      <w:r>
        <w:rPr>
          <w:spacing w:val="-11"/>
          <w:sz w:val="18"/>
        </w:rPr>
        <w:t xml:space="preserve"> </w:t>
      </w:r>
      <w:r>
        <w:rPr>
          <w:sz w:val="18"/>
        </w:rPr>
        <w:t>report</w:t>
      </w:r>
      <w:r>
        <w:rPr>
          <w:spacing w:val="-11"/>
          <w:sz w:val="18"/>
        </w:rPr>
        <w:t xml:space="preserve"> </w:t>
      </w:r>
      <w:r>
        <w:rPr>
          <w:sz w:val="18"/>
        </w:rPr>
        <w:t>to</w:t>
      </w:r>
      <w:r>
        <w:rPr>
          <w:spacing w:val="-11"/>
          <w:sz w:val="18"/>
        </w:rPr>
        <w:t xml:space="preserve"> </w:t>
      </w:r>
      <w:r>
        <w:rPr>
          <w:sz w:val="18"/>
        </w:rPr>
        <w:t>the</w:t>
      </w:r>
      <w:r>
        <w:rPr>
          <w:spacing w:val="-12"/>
          <w:sz w:val="18"/>
        </w:rPr>
        <w:t xml:space="preserve"> </w:t>
      </w:r>
      <w:r>
        <w:rPr>
          <w:sz w:val="18"/>
        </w:rPr>
        <w:t>division</w:t>
      </w:r>
      <w:r>
        <w:rPr>
          <w:spacing w:val="-11"/>
          <w:sz w:val="18"/>
        </w:rPr>
        <w:t xml:space="preserve"> </w:t>
      </w:r>
      <w:r>
        <w:rPr>
          <w:sz w:val="18"/>
        </w:rPr>
        <w:t>on its operations, expenditures and territory served during the pre-</w:t>
      </w:r>
      <w:r>
        <w:rPr>
          <w:spacing w:val="-2"/>
          <w:sz w:val="18"/>
        </w:rPr>
        <w:t>ceding year,</w:t>
      </w:r>
      <w:r>
        <w:rPr>
          <w:spacing w:val="-6"/>
          <w:sz w:val="18"/>
        </w:rPr>
        <w:t xml:space="preserve"> </w:t>
      </w:r>
      <w:r>
        <w:rPr>
          <w:spacing w:val="-2"/>
          <w:sz w:val="18"/>
        </w:rPr>
        <w:t>shall</w:t>
      </w:r>
      <w:r>
        <w:rPr>
          <w:spacing w:val="-6"/>
          <w:sz w:val="18"/>
        </w:rPr>
        <w:t xml:space="preserve"> </w:t>
      </w:r>
      <w:r>
        <w:rPr>
          <w:spacing w:val="-2"/>
          <w:sz w:val="18"/>
        </w:rPr>
        <w:t>submit</w:t>
      </w:r>
      <w:r>
        <w:rPr>
          <w:spacing w:val="-6"/>
          <w:sz w:val="18"/>
        </w:rPr>
        <w:t xml:space="preserve"> </w:t>
      </w:r>
      <w:r>
        <w:rPr>
          <w:spacing w:val="-2"/>
          <w:sz w:val="18"/>
        </w:rPr>
        <w:t>a</w:t>
      </w:r>
      <w:r>
        <w:rPr>
          <w:spacing w:val="-6"/>
          <w:sz w:val="18"/>
        </w:rPr>
        <w:t xml:space="preserve"> </w:t>
      </w:r>
      <w:r>
        <w:rPr>
          <w:spacing w:val="-2"/>
          <w:sz w:val="18"/>
        </w:rPr>
        <w:t>plan</w:t>
      </w:r>
      <w:r>
        <w:rPr>
          <w:spacing w:val="-6"/>
          <w:sz w:val="18"/>
        </w:rPr>
        <w:t xml:space="preserve"> </w:t>
      </w:r>
      <w:r>
        <w:rPr>
          <w:spacing w:val="-2"/>
          <w:sz w:val="18"/>
        </w:rPr>
        <w:t>describing</w:t>
      </w:r>
      <w:r>
        <w:rPr>
          <w:spacing w:val="-6"/>
          <w:sz w:val="18"/>
        </w:rPr>
        <w:t xml:space="preserve"> </w:t>
      </w:r>
      <w:r>
        <w:rPr>
          <w:spacing w:val="-2"/>
          <w:sz w:val="18"/>
        </w:rPr>
        <w:t>the</w:t>
      </w:r>
      <w:r>
        <w:rPr>
          <w:spacing w:val="-6"/>
          <w:sz w:val="18"/>
        </w:rPr>
        <w:t xml:space="preserve"> </w:t>
      </w:r>
      <w:r>
        <w:rPr>
          <w:spacing w:val="-2"/>
          <w:sz w:val="18"/>
        </w:rPr>
        <w:t>program</w:t>
      </w:r>
      <w:r>
        <w:rPr>
          <w:spacing w:val="-6"/>
          <w:sz w:val="18"/>
        </w:rPr>
        <w:t xml:space="preserve"> </w:t>
      </w:r>
      <w:r>
        <w:rPr>
          <w:spacing w:val="-2"/>
          <w:sz w:val="18"/>
        </w:rPr>
        <w:t>for</w:t>
      </w:r>
      <w:r>
        <w:rPr>
          <w:spacing w:val="-5"/>
          <w:sz w:val="18"/>
        </w:rPr>
        <w:t xml:space="preserve"> </w:t>
      </w:r>
      <w:r>
        <w:rPr>
          <w:spacing w:val="-2"/>
          <w:sz w:val="18"/>
        </w:rPr>
        <w:t xml:space="preserve">library </w:t>
      </w:r>
      <w:r>
        <w:rPr>
          <w:sz w:val="18"/>
        </w:rPr>
        <w:t>service to</w:t>
      </w:r>
      <w:r>
        <w:rPr>
          <w:spacing w:val="-2"/>
          <w:sz w:val="18"/>
        </w:rPr>
        <w:t xml:space="preserve"> </w:t>
      </w:r>
      <w:r>
        <w:rPr>
          <w:sz w:val="18"/>
        </w:rPr>
        <w:t>be</w:t>
      </w:r>
      <w:r>
        <w:rPr>
          <w:spacing w:val="-2"/>
          <w:sz w:val="18"/>
        </w:rPr>
        <w:t xml:space="preserve"> </w:t>
      </w:r>
      <w:r>
        <w:rPr>
          <w:sz w:val="18"/>
        </w:rPr>
        <w:t>carried</w:t>
      </w:r>
      <w:r>
        <w:rPr>
          <w:spacing w:val="-2"/>
          <w:sz w:val="18"/>
        </w:rPr>
        <w:t xml:space="preserve"> </w:t>
      </w:r>
      <w:r>
        <w:rPr>
          <w:sz w:val="18"/>
        </w:rPr>
        <w:t>out</w:t>
      </w:r>
      <w:r>
        <w:rPr>
          <w:spacing w:val="-2"/>
          <w:sz w:val="18"/>
        </w:rPr>
        <w:t xml:space="preserve"> </w:t>
      </w:r>
      <w:r>
        <w:rPr>
          <w:sz w:val="18"/>
        </w:rPr>
        <w:t>in</w:t>
      </w:r>
      <w:r>
        <w:rPr>
          <w:spacing w:val="-2"/>
          <w:sz w:val="18"/>
        </w:rPr>
        <w:t xml:space="preserve"> </w:t>
      </w:r>
      <w:r>
        <w:rPr>
          <w:sz w:val="18"/>
        </w:rPr>
        <w:t>the</w:t>
      </w:r>
      <w:r>
        <w:rPr>
          <w:spacing w:val="-2"/>
          <w:sz w:val="18"/>
        </w:rPr>
        <w:t xml:space="preserve"> </w:t>
      </w:r>
      <w:r>
        <w:rPr>
          <w:sz w:val="18"/>
        </w:rPr>
        <w:t>subsequent</w:t>
      </w:r>
      <w:r>
        <w:rPr>
          <w:spacing w:val="-2"/>
          <w:sz w:val="18"/>
        </w:rPr>
        <w:t xml:space="preserve"> </w:t>
      </w:r>
      <w:r>
        <w:rPr>
          <w:sz w:val="18"/>
        </w:rPr>
        <w:t>year</w:t>
      </w:r>
      <w:r>
        <w:rPr>
          <w:spacing w:val="-2"/>
          <w:sz w:val="18"/>
        </w:rPr>
        <w:t xml:space="preserve"> </w:t>
      </w:r>
      <w:r>
        <w:rPr>
          <w:sz w:val="18"/>
        </w:rPr>
        <w:t>and</w:t>
      </w:r>
      <w:r>
        <w:rPr>
          <w:spacing w:val="-2"/>
          <w:sz w:val="18"/>
        </w:rPr>
        <w:t xml:space="preserve"> </w:t>
      </w:r>
      <w:r>
        <w:rPr>
          <w:sz w:val="18"/>
        </w:rPr>
        <w:t>shall</w:t>
      </w:r>
      <w:r>
        <w:rPr>
          <w:spacing w:val="-2"/>
          <w:sz w:val="18"/>
        </w:rPr>
        <w:t xml:space="preserve"> </w:t>
      </w:r>
      <w:r>
        <w:rPr>
          <w:sz w:val="18"/>
        </w:rPr>
        <w:t>furnish such other information as the division requires.</w:t>
      </w:r>
    </w:p>
    <w:p w14:paraId="642AFC3D" w14:textId="77777777" w:rsidR="009928A8" w:rsidRDefault="008C40D9">
      <w:pPr>
        <w:pStyle w:val="ListParagraph"/>
        <w:numPr>
          <w:ilvl w:val="0"/>
          <w:numId w:val="34"/>
        </w:numPr>
        <w:tabs>
          <w:tab w:val="left" w:pos="724"/>
        </w:tabs>
        <w:spacing w:before="41" w:line="218" w:lineRule="auto"/>
        <w:ind w:right="272" w:firstLine="216"/>
        <w:jc w:val="both"/>
        <w:rPr>
          <w:sz w:val="18"/>
        </w:rPr>
      </w:pPr>
      <w:r>
        <w:rPr>
          <w:sz w:val="18"/>
        </w:rPr>
        <w:t>C</w:t>
      </w:r>
      <w:r>
        <w:rPr>
          <w:sz w:val="13"/>
        </w:rPr>
        <w:t>OOPERATIVE SERVICES.</w:t>
      </w:r>
      <w:r>
        <w:rPr>
          <w:spacing w:val="40"/>
          <w:sz w:val="13"/>
        </w:rPr>
        <w:t xml:space="preserve"> </w:t>
      </w:r>
      <w:r>
        <w:rPr>
          <w:sz w:val="18"/>
        </w:rPr>
        <w:t>A</w:t>
      </w:r>
      <w:r>
        <w:rPr>
          <w:spacing w:val="-6"/>
          <w:sz w:val="18"/>
        </w:rPr>
        <w:t xml:space="preserve"> </w:t>
      </w:r>
      <w:r>
        <w:rPr>
          <w:sz w:val="18"/>
        </w:rPr>
        <w:t>public</w:t>
      </w:r>
      <w:r>
        <w:rPr>
          <w:spacing w:val="-6"/>
          <w:sz w:val="18"/>
        </w:rPr>
        <w:t xml:space="preserve"> </w:t>
      </w:r>
      <w:r>
        <w:rPr>
          <w:sz w:val="18"/>
        </w:rPr>
        <w:t>library</w:t>
      </w:r>
      <w:r>
        <w:rPr>
          <w:spacing w:val="-6"/>
          <w:sz w:val="18"/>
        </w:rPr>
        <w:t xml:space="preserve"> </w:t>
      </w:r>
      <w:r>
        <w:rPr>
          <w:sz w:val="18"/>
        </w:rPr>
        <w:t>system</w:t>
      </w:r>
      <w:r>
        <w:rPr>
          <w:spacing w:val="-6"/>
          <w:sz w:val="18"/>
        </w:rPr>
        <w:t xml:space="preserve"> </w:t>
      </w:r>
      <w:r>
        <w:rPr>
          <w:sz w:val="18"/>
        </w:rPr>
        <w:t>may</w:t>
      </w:r>
      <w:r>
        <w:rPr>
          <w:spacing w:val="-6"/>
          <w:sz w:val="18"/>
        </w:rPr>
        <w:t xml:space="preserve"> </w:t>
      </w:r>
      <w:r>
        <w:rPr>
          <w:sz w:val="18"/>
        </w:rPr>
        <w:t>con-tract with another such system, or with other libraries, library organizations or resource centers within this state or in adjacent states, to provide or receive library services.</w:t>
      </w:r>
    </w:p>
    <w:p w14:paraId="601B9037" w14:textId="77777777" w:rsidR="009928A8" w:rsidRDefault="008C40D9">
      <w:pPr>
        <w:pStyle w:val="ListParagraph"/>
        <w:numPr>
          <w:ilvl w:val="0"/>
          <w:numId w:val="34"/>
        </w:numPr>
        <w:tabs>
          <w:tab w:val="left" w:pos="724"/>
        </w:tabs>
        <w:spacing w:line="218" w:lineRule="auto"/>
        <w:ind w:right="272" w:firstLine="216"/>
        <w:jc w:val="both"/>
        <w:rPr>
          <w:sz w:val="18"/>
        </w:rPr>
      </w:pPr>
      <w:r>
        <w:rPr>
          <w:sz w:val="18"/>
        </w:rPr>
        <w:t>E</w:t>
      </w:r>
      <w:r>
        <w:rPr>
          <w:sz w:val="13"/>
        </w:rPr>
        <w:t>XISTING</w:t>
      </w:r>
      <w:r>
        <w:rPr>
          <w:spacing w:val="-9"/>
          <w:sz w:val="13"/>
        </w:rPr>
        <w:t xml:space="preserve"> </w:t>
      </w:r>
      <w:r>
        <w:rPr>
          <w:sz w:val="13"/>
        </w:rPr>
        <w:t>EMPLOYEES.</w:t>
      </w:r>
      <w:r>
        <w:rPr>
          <w:spacing w:val="20"/>
          <w:sz w:val="13"/>
        </w:rPr>
        <w:t xml:space="preserve"> </w:t>
      </w:r>
      <w:r>
        <w:rPr>
          <w:sz w:val="18"/>
        </w:rPr>
        <w:t>No</w:t>
      </w:r>
      <w:r>
        <w:rPr>
          <w:spacing w:val="-11"/>
          <w:sz w:val="18"/>
        </w:rPr>
        <w:t xml:space="preserve"> </w:t>
      </w:r>
      <w:r>
        <w:rPr>
          <w:sz w:val="18"/>
        </w:rPr>
        <w:t>person</w:t>
      </w:r>
      <w:r>
        <w:rPr>
          <w:spacing w:val="-11"/>
          <w:sz w:val="18"/>
        </w:rPr>
        <w:t xml:space="preserve"> </w:t>
      </w:r>
      <w:r>
        <w:rPr>
          <w:sz w:val="18"/>
        </w:rPr>
        <w:t>employed</w:t>
      </w:r>
      <w:r>
        <w:rPr>
          <w:spacing w:val="-11"/>
          <w:sz w:val="18"/>
        </w:rPr>
        <w:t xml:space="preserve"> </w:t>
      </w:r>
      <w:r>
        <w:rPr>
          <w:sz w:val="18"/>
        </w:rPr>
        <w:t>by</w:t>
      </w:r>
      <w:r>
        <w:rPr>
          <w:spacing w:val="-12"/>
          <w:sz w:val="18"/>
        </w:rPr>
        <w:t xml:space="preserve"> </w:t>
      </w:r>
      <w:r>
        <w:rPr>
          <w:sz w:val="18"/>
        </w:rPr>
        <w:t>a</w:t>
      </w:r>
      <w:r>
        <w:rPr>
          <w:spacing w:val="-11"/>
          <w:sz w:val="18"/>
        </w:rPr>
        <w:t xml:space="preserve"> </w:t>
      </w:r>
      <w:r>
        <w:rPr>
          <w:sz w:val="18"/>
        </w:rPr>
        <w:t>participat-ing public library at the time of the establishment of a public library system shall lose, because of such establishment, any salary, fringe benefit or other employment rights in existence at that time.</w:t>
      </w:r>
    </w:p>
    <w:p w14:paraId="1C7888F1" w14:textId="77777777" w:rsidR="009928A8" w:rsidRDefault="008C40D9">
      <w:pPr>
        <w:pStyle w:val="ListParagraph"/>
        <w:numPr>
          <w:ilvl w:val="0"/>
          <w:numId w:val="34"/>
        </w:numPr>
        <w:tabs>
          <w:tab w:val="left" w:pos="724"/>
        </w:tabs>
        <w:spacing w:before="40" w:line="218" w:lineRule="auto"/>
        <w:ind w:right="272" w:firstLine="216"/>
        <w:jc w:val="both"/>
        <w:rPr>
          <w:sz w:val="18"/>
        </w:rPr>
      </w:pPr>
      <w:r>
        <w:rPr>
          <w:sz w:val="18"/>
        </w:rPr>
        <w:t>R</w:t>
      </w:r>
      <w:r>
        <w:rPr>
          <w:sz w:val="13"/>
        </w:rPr>
        <w:t>ETIREMENT.</w:t>
      </w:r>
      <w:r>
        <w:rPr>
          <w:spacing w:val="40"/>
          <w:sz w:val="13"/>
        </w:rPr>
        <w:t xml:space="preserve"> </w:t>
      </w:r>
      <w:r>
        <w:rPr>
          <w:sz w:val="18"/>
        </w:rPr>
        <w:t>If</w:t>
      </w:r>
      <w:r>
        <w:rPr>
          <w:spacing w:val="-9"/>
          <w:sz w:val="18"/>
        </w:rPr>
        <w:t xml:space="preserve"> </w:t>
      </w:r>
      <w:r>
        <w:rPr>
          <w:sz w:val="18"/>
        </w:rPr>
        <w:t>any</w:t>
      </w:r>
      <w:r>
        <w:rPr>
          <w:spacing w:val="-9"/>
          <w:sz w:val="18"/>
        </w:rPr>
        <w:t xml:space="preserve"> </w:t>
      </w:r>
      <w:r>
        <w:rPr>
          <w:sz w:val="18"/>
        </w:rPr>
        <w:t>employee</w:t>
      </w:r>
      <w:r>
        <w:rPr>
          <w:spacing w:val="-9"/>
          <w:sz w:val="18"/>
        </w:rPr>
        <w:t xml:space="preserve"> </w:t>
      </w:r>
      <w:r>
        <w:rPr>
          <w:sz w:val="18"/>
        </w:rPr>
        <w:t>of</w:t>
      </w:r>
      <w:r>
        <w:rPr>
          <w:spacing w:val="-9"/>
          <w:sz w:val="18"/>
        </w:rPr>
        <w:t xml:space="preserve"> </w:t>
      </w:r>
      <w:r>
        <w:rPr>
          <w:sz w:val="18"/>
        </w:rPr>
        <w:t>a</w:t>
      </w:r>
      <w:r>
        <w:rPr>
          <w:spacing w:val="-9"/>
          <w:sz w:val="18"/>
        </w:rPr>
        <w:t xml:space="preserve"> </w:t>
      </w:r>
      <w:r>
        <w:rPr>
          <w:sz w:val="18"/>
        </w:rPr>
        <w:t>participating</w:t>
      </w:r>
      <w:r>
        <w:rPr>
          <w:spacing w:val="-9"/>
          <w:sz w:val="18"/>
        </w:rPr>
        <w:t xml:space="preserve"> </w:t>
      </w:r>
      <w:r>
        <w:rPr>
          <w:sz w:val="18"/>
        </w:rPr>
        <w:t>employer under</w:t>
      </w:r>
      <w:r>
        <w:rPr>
          <w:spacing w:val="-6"/>
          <w:sz w:val="18"/>
        </w:rPr>
        <w:t xml:space="preserve"> </w:t>
      </w:r>
      <w:r>
        <w:rPr>
          <w:sz w:val="18"/>
        </w:rPr>
        <w:t>the</w:t>
      </w:r>
      <w:r>
        <w:rPr>
          <w:spacing w:val="-11"/>
          <w:sz w:val="18"/>
        </w:rPr>
        <w:t xml:space="preserve"> </w:t>
      </w:r>
      <w:r>
        <w:rPr>
          <w:sz w:val="18"/>
        </w:rPr>
        <w:t>Wisconsin</w:t>
      </w:r>
      <w:r>
        <w:rPr>
          <w:spacing w:val="-8"/>
          <w:sz w:val="18"/>
        </w:rPr>
        <w:t xml:space="preserve"> </w:t>
      </w:r>
      <w:r>
        <w:rPr>
          <w:sz w:val="18"/>
        </w:rPr>
        <w:t>retirement</w:t>
      </w:r>
      <w:r>
        <w:rPr>
          <w:spacing w:val="-8"/>
          <w:sz w:val="18"/>
        </w:rPr>
        <w:t xml:space="preserve"> </w:t>
      </w:r>
      <w:r>
        <w:rPr>
          <w:sz w:val="18"/>
        </w:rPr>
        <w:t>system</w:t>
      </w:r>
      <w:r>
        <w:rPr>
          <w:spacing w:val="-8"/>
          <w:sz w:val="18"/>
        </w:rPr>
        <w:t xml:space="preserve"> </w:t>
      </w:r>
      <w:r>
        <w:rPr>
          <w:sz w:val="18"/>
        </w:rPr>
        <w:t>becomes,</w:t>
      </w:r>
      <w:r>
        <w:rPr>
          <w:spacing w:val="-8"/>
          <w:sz w:val="18"/>
        </w:rPr>
        <w:t xml:space="preserve"> </w:t>
      </w:r>
      <w:r>
        <w:rPr>
          <w:sz w:val="18"/>
        </w:rPr>
        <w:t>by</w:t>
      </w:r>
      <w:r>
        <w:rPr>
          <w:spacing w:val="-8"/>
          <w:sz w:val="18"/>
        </w:rPr>
        <w:t xml:space="preserve"> </w:t>
      </w:r>
      <w:r>
        <w:rPr>
          <w:sz w:val="18"/>
        </w:rPr>
        <w:t>virtue</w:t>
      </w:r>
      <w:r>
        <w:rPr>
          <w:spacing w:val="-8"/>
          <w:sz w:val="18"/>
        </w:rPr>
        <w:t xml:space="preserve"> </w:t>
      </w:r>
      <w:r>
        <w:rPr>
          <w:sz w:val="18"/>
        </w:rPr>
        <w:t>of</w:t>
      </w:r>
      <w:r>
        <w:rPr>
          <w:spacing w:val="-9"/>
          <w:sz w:val="18"/>
        </w:rPr>
        <w:t xml:space="preserve"> </w:t>
      </w:r>
      <w:r>
        <w:rPr>
          <w:sz w:val="18"/>
        </w:rPr>
        <w:t>the establishment of a public library system, an employee of that library system, the library system shall become a participating employer under the Wisconsin retirement system.</w:t>
      </w:r>
    </w:p>
    <w:p w14:paraId="572A3BCC" w14:textId="77777777" w:rsidR="009928A8" w:rsidRDefault="008C40D9">
      <w:pPr>
        <w:pStyle w:val="ListParagraph"/>
        <w:numPr>
          <w:ilvl w:val="0"/>
          <w:numId w:val="34"/>
        </w:numPr>
        <w:tabs>
          <w:tab w:val="left" w:pos="724"/>
        </w:tabs>
        <w:spacing w:before="25" w:line="199" w:lineRule="exact"/>
        <w:ind w:left="724" w:hanging="309"/>
        <w:jc w:val="both"/>
        <w:rPr>
          <w:sz w:val="18"/>
        </w:rPr>
      </w:pPr>
      <w:r>
        <w:rPr>
          <w:sz w:val="18"/>
        </w:rPr>
        <w:t>C</w:t>
      </w:r>
      <w:r>
        <w:rPr>
          <w:sz w:val="13"/>
        </w:rPr>
        <w:t>ONTRACTS,</w:t>
      </w:r>
      <w:r>
        <w:rPr>
          <w:spacing w:val="30"/>
          <w:sz w:val="13"/>
        </w:rPr>
        <w:t xml:space="preserve"> </w:t>
      </w:r>
      <w:r>
        <w:rPr>
          <w:sz w:val="13"/>
        </w:rPr>
        <w:t>BIDDING</w:t>
      </w:r>
      <w:r>
        <w:rPr>
          <w:spacing w:val="30"/>
          <w:sz w:val="13"/>
        </w:rPr>
        <w:t xml:space="preserve"> </w:t>
      </w:r>
      <w:r>
        <w:rPr>
          <w:sz w:val="13"/>
        </w:rPr>
        <w:t>AND</w:t>
      </w:r>
      <w:r>
        <w:rPr>
          <w:spacing w:val="31"/>
          <w:sz w:val="13"/>
        </w:rPr>
        <w:t xml:space="preserve"> </w:t>
      </w:r>
      <w:r>
        <w:rPr>
          <w:sz w:val="13"/>
        </w:rPr>
        <w:t>BORROWING.</w:t>
      </w:r>
      <w:r>
        <w:rPr>
          <w:spacing w:val="79"/>
          <w:w w:val="150"/>
          <w:sz w:val="13"/>
        </w:rPr>
        <w:t xml:space="preserve"> </w:t>
      </w:r>
      <w:r>
        <w:rPr>
          <w:sz w:val="18"/>
        </w:rPr>
        <w:t>(a)</w:t>
      </w:r>
      <w:r>
        <w:rPr>
          <w:spacing w:val="61"/>
          <w:w w:val="150"/>
          <w:sz w:val="18"/>
        </w:rPr>
        <w:t xml:space="preserve"> </w:t>
      </w:r>
      <w:r>
        <w:rPr>
          <w:sz w:val="18"/>
        </w:rPr>
        <w:t>All</w:t>
      </w:r>
      <w:r>
        <w:rPr>
          <w:spacing w:val="18"/>
          <w:sz w:val="18"/>
        </w:rPr>
        <w:t xml:space="preserve"> </w:t>
      </w:r>
      <w:r>
        <w:rPr>
          <w:spacing w:val="-2"/>
          <w:sz w:val="18"/>
        </w:rPr>
        <w:t>contracts</w:t>
      </w:r>
    </w:p>
    <w:p w14:paraId="0A44EE6F" w14:textId="77777777" w:rsidR="009928A8" w:rsidRDefault="008C40D9">
      <w:pPr>
        <w:pStyle w:val="BodyText"/>
        <w:spacing w:before="6" w:line="218" w:lineRule="auto"/>
        <w:ind w:left="199" w:right="272" w:firstLine="0"/>
      </w:pPr>
      <w:r>
        <w:t>for</w:t>
      </w:r>
      <w:r>
        <w:rPr>
          <w:spacing w:val="-10"/>
        </w:rPr>
        <w:t xml:space="preserve"> </w:t>
      </w:r>
      <w:r>
        <w:t>public</w:t>
      </w:r>
      <w:r>
        <w:rPr>
          <w:spacing w:val="-11"/>
        </w:rPr>
        <w:t xml:space="preserve"> </w:t>
      </w:r>
      <w:r>
        <w:t>construction</w:t>
      </w:r>
      <w:r>
        <w:rPr>
          <w:spacing w:val="-11"/>
        </w:rPr>
        <w:t xml:space="preserve"> </w:t>
      </w:r>
      <w:r>
        <w:t>made</w:t>
      </w:r>
      <w:r>
        <w:rPr>
          <w:spacing w:val="-11"/>
        </w:rPr>
        <w:t xml:space="preserve"> </w:t>
      </w:r>
      <w:r>
        <w:t>by</w:t>
      </w:r>
      <w:r>
        <w:rPr>
          <w:spacing w:val="-11"/>
        </w:rPr>
        <w:t xml:space="preserve"> </w:t>
      </w:r>
      <w:r>
        <w:t>a</w:t>
      </w:r>
      <w:r>
        <w:rPr>
          <w:spacing w:val="-12"/>
        </w:rPr>
        <w:t xml:space="preserve"> </w:t>
      </w:r>
      <w:r>
        <w:t>federated</w:t>
      </w:r>
      <w:r>
        <w:rPr>
          <w:spacing w:val="-11"/>
        </w:rPr>
        <w:t xml:space="preserve"> </w:t>
      </w:r>
      <w:r>
        <w:t>public</w:t>
      </w:r>
      <w:r>
        <w:rPr>
          <w:spacing w:val="-11"/>
        </w:rPr>
        <w:t xml:space="preserve"> </w:t>
      </w:r>
      <w:r>
        <w:t>library</w:t>
      </w:r>
      <w:r>
        <w:rPr>
          <w:spacing w:val="-11"/>
        </w:rPr>
        <w:t xml:space="preserve"> </w:t>
      </w:r>
      <w:r>
        <w:t>system whose territory lies within 2 or more counties or by a federated public library system whose territory lies within a single county with a population of at least 750,000 shall be let by the public library</w:t>
      </w:r>
      <w:r>
        <w:rPr>
          <w:spacing w:val="9"/>
        </w:rPr>
        <w:t xml:space="preserve"> </w:t>
      </w:r>
      <w:r>
        <w:t>system</w:t>
      </w:r>
      <w:r>
        <w:rPr>
          <w:spacing w:val="7"/>
        </w:rPr>
        <w:t xml:space="preserve"> </w:t>
      </w:r>
      <w:r>
        <w:t>board</w:t>
      </w:r>
      <w:r>
        <w:rPr>
          <w:spacing w:val="6"/>
        </w:rPr>
        <w:t xml:space="preserve"> </w:t>
      </w:r>
      <w:r>
        <w:t>to</w:t>
      </w:r>
      <w:r>
        <w:rPr>
          <w:spacing w:val="6"/>
        </w:rPr>
        <w:t xml:space="preserve"> </w:t>
      </w:r>
      <w:r>
        <w:t>the</w:t>
      </w:r>
      <w:r>
        <w:rPr>
          <w:spacing w:val="6"/>
        </w:rPr>
        <w:t xml:space="preserve"> </w:t>
      </w:r>
      <w:r>
        <w:t>lowest</w:t>
      </w:r>
      <w:r>
        <w:rPr>
          <w:spacing w:val="6"/>
        </w:rPr>
        <w:t xml:space="preserve"> </w:t>
      </w:r>
      <w:r>
        <w:t>responsible</w:t>
      </w:r>
      <w:r>
        <w:rPr>
          <w:spacing w:val="6"/>
        </w:rPr>
        <w:t xml:space="preserve"> </w:t>
      </w:r>
      <w:r>
        <w:t>bidder</w:t>
      </w:r>
      <w:r>
        <w:rPr>
          <w:spacing w:val="6"/>
        </w:rPr>
        <w:t xml:space="preserve"> </w:t>
      </w:r>
      <w:r>
        <w:t>in</w:t>
      </w:r>
      <w:r>
        <w:rPr>
          <w:spacing w:val="6"/>
        </w:rPr>
        <w:t xml:space="preserve"> </w:t>
      </w:r>
      <w:r>
        <w:rPr>
          <w:spacing w:val="-2"/>
        </w:rPr>
        <w:t>accord-</w:t>
      </w:r>
    </w:p>
    <w:p w14:paraId="117BCC54" w14:textId="77777777" w:rsidR="009928A8" w:rsidRDefault="009928A8">
      <w:pPr>
        <w:pStyle w:val="BodyText"/>
        <w:spacing w:line="218" w:lineRule="auto"/>
        <w:sectPr w:rsidR="009928A8">
          <w:type w:val="continuous"/>
          <w:pgSz w:w="12240" w:h="15840"/>
          <w:pgMar w:top="200" w:right="1080" w:bottom="900" w:left="1080" w:header="0" w:footer="708" w:gutter="0"/>
          <w:cols w:num="2" w:space="720" w:equalWidth="0">
            <w:col w:w="4921" w:space="40"/>
            <w:col w:w="5119"/>
          </w:cols>
        </w:sectPr>
      </w:pPr>
    </w:p>
    <w:p w14:paraId="555A683D" w14:textId="77777777" w:rsidR="009928A8" w:rsidRDefault="008C40D9">
      <w:pPr>
        <w:pStyle w:val="BodyText"/>
        <w:spacing w:before="46"/>
        <w:ind w:left="71" w:right="39" w:firstLine="0"/>
        <w:jc w:val="center"/>
      </w:pPr>
      <w:r>
        <w:lastRenderedPageBreak/>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p w14:paraId="085DCF12" w14:textId="77777777" w:rsidR="009928A8" w:rsidRDefault="009928A8">
      <w:pPr>
        <w:pStyle w:val="BodyText"/>
        <w:spacing w:before="2"/>
        <w:ind w:left="0" w:firstLine="0"/>
        <w:jc w:val="left"/>
        <w:rPr>
          <w:sz w:val="14"/>
        </w:rPr>
      </w:pPr>
    </w:p>
    <w:p w14:paraId="11DD9007" w14:textId="77777777" w:rsidR="009928A8" w:rsidRDefault="009928A8">
      <w:pPr>
        <w:pStyle w:val="BodyText"/>
        <w:jc w:val="left"/>
        <w:rPr>
          <w:sz w:val="14"/>
        </w:rPr>
        <w:sectPr w:rsidR="009928A8">
          <w:pgSz w:w="12240" w:h="15840"/>
          <w:pgMar w:top="220" w:right="1080" w:bottom="900" w:left="1080" w:header="0" w:footer="708" w:gutter="0"/>
          <w:cols w:space="720"/>
        </w:sectPr>
      </w:pPr>
    </w:p>
    <w:p w14:paraId="7BEB0FA4" w14:textId="77777777" w:rsidR="009928A8" w:rsidRDefault="008C40D9">
      <w:pPr>
        <w:pStyle w:val="Heading1"/>
        <w:numPr>
          <w:ilvl w:val="1"/>
          <w:numId w:val="33"/>
        </w:numPr>
        <w:tabs>
          <w:tab w:val="left" w:pos="1389"/>
        </w:tabs>
        <w:spacing w:before="77"/>
        <w:jc w:val="left"/>
        <w:rPr>
          <w:b w:val="0"/>
        </w:rPr>
      </w:pPr>
      <w:r>
        <w:rPr>
          <w:b w:val="0"/>
          <w:spacing w:val="-2"/>
        </w:rPr>
        <w:t>LIBRARIES</w:t>
      </w:r>
    </w:p>
    <w:p w14:paraId="03C40224" w14:textId="77777777" w:rsidR="009928A8" w:rsidRDefault="008C40D9">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10"/>
          <w:sz w:val="18"/>
        </w:rPr>
        <w:t>6</w:t>
      </w:r>
    </w:p>
    <w:p w14:paraId="1192C06D" w14:textId="77777777" w:rsidR="009928A8" w:rsidRDefault="009928A8">
      <w:pPr>
        <w:rPr>
          <w:b/>
          <w:sz w:val="18"/>
        </w:rPr>
        <w:sectPr w:rsidR="009928A8">
          <w:type w:val="continuous"/>
          <w:pgSz w:w="12240" w:h="15840"/>
          <w:pgMar w:top="200" w:right="1080" w:bottom="900" w:left="1080" w:header="0" w:footer="708" w:gutter="0"/>
          <w:cols w:num="2" w:space="720" w:equalWidth="0">
            <w:col w:w="2510" w:space="4391"/>
            <w:col w:w="3179"/>
          </w:cols>
        </w:sectPr>
      </w:pPr>
    </w:p>
    <w:p w14:paraId="45ECC28E" w14:textId="77777777" w:rsidR="009928A8" w:rsidRDefault="009928A8">
      <w:pPr>
        <w:pStyle w:val="BodyText"/>
        <w:spacing w:before="8"/>
        <w:ind w:left="0" w:firstLine="0"/>
        <w:jc w:val="left"/>
        <w:rPr>
          <w:b/>
          <w:sz w:val="10"/>
        </w:rPr>
      </w:pPr>
    </w:p>
    <w:p w14:paraId="26F09AD4" w14:textId="77777777" w:rsidR="009928A8" w:rsidRDefault="009928A8">
      <w:pPr>
        <w:pStyle w:val="BodyText"/>
        <w:jc w:val="left"/>
        <w:rPr>
          <w:b/>
          <w:sz w:val="10"/>
        </w:rPr>
        <w:sectPr w:rsidR="009928A8">
          <w:type w:val="continuous"/>
          <w:pgSz w:w="12240" w:h="15840"/>
          <w:pgMar w:top="200" w:right="1080" w:bottom="900" w:left="1080" w:header="0" w:footer="708" w:gutter="0"/>
          <w:cols w:space="720"/>
        </w:sectPr>
      </w:pPr>
    </w:p>
    <w:p w14:paraId="7770774D" w14:textId="77777777" w:rsidR="009928A8" w:rsidRDefault="008C40D9">
      <w:pPr>
        <w:pStyle w:val="BodyText"/>
        <w:spacing w:before="83" w:line="223" w:lineRule="auto"/>
        <w:ind w:firstLine="0"/>
      </w:pPr>
      <w:r>
        <w:t>ance</w:t>
      </w:r>
      <w:r>
        <w:rPr>
          <w:spacing w:val="-3"/>
        </w:rPr>
        <w:t xml:space="preserve"> </w:t>
      </w:r>
      <w:r>
        <w:t>with</w:t>
      </w:r>
      <w:r>
        <w:rPr>
          <w:spacing w:val="-3"/>
        </w:rPr>
        <w:t xml:space="preserve"> </w:t>
      </w:r>
      <w:r>
        <w:t>s.</w:t>
      </w:r>
      <w:r>
        <w:rPr>
          <w:spacing w:val="-3"/>
        </w:rPr>
        <w:t xml:space="preserve"> </w:t>
      </w:r>
      <w:hyperlink r:id="rId202">
        <w:r>
          <w:rPr>
            <w:color w:val="0000E5"/>
          </w:rPr>
          <w:t>62.15 (1)</w:t>
        </w:r>
      </w:hyperlink>
      <w:r>
        <w:rPr>
          <w:color w:val="0000E5"/>
          <w:spacing w:val="-4"/>
        </w:rPr>
        <w:t xml:space="preserve"> </w:t>
      </w:r>
      <w:r>
        <w:t>to</w:t>
      </w:r>
      <w:r>
        <w:rPr>
          <w:spacing w:val="-4"/>
        </w:rPr>
        <w:t xml:space="preserve"> </w:t>
      </w:r>
      <w:hyperlink r:id="rId203">
        <w:r>
          <w:rPr>
            <w:color w:val="0000E5"/>
          </w:rPr>
          <w:t>(11)</w:t>
        </w:r>
      </w:hyperlink>
      <w:r>
        <w:rPr>
          <w:color w:val="0000E5"/>
          <w:spacing w:val="-2"/>
        </w:rPr>
        <w:t xml:space="preserve"> </w:t>
      </w:r>
      <w:r>
        <w:t>and</w:t>
      </w:r>
      <w:r>
        <w:rPr>
          <w:spacing w:val="-3"/>
        </w:rPr>
        <w:t xml:space="preserve"> </w:t>
      </w:r>
      <w:hyperlink r:id="rId204">
        <w:r>
          <w:rPr>
            <w:color w:val="0000E5"/>
          </w:rPr>
          <w:t>(14)</w:t>
        </w:r>
      </w:hyperlink>
      <w:r>
        <w:t>.</w:t>
      </w:r>
      <w:r>
        <w:rPr>
          <w:spacing w:val="39"/>
        </w:rPr>
        <w:t xml:space="preserve"> </w:t>
      </w:r>
      <w:r>
        <w:t>For</w:t>
      </w:r>
      <w:r>
        <w:rPr>
          <w:spacing w:val="-3"/>
        </w:rPr>
        <w:t xml:space="preserve"> </w:t>
      </w:r>
      <w:r>
        <w:t>purposes</w:t>
      </w:r>
      <w:r>
        <w:rPr>
          <w:spacing w:val="-3"/>
        </w:rPr>
        <w:t xml:space="preserve"> </w:t>
      </w:r>
      <w:r>
        <w:t>of</w:t>
      </w:r>
      <w:r>
        <w:rPr>
          <w:spacing w:val="-3"/>
        </w:rPr>
        <w:t xml:space="preserve"> </w:t>
      </w:r>
      <w:r>
        <w:t>this</w:t>
      </w:r>
      <w:r>
        <w:rPr>
          <w:spacing w:val="-3"/>
        </w:rPr>
        <w:t xml:space="preserve"> </w:t>
      </w:r>
      <w:r>
        <w:t>sec-tion,</w:t>
      </w:r>
      <w:r>
        <w:rPr>
          <w:spacing w:val="-12"/>
        </w:rPr>
        <w:t xml:space="preserve"> </w:t>
      </w:r>
      <w:r>
        <w:t>the</w:t>
      </w:r>
      <w:r>
        <w:rPr>
          <w:spacing w:val="-11"/>
        </w:rPr>
        <w:t xml:space="preserve"> </w:t>
      </w:r>
      <w:r>
        <w:t>system</w:t>
      </w:r>
      <w:r>
        <w:rPr>
          <w:spacing w:val="-11"/>
        </w:rPr>
        <w:t xml:space="preserve"> </w:t>
      </w:r>
      <w:r>
        <w:t>board</w:t>
      </w:r>
      <w:r>
        <w:rPr>
          <w:spacing w:val="-11"/>
        </w:rPr>
        <w:t xml:space="preserve"> </w:t>
      </w:r>
      <w:r>
        <w:t>possesses</w:t>
      </w:r>
      <w:r>
        <w:rPr>
          <w:spacing w:val="-12"/>
        </w:rPr>
        <w:t xml:space="preserve"> </w:t>
      </w:r>
      <w:r>
        <w:t>the</w:t>
      </w:r>
      <w:r>
        <w:rPr>
          <w:spacing w:val="-11"/>
        </w:rPr>
        <w:t xml:space="preserve"> </w:t>
      </w:r>
      <w:r>
        <w:t>powers</w:t>
      </w:r>
      <w:r>
        <w:rPr>
          <w:spacing w:val="-11"/>
        </w:rPr>
        <w:t xml:space="preserve"> </w:t>
      </w:r>
      <w:r>
        <w:t>conferred</w:t>
      </w:r>
      <w:r>
        <w:rPr>
          <w:spacing w:val="-11"/>
        </w:rPr>
        <w:t xml:space="preserve"> </w:t>
      </w:r>
      <w:r>
        <w:t>by</w:t>
      </w:r>
      <w:r>
        <w:rPr>
          <w:spacing w:val="-12"/>
        </w:rPr>
        <w:t xml:space="preserve"> </w:t>
      </w:r>
      <w:r>
        <w:t>s.</w:t>
      </w:r>
      <w:r>
        <w:rPr>
          <w:spacing w:val="-11"/>
        </w:rPr>
        <w:t xml:space="preserve"> </w:t>
      </w:r>
      <w:hyperlink r:id="rId205">
        <w:r>
          <w:rPr>
            <w:color w:val="0000E5"/>
          </w:rPr>
          <w:t>62.15</w:t>
        </w:r>
      </w:hyperlink>
      <w:r>
        <w:rPr>
          <w:color w:val="0000E5"/>
        </w:rPr>
        <w:t xml:space="preserve"> </w:t>
      </w:r>
      <w:r>
        <w:t>on</w:t>
      </w:r>
      <w:r>
        <w:rPr>
          <w:spacing w:val="-1"/>
        </w:rPr>
        <w:t xml:space="preserve"> </w:t>
      </w:r>
      <w:r>
        <w:t>the</w:t>
      </w:r>
      <w:r>
        <w:rPr>
          <w:spacing w:val="-2"/>
        </w:rPr>
        <w:t xml:space="preserve"> </w:t>
      </w:r>
      <w:r>
        <w:t>board</w:t>
      </w:r>
      <w:r>
        <w:rPr>
          <w:spacing w:val="-2"/>
        </w:rPr>
        <w:t xml:space="preserve"> </w:t>
      </w:r>
      <w:r>
        <w:t>of</w:t>
      </w:r>
      <w:r>
        <w:rPr>
          <w:spacing w:val="-2"/>
        </w:rPr>
        <w:t xml:space="preserve"> </w:t>
      </w:r>
      <w:r>
        <w:t>public</w:t>
      </w:r>
      <w:r>
        <w:rPr>
          <w:spacing w:val="-2"/>
        </w:rPr>
        <w:t xml:space="preserve"> </w:t>
      </w:r>
      <w:r>
        <w:t>works</w:t>
      </w:r>
      <w:r>
        <w:rPr>
          <w:spacing w:val="-2"/>
        </w:rPr>
        <w:t xml:space="preserve"> </w:t>
      </w:r>
      <w:r>
        <w:t>and</w:t>
      </w:r>
      <w:r>
        <w:rPr>
          <w:spacing w:val="-2"/>
        </w:rPr>
        <w:t xml:space="preserve"> </w:t>
      </w:r>
      <w:r>
        <w:t>the</w:t>
      </w:r>
      <w:r>
        <w:rPr>
          <w:spacing w:val="-2"/>
        </w:rPr>
        <w:t xml:space="preserve"> </w:t>
      </w:r>
      <w:r>
        <w:t>common</w:t>
      </w:r>
      <w:r>
        <w:rPr>
          <w:spacing w:val="-2"/>
        </w:rPr>
        <w:t xml:space="preserve"> </w:t>
      </w:r>
      <w:r>
        <w:t>council.</w:t>
      </w:r>
      <w:r>
        <w:rPr>
          <w:spacing w:val="40"/>
        </w:rPr>
        <w:t xml:space="preserve"> </w:t>
      </w:r>
      <w:r>
        <w:t>All</w:t>
      </w:r>
      <w:r>
        <w:rPr>
          <w:spacing w:val="-2"/>
        </w:rPr>
        <w:t xml:space="preserve"> </w:t>
      </w:r>
      <w:r>
        <w:t>con-</w:t>
      </w:r>
      <w:r>
        <w:rPr>
          <w:spacing w:val="-2"/>
        </w:rPr>
        <w:t>tracts</w:t>
      </w:r>
      <w:r>
        <w:rPr>
          <w:spacing w:val="-10"/>
        </w:rPr>
        <w:t xml:space="preserve"> </w:t>
      </w:r>
      <w:r>
        <w:rPr>
          <w:spacing w:val="-2"/>
        </w:rPr>
        <w:t>made</w:t>
      </w:r>
      <w:r>
        <w:rPr>
          <w:spacing w:val="-9"/>
        </w:rPr>
        <w:t xml:space="preserve"> </w:t>
      </w:r>
      <w:r>
        <w:rPr>
          <w:spacing w:val="-2"/>
        </w:rPr>
        <w:t>under</w:t>
      </w:r>
      <w:r>
        <w:rPr>
          <w:spacing w:val="-9"/>
        </w:rPr>
        <w:t xml:space="preserve"> </w:t>
      </w:r>
      <w:r>
        <w:rPr>
          <w:spacing w:val="-2"/>
        </w:rPr>
        <w:t>this</w:t>
      </w:r>
      <w:r>
        <w:rPr>
          <w:spacing w:val="-9"/>
        </w:rPr>
        <w:t xml:space="preserve"> </w:t>
      </w:r>
      <w:r>
        <w:rPr>
          <w:spacing w:val="-2"/>
        </w:rPr>
        <w:t>section</w:t>
      </w:r>
      <w:r>
        <w:rPr>
          <w:spacing w:val="-10"/>
        </w:rPr>
        <w:t xml:space="preserve"> </w:t>
      </w:r>
      <w:r>
        <w:rPr>
          <w:spacing w:val="-2"/>
        </w:rPr>
        <w:t>shall</w:t>
      </w:r>
      <w:r>
        <w:rPr>
          <w:spacing w:val="-9"/>
        </w:rPr>
        <w:t xml:space="preserve"> </w:t>
      </w:r>
      <w:r>
        <w:rPr>
          <w:spacing w:val="-2"/>
        </w:rPr>
        <w:t>be</w:t>
      </w:r>
      <w:r>
        <w:rPr>
          <w:spacing w:val="-9"/>
        </w:rPr>
        <w:t xml:space="preserve"> </w:t>
      </w:r>
      <w:r>
        <w:rPr>
          <w:spacing w:val="-2"/>
        </w:rPr>
        <w:t>made</w:t>
      </w:r>
      <w:r>
        <w:rPr>
          <w:spacing w:val="-9"/>
        </w:rPr>
        <w:t xml:space="preserve"> </w:t>
      </w:r>
      <w:r>
        <w:rPr>
          <w:spacing w:val="-2"/>
        </w:rPr>
        <w:t>in</w:t>
      </w:r>
      <w:r>
        <w:rPr>
          <w:spacing w:val="-10"/>
        </w:rPr>
        <w:t xml:space="preserve"> </w:t>
      </w:r>
      <w:r>
        <w:rPr>
          <w:spacing w:val="-2"/>
        </w:rPr>
        <w:t>the</w:t>
      </w:r>
      <w:r>
        <w:rPr>
          <w:spacing w:val="-9"/>
        </w:rPr>
        <w:t xml:space="preserve"> </w:t>
      </w:r>
      <w:r>
        <w:rPr>
          <w:spacing w:val="-2"/>
        </w:rPr>
        <w:t>name</w:t>
      </w:r>
      <w:r>
        <w:rPr>
          <w:spacing w:val="-9"/>
        </w:rPr>
        <w:t xml:space="preserve"> </w:t>
      </w:r>
      <w:r>
        <w:rPr>
          <w:spacing w:val="-2"/>
        </w:rPr>
        <w:t>of</w:t>
      </w:r>
      <w:r>
        <w:rPr>
          <w:spacing w:val="-9"/>
        </w:rPr>
        <w:t xml:space="preserve"> </w:t>
      </w:r>
      <w:r>
        <w:rPr>
          <w:spacing w:val="-2"/>
        </w:rPr>
        <w:t>the</w:t>
      </w:r>
      <w:r>
        <w:rPr>
          <w:spacing w:val="-10"/>
        </w:rPr>
        <w:t xml:space="preserve"> </w:t>
      </w:r>
      <w:r>
        <w:rPr>
          <w:spacing w:val="-2"/>
        </w:rPr>
        <w:t>fed-</w:t>
      </w:r>
      <w:r>
        <w:t>erated</w:t>
      </w:r>
      <w:r>
        <w:rPr>
          <w:spacing w:val="-1"/>
        </w:rPr>
        <w:t xml:space="preserve"> </w:t>
      </w:r>
      <w:r>
        <w:t>public</w:t>
      </w:r>
      <w:r>
        <w:rPr>
          <w:spacing w:val="-3"/>
        </w:rPr>
        <w:t xml:space="preserve"> </w:t>
      </w:r>
      <w:r>
        <w:t>library</w:t>
      </w:r>
      <w:r>
        <w:rPr>
          <w:spacing w:val="-3"/>
        </w:rPr>
        <w:t xml:space="preserve"> </w:t>
      </w:r>
      <w:r>
        <w:t>system</w:t>
      </w:r>
      <w:r>
        <w:rPr>
          <w:spacing w:val="-3"/>
        </w:rPr>
        <w:t xml:space="preserve"> </w:t>
      </w:r>
      <w:r>
        <w:t>and</w:t>
      </w:r>
      <w:r>
        <w:rPr>
          <w:spacing w:val="-3"/>
        </w:rPr>
        <w:t xml:space="preserve"> </w:t>
      </w:r>
      <w:r>
        <w:t>shall</w:t>
      </w:r>
      <w:r>
        <w:rPr>
          <w:spacing w:val="-3"/>
        </w:rPr>
        <w:t xml:space="preserve"> </w:t>
      </w:r>
      <w:r>
        <w:t>be</w:t>
      </w:r>
      <w:r>
        <w:rPr>
          <w:spacing w:val="-3"/>
        </w:rPr>
        <w:t xml:space="preserve"> </w:t>
      </w:r>
      <w:r>
        <w:t>executed</w:t>
      </w:r>
      <w:r>
        <w:rPr>
          <w:spacing w:val="-3"/>
        </w:rPr>
        <w:t xml:space="preserve"> </w:t>
      </w:r>
      <w:r>
        <w:t>by</w:t>
      </w:r>
      <w:r>
        <w:rPr>
          <w:spacing w:val="-3"/>
        </w:rPr>
        <w:t xml:space="preserve"> </w:t>
      </w:r>
      <w:r>
        <w:t>the</w:t>
      </w:r>
      <w:r>
        <w:rPr>
          <w:spacing w:val="-3"/>
        </w:rPr>
        <w:t xml:space="preserve"> </w:t>
      </w:r>
      <w:r>
        <w:t>system board president</w:t>
      </w:r>
      <w:r>
        <w:rPr>
          <w:spacing w:val="-5"/>
        </w:rPr>
        <w:t xml:space="preserve"> </w:t>
      </w:r>
      <w:r>
        <w:t>and</w:t>
      </w:r>
      <w:r>
        <w:rPr>
          <w:spacing w:val="-5"/>
        </w:rPr>
        <w:t xml:space="preserve"> </w:t>
      </w:r>
      <w:r>
        <w:t>such</w:t>
      </w:r>
      <w:r>
        <w:rPr>
          <w:spacing w:val="-5"/>
        </w:rPr>
        <w:t xml:space="preserve"> </w:t>
      </w:r>
      <w:r>
        <w:t>other</w:t>
      </w:r>
      <w:r>
        <w:rPr>
          <w:spacing w:val="-5"/>
        </w:rPr>
        <w:t xml:space="preserve"> </w:t>
      </w:r>
      <w:r>
        <w:t>board</w:t>
      </w:r>
      <w:r>
        <w:rPr>
          <w:spacing w:val="-5"/>
        </w:rPr>
        <w:t xml:space="preserve"> </w:t>
      </w:r>
      <w:r>
        <w:t>officer</w:t>
      </w:r>
      <w:r>
        <w:rPr>
          <w:spacing w:val="-5"/>
        </w:rPr>
        <w:t xml:space="preserve"> </w:t>
      </w:r>
      <w:r>
        <w:t>as</w:t>
      </w:r>
      <w:r>
        <w:rPr>
          <w:spacing w:val="-5"/>
        </w:rPr>
        <w:t xml:space="preserve"> </w:t>
      </w:r>
      <w:r>
        <w:t>the</w:t>
      </w:r>
      <w:r>
        <w:rPr>
          <w:spacing w:val="-5"/>
        </w:rPr>
        <w:t xml:space="preserve"> </w:t>
      </w:r>
      <w:r>
        <w:t>system</w:t>
      </w:r>
      <w:r>
        <w:rPr>
          <w:spacing w:val="-5"/>
        </w:rPr>
        <w:t xml:space="preserve"> </w:t>
      </w:r>
      <w:r>
        <w:t xml:space="preserve">board </w:t>
      </w:r>
      <w:r>
        <w:rPr>
          <w:spacing w:val="-2"/>
        </w:rPr>
        <w:t>designates.</w:t>
      </w:r>
    </w:p>
    <w:p w14:paraId="309DBF55" w14:textId="77777777" w:rsidR="009928A8" w:rsidRDefault="008C40D9">
      <w:pPr>
        <w:pStyle w:val="BodyText"/>
        <w:spacing w:before="38" w:line="223" w:lineRule="auto"/>
      </w:pPr>
      <w:r>
        <w:t>(b)</w:t>
      </w:r>
      <w:r>
        <w:rPr>
          <w:spacing w:val="-4"/>
        </w:rPr>
        <w:t xml:space="preserve"> </w:t>
      </w:r>
      <w:r>
        <w:t>A</w:t>
      </w:r>
      <w:r>
        <w:rPr>
          <w:spacing w:val="-12"/>
        </w:rPr>
        <w:t xml:space="preserve"> </w:t>
      </w:r>
      <w:r>
        <w:t>public</w:t>
      </w:r>
      <w:r>
        <w:rPr>
          <w:spacing w:val="-11"/>
        </w:rPr>
        <w:t xml:space="preserve"> </w:t>
      </w:r>
      <w:r>
        <w:t>library</w:t>
      </w:r>
      <w:r>
        <w:rPr>
          <w:spacing w:val="-11"/>
        </w:rPr>
        <w:t xml:space="preserve"> </w:t>
      </w:r>
      <w:r>
        <w:t>system</w:t>
      </w:r>
      <w:r>
        <w:rPr>
          <w:spacing w:val="-11"/>
        </w:rPr>
        <w:t xml:space="preserve"> </w:t>
      </w:r>
      <w:r>
        <w:t>board</w:t>
      </w:r>
      <w:r>
        <w:rPr>
          <w:spacing w:val="-12"/>
        </w:rPr>
        <w:t xml:space="preserve"> </w:t>
      </w:r>
      <w:r>
        <w:t>of</w:t>
      </w:r>
      <w:r>
        <w:rPr>
          <w:spacing w:val="-11"/>
        </w:rPr>
        <w:t xml:space="preserve"> </w:t>
      </w:r>
      <w:r>
        <w:t>a</w:t>
      </w:r>
      <w:r>
        <w:rPr>
          <w:spacing w:val="-11"/>
        </w:rPr>
        <w:t xml:space="preserve"> </w:t>
      </w:r>
      <w:r>
        <w:t>multicounty</w:t>
      </w:r>
      <w:r>
        <w:rPr>
          <w:spacing w:val="-11"/>
        </w:rPr>
        <w:t xml:space="preserve"> </w:t>
      </w:r>
      <w:r>
        <w:t>library</w:t>
      </w:r>
      <w:r>
        <w:rPr>
          <w:spacing w:val="-12"/>
        </w:rPr>
        <w:t xml:space="preserve"> </w:t>
      </w:r>
      <w:r>
        <w:t>sys-tem</w:t>
      </w:r>
      <w:r>
        <w:rPr>
          <w:spacing w:val="-12"/>
        </w:rPr>
        <w:t xml:space="preserve"> </w:t>
      </w:r>
      <w:r>
        <w:t>may</w:t>
      </w:r>
      <w:r>
        <w:rPr>
          <w:spacing w:val="-11"/>
        </w:rPr>
        <w:t xml:space="preserve"> </w:t>
      </w:r>
      <w:r>
        <w:t>borrow</w:t>
      </w:r>
      <w:r>
        <w:rPr>
          <w:spacing w:val="-11"/>
        </w:rPr>
        <w:t xml:space="preserve"> </w:t>
      </w:r>
      <w:r>
        <w:t>money</w:t>
      </w:r>
      <w:r>
        <w:rPr>
          <w:spacing w:val="-11"/>
        </w:rPr>
        <w:t xml:space="preserve"> </w:t>
      </w:r>
      <w:r>
        <w:t>to</w:t>
      </w:r>
      <w:r>
        <w:rPr>
          <w:spacing w:val="-12"/>
        </w:rPr>
        <w:t xml:space="preserve"> </w:t>
      </w:r>
      <w:r>
        <w:t>accomplish</w:t>
      </w:r>
      <w:r>
        <w:rPr>
          <w:spacing w:val="-11"/>
        </w:rPr>
        <w:t xml:space="preserve"> </w:t>
      </w:r>
      <w:r>
        <w:t>any</w:t>
      </w:r>
      <w:r>
        <w:rPr>
          <w:spacing w:val="-11"/>
        </w:rPr>
        <w:t xml:space="preserve"> </w:t>
      </w:r>
      <w:r>
        <w:t>of</w:t>
      </w:r>
      <w:r>
        <w:rPr>
          <w:spacing w:val="-11"/>
        </w:rPr>
        <w:t xml:space="preserve"> </w:t>
      </w:r>
      <w:r>
        <w:t>its</w:t>
      </w:r>
      <w:r>
        <w:rPr>
          <w:spacing w:val="-12"/>
        </w:rPr>
        <w:t xml:space="preserve"> </w:t>
      </w:r>
      <w:r>
        <w:t>purposes,</w:t>
      </w:r>
      <w:r>
        <w:rPr>
          <w:spacing w:val="-11"/>
        </w:rPr>
        <w:t xml:space="preserve"> </w:t>
      </w:r>
      <w:r>
        <w:t>but</w:t>
      </w:r>
      <w:r>
        <w:rPr>
          <w:spacing w:val="-11"/>
        </w:rPr>
        <w:t xml:space="preserve"> </w:t>
      </w:r>
      <w:r>
        <w:t>the outstanding amount</w:t>
      </w:r>
      <w:r>
        <w:rPr>
          <w:spacing w:val="-5"/>
        </w:rPr>
        <w:t xml:space="preserve"> </w:t>
      </w:r>
      <w:r>
        <w:t>of</w:t>
      </w:r>
      <w:r>
        <w:rPr>
          <w:spacing w:val="-5"/>
        </w:rPr>
        <w:t xml:space="preserve"> </w:t>
      </w:r>
      <w:r>
        <w:t>such</w:t>
      </w:r>
      <w:r>
        <w:rPr>
          <w:spacing w:val="-5"/>
        </w:rPr>
        <w:t xml:space="preserve"> </w:t>
      </w:r>
      <w:r>
        <w:t>loans</w:t>
      </w:r>
      <w:r>
        <w:rPr>
          <w:spacing w:val="-5"/>
        </w:rPr>
        <w:t xml:space="preserve"> </w:t>
      </w:r>
      <w:r>
        <w:t>at</w:t>
      </w:r>
      <w:r>
        <w:rPr>
          <w:spacing w:val="-5"/>
        </w:rPr>
        <w:t xml:space="preserve"> </w:t>
      </w:r>
      <w:r>
        <w:t>any</w:t>
      </w:r>
      <w:r>
        <w:rPr>
          <w:spacing w:val="-5"/>
        </w:rPr>
        <w:t xml:space="preserve"> </w:t>
      </w:r>
      <w:r>
        <w:t>time</w:t>
      </w:r>
      <w:r>
        <w:rPr>
          <w:spacing w:val="-5"/>
        </w:rPr>
        <w:t xml:space="preserve"> </w:t>
      </w:r>
      <w:r>
        <w:t>may</w:t>
      </w:r>
      <w:r>
        <w:rPr>
          <w:spacing w:val="-5"/>
        </w:rPr>
        <w:t xml:space="preserve"> </w:t>
      </w:r>
      <w:r>
        <w:t>not</w:t>
      </w:r>
      <w:r>
        <w:rPr>
          <w:spacing w:val="-5"/>
        </w:rPr>
        <w:t xml:space="preserve"> </w:t>
      </w:r>
      <w:r>
        <w:t>exceed</w:t>
      </w:r>
      <w:r>
        <w:rPr>
          <w:spacing w:val="-5"/>
        </w:rPr>
        <w:t xml:space="preserve"> </w:t>
      </w:r>
      <w:r>
        <w:t xml:space="preserve">an amount equal to the system board’s receipts for the prior fiscal </w:t>
      </w:r>
      <w:r>
        <w:rPr>
          <w:spacing w:val="-2"/>
        </w:rPr>
        <w:t>year.</w:t>
      </w:r>
      <w:r>
        <w:rPr>
          <w:spacing w:val="35"/>
        </w:rPr>
        <w:t xml:space="preserve"> </w:t>
      </w:r>
      <w:r>
        <w:rPr>
          <w:spacing w:val="-2"/>
        </w:rPr>
        <w:t>A</w:t>
      </w:r>
      <w:r>
        <w:rPr>
          <w:spacing w:val="-8"/>
        </w:rPr>
        <w:t xml:space="preserve"> </w:t>
      </w:r>
      <w:r>
        <w:rPr>
          <w:spacing w:val="-2"/>
        </w:rPr>
        <w:t>federated</w:t>
      </w:r>
      <w:r>
        <w:rPr>
          <w:spacing w:val="-8"/>
        </w:rPr>
        <w:t xml:space="preserve"> </w:t>
      </w:r>
      <w:r>
        <w:rPr>
          <w:spacing w:val="-2"/>
        </w:rPr>
        <w:t>public</w:t>
      </w:r>
      <w:r>
        <w:rPr>
          <w:spacing w:val="-8"/>
        </w:rPr>
        <w:t xml:space="preserve"> </w:t>
      </w:r>
      <w:r>
        <w:rPr>
          <w:spacing w:val="-2"/>
        </w:rPr>
        <w:t>library</w:t>
      </w:r>
      <w:r>
        <w:rPr>
          <w:spacing w:val="-8"/>
        </w:rPr>
        <w:t xml:space="preserve"> </w:t>
      </w:r>
      <w:r>
        <w:rPr>
          <w:spacing w:val="-2"/>
        </w:rPr>
        <w:t>system</w:t>
      </w:r>
      <w:r>
        <w:rPr>
          <w:spacing w:val="-8"/>
        </w:rPr>
        <w:t xml:space="preserve"> </w:t>
      </w:r>
      <w:r>
        <w:rPr>
          <w:spacing w:val="-2"/>
        </w:rPr>
        <w:t>whose</w:t>
      </w:r>
      <w:r>
        <w:rPr>
          <w:spacing w:val="-8"/>
        </w:rPr>
        <w:t xml:space="preserve"> </w:t>
      </w:r>
      <w:r>
        <w:rPr>
          <w:spacing w:val="-2"/>
        </w:rPr>
        <w:t>territory</w:t>
      </w:r>
      <w:r>
        <w:rPr>
          <w:spacing w:val="-8"/>
        </w:rPr>
        <w:t xml:space="preserve"> </w:t>
      </w:r>
      <w:r>
        <w:rPr>
          <w:spacing w:val="-2"/>
        </w:rPr>
        <w:t>lies</w:t>
      </w:r>
      <w:r>
        <w:rPr>
          <w:spacing w:val="-8"/>
        </w:rPr>
        <w:t xml:space="preserve"> </w:t>
      </w:r>
      <w:r>
        <w:rPr>
          <w:spacing w:val="-2"/>
        </w:rPr>
        <w:t>within 2</w:t>
      </w:r>
      <w:r>
        <w:rPr>
          <w:spacing w:val="-12"/>
        </w:rPr>
        <w:t xml:space="preserve"> </w:t>
      </w:r>
      <w:r>
        <w:rPr>
          <w:spacing w:val="-2"/>
        </w:rPr>
        <w:t>or</w:t>
      </w:r>
      <w:r>
        <w:rPr>
          <w:spacing w:val="-9"/>
        </w:rPr>
        <w:t xml:space="preserve"> </w:t>
      </w:r>
      <w:r>
        <w:rPr>
          <w:spacing w:val="-2"/>
        </w:rPr>
        <w:t>more</w:t>
      </w:r>
      <w:r>
        <w:rPr>
          <w:spacing w:val="-9"/>
        </w:rPr>
        <w:t xml:space="preserve"> </w:t>
      </w:r>
      <w:r>
        <w:rPr>
          <w:spacing w:val="-2"/>
        </w:rPr>
        <w:t>counties</w:t>
      </w:r>
      <w:r>
        <w:rPr>
          <w:spacing w:val="-9"/>
        </w:rPr>
        <w:t xml:space="preserve"> </w:t>
      </w:r>
      <w:r>
        <w:rPr>
          <w:spacing w:val="-2"/>
        </w:rPr>
        <w:t>may</w:t>
      </w:r>
      <w:r>
        <w:rPr>
          <w:spacing w:val="-10"/>
        </w:rPr>
        <w:t xml:space="preserve"> </w:t>
      </w:r>
      <w:r>
        <w:rPr>
          <w:spacing w:val="-2"/>
        </w:rPr>
        <w:t>obtain</w:t>
      </w:r>
      <w:r>
        <w:rPr>
          <w:spacing w:val="-9"/>
        </w:rPr>
        <w:t xml:space="preserve"> </w:t>
      </w:r>
      <w:r>
        <w:rPr>
          <w:spacing w:val="-2"/>
        </w:rPr>
        <w:t>a</w:t>
      </w:r>
      <w:r>
        <w:rPr>
          <w:spacing w:val="-9"/>
        </w:rPr>
        <w:t xml:space="preserve"> </w:t>
      </w:r>
      <w:r>
        <w:rPr>
          <w:spacing w:val="-2"/>
        </w:rPr>
        <w:t>state</w:t>
      </w:r>
      <w:r>
        <w:rPr>
          <w:spacing w:val="-9"/>
        </w:rPr>
        <w:t xml:space="preserve"> </w:t>
      </w:r>
      <w:r>
        <w:rPr>
          <w:spacing w:val="-2"/>
        </w:rPr>
        <w:t>trust</w:t>
      </w:r>
      <w:r>
        <w:rPr>
          <w:spacing w:val="-10"/>
        </w:rPr>
        <w:t xml:space="preserve"> </w:t>
      </w:r>
      <w:r>
        <w:rPr>
          <w:spacing w:val="-2"/>
        </w:rPr>
        <w:t>fund</w:t>
      </w:r>
      <w:r>
        <w:rPr>
          <w:spacing w:val="-9"/>
        </w:rPr>
        <w:t xml:space="preserve"> </w:t>
      </w:r>
      <w:r>
        <w:rPr>
          <w:spacing w:val="-2"/>
        </w:rPr>
        <w:t>loan</w:t>
      </w:r>
      <w:r>
        <w:rPr>
          <w:spacing w:val="-9"/>
        </w:rPr>
        <w:t xml:space="preserve"> </w:t>
      </w:r>
      <w:r>
        <w:rPr>
          <w:spacing w:val="-2"/>
        </w:rPr>
        <w:t>to</w:t>
      </w:r>
      <w:r>
        <w:rPr>
          <w:spacing w:val="-9"/>
        </w:rPr>
        <w:t xml:space="preserve"> </w:t>
      </w:r>
      <w:r>
        <w:rPr>
          <w:spacing w:val="-2"/>
        </w:rPr>
        <w:t>accomplish any</w:t>
      </w:r>
      <w:r>
        <w:rPr>
          <w:spacing w:val="-9"/>
        </w:rPr>
        <w:t xml:space="preserve"> </w:t>
      </w:r>
      <w:r>
        <w:rPr>
          <w:spacing w:val="-2"/>
        </w:rPr>
        <w:t>of</w:t>
      </w:r>
      <w:r>
        <w:rPr>
          <w:spacing w:val="-9"/>
        </w:rPr>
        <w:t xml:space="preserve"> </w:t>
      </w:r>
      <w:r>
        <w:rPr>
          <w:spacing w:val="-2"/>
        </w:rPr>
        <w:t>its</w:t>
      </w:r>
      <w:r>
        <w:rPr>
          <w:spacing w:val="-9"/>
        </w:rPr>
        <w:t xml:space="preserve"> </w:t>
      </w:r>
      <w:r>
        <w:rPr>
          <w:spacing w:val="-2"/>
        </w:rPr>
        <w:t>purposes,</w:t>
      </w:r>
      <w:r>
        <w:rPr>
          <w:spacing w:val="-9"/>
        </w:rPr>
        <w:t xml:space="preserve"> </w:t>
      </w:r>
      <w:r>
        <w:rPr>
          <w:spacing w:val="-2"/>
        </w:rPr>
        <w:t>but</w:t>
      </w:r>
      <w:r>
        <w:rPr>
          <w:spacing w:val="-9"/>
        </w:rPr>
        <w:t xml:space="preserve"> </w:t>
      </w:r>
      <w:r>
        <w:rPr>
          <w:spacing w:val="-2"/>
        </w:rPr>
        <w:t>the</w:t>
      </w:r>
      <w:r>
        <w:rPr>
          <w:spacing w:val="-9"/>
        </w:rPr>
        <w:t xml:space="preserve"> </w:t>
      </w:r>
      <w:r>
        <w:rPr>
          <w:spacing w:val="-2"/>
        </w:rPr>
        <w:t>outstanding</w:t>
      </w:r>
      <w:r>
        <w:rPr>
          <w:spacing w:val="-9"/>
        </w:rPr>
        <w:t xml:space="preserve"> </w:t>
      </w:r>
      <w:r>
        <w:rPr>
          <w:spacing w:val="-2"/>
        </w:rPr>
        <w:t>amount</w:t>
      </w:r>
      <w:r>
        <w:rPr>
          <w:spacing w:val="-9"/>
        </w:rPr>
        <w:t xml:space="preserve"> </w:t>
      </w:r>
      <w:r>
        <w:rPr>
          <w:spacing w:val="-2"/>
        </w:rPr>
        <w:t>of</w:t>
      </w:r>
      <w:r>
        <w:rPr>
          <w:spacing w:val="-9"/>
        </w:rPr>
        <w:t xml:space="preserve"> </w:t>
      </w:r>
      <w:r>
        <w:rPr>
          <w:spacing w:val="-2"/>
        </w:rPr>
        <w:t>a</w:t>
      </w:r>
      <w:r>
        <w:rPr>
          <w:spacing w:val="-9"/>
        </w:rPr>
        <w:t xml:space="preserve"> </w:t>
      </w:r>
      <w:r>
        <w:rPr>
          <w:spacing w:val="-2"/>
        </w:rPr>
        <w:t>federated</w:t>
      </w:r>
      <w:r>
        <w:rPr>
          <w:spacing w:val="-9"/>
        </w:rPr>
        <w:t xml:space="preserve"> </w:t>
      </w:r>
      <w:r>
        <w:rPr>
          <w:spacing w:val="-2"/>
        </w:rPr>
        <w:t>pub-</w:t>
      </w:r>
      <w:r>
        <w:t>lic library system’s state trust fund loans, together with all other indebtedness of the system, may not exceed an amount equal to the system’s receipts for the prior fiscal year.</w:t>
      </w:r>
    </w:p>
    <w:p w14:paraId="2EC1EB2F" w14:textId="77777777" w:rsidR="009928A8" w:rsidRDefault="008C40D9">
      <w:pPr>
        <w:pStyle w:val="ListParagraph"/>
        <w:numPr>
          <w:ilvl w:val="0"/>
          <w:numId w:val="34"/>
        </w:numPr>
        <w:tabs>
          <w:tab w:val="left" w:pos="900"/>
        </w:tabs>
        <w:spacing w:before="37" w:line="223" w:lineRule="auto"/>
        <w:ind w:left="274" w:firstLine="216"/>
        <w:jc w:val="both"/>
        <w:rPr>
          <w:sz w:val="18"/>
        </w:rPr>
      </w:pPr>
      <w:r>
        <w:rPr>
          <w:sz w:val="18"/>
        </w:rPr>
        <w:t>B</w:t>
      </w:r>
      <w:r>
        <w:rPr>
          <w:sz w:val="13"/>
        </w:rPr>
        <w:t>ORROWERS’ CARDS.</w:t>
      </w:r>
      <w:r>
        <w:rPr>
          <w:spacing w:val="40"/>
          <w:sz w:val="13"/>
        </w:rPr>
        <w:t xml:space="preserve"> </w:t>
      </w:r>
      <w:r>
        <w:rPr>
          <w:sz w:val="18"/>
        </w:rPr>
        <w:t>Except</w:t>
      </w:r>
      <w:r>
        <w:rPr>
          <w:spacing w:val="-2"/>
          <w:sz w:val="18"/>
        </w:rPr>
        <w:t xml:space="preserve"> </w:t>
      </w:r>
      <w:r>
        <w:rPr>
          <w:sz w:val="18"/>
        </w:rPr>
        <w:t>as</w:t>
      </w:r>
      <w:r>
        <w:rPr>
          <w:spacing w:val="-2"/>
          <w:sz w:val="18"/>
        </w:rPr>
        <w:t xml:space="preserve"> </w:t>
      </w:r>
      <w:r>
        <w:rPr>
          <w:sz w:val="18"/>
        </w:rPr>
        <w:t>provided</w:t>
      </w:r>
      <w:r>
        <w:rPr>
          <w:spacing w:val="-2"/>
          <w:sz w:val="18"/>
        </w:rPr>
        <w:t xml:space="preserve"> </w:t>
      </w:r>
      <w:r>
        <w:rPr>
          <w:sz w:val="18"/>
        </w:rPr>
        <w:t>in</w:t>
      </w:r>
      <w:r>
        <w:rPr>
          <w:spacing w:val="-2"/>
          <w:sz w:val="18"/>
        </w:rPr>
        <w:t xml:space="preserve"> </w:t>
      </w:r>
      <w:r>
        <w:rPr>
          <w:sz w:val="18"/>
        </w:rPr>
        <w:t>sub.</w:t>
      </w:r>
      <w:r>
        <w:rPr>
          <w:spacing w:val="-2"/>
          <w:sz w:val="18"/>
        </w:rPr>
        <w:t xml:space="preserve"> </w:t>
      </w:r>
      <w:hyperlink r:id="rId206">
        <w:r>
          <w:rPr>
            <w:color w:val="0000E5"/>
            <w:sz w:val="18"/>
          </w:rPr>
          <w:t>(11)</w:t>
        </w:r>
      </w:hyperlink>
      <w:r>
        <w:rPr>
          <w:sz w:val="18"/>
        </w:rPr>
        <w:t>,</w:t>
      </w:r>
      <w:r>
        <w:rPr>
          <w:spacing w:val="-3"/>
          <w:sz w:val="18"/>
        </w:rPr>
        <w:t xml:space="preserve"> </w:t>
      </w:r>
      <w:r>
        <w:rPr>
          <w:sz w:val="18"/>
        </w:rPr>
        <w:t xml:space="preserve">all </w:t>
      </w:r>
      <w:r>
        <w:rPr>
          <w:spacing w:val="-2"/>
          <w:sz w:val="18"/>
        </w:rPr>
        <w:t>public</w:t>
      </w:r>
      <w:r>
        <w:rPr>
          <w:spacing w:val="-5"/>
          <w:sz w:val="18"/>
        </w:rPr>
        <w:t xml:space="preserve"> </w:t>
      </w:r>
      <w:r>
        <w:rPr>
          <w:spacing w:val="-2"/>
          <w:sz w:val="18"/>
        </w:rPr>
        <w:t>libraries</w:t>
      </w:r>
      <w:r>
        <w:rPr>
          <w:spacing w:val="-10"/>
          <w:sz w:val="18"/>
        </w:rPr>
        <w:t xml:space="preserve"> </w:t>
      </w:r>
      <w:r>
        <w:rPr>
          <w:spacing w:val="-2"/>
          <w:sz w:val="18"/>
        </w:rPr>
        <w:t>in</w:t>
      </w:r>
      <w:r>
        <w:rPr>
          <w:spacing w:val="-9"/>
          <w:sz w:val="18"/>
        </w:rPr>
        <w:t xml:space="preserve"> </w:t>
      </w:r>
      <w:r>
        <w:rPr>
          <w:spacing w:val="-2"/>
          <w:sz w:val="18"/>
        </w:rPr>
        <w:t>a</w:t>
      </w:r>
      <w:r>
        <w:rPr>
          <w:spacing w:val="-9"/>
          <w:sz w:val="18"/>
        </w:rPr>
        <w:t xml:space="preserve"> </w:t>
      </w:r>
      <w:r>
        <w:rPr>
          <w:spacing w:val="-2"/>
          <w:sz w:val="18"/>
        </w:rPr>
        <w:t>public</w:t>
      </w:r>
      <w:r>
        <w:rPr>
          <w:spacing w:val="-9"/>
          <w:sz w:val="18"/>
        </w:rPr>
        <w:t xml:space="preserve"> </w:t>
      </w:r>
      <w:r>
        <w:rPr>
          <w:spacing w:val="-2"/>
          <w:sz w:val="18"/>
        </w:rPr>
        <w:t>library</w:t>
      </w:r>
      <w:r>
        <w:rPr>
          <w:spacing w:val="-10"/>
          <w:sz w:val="18"/>
        </w:rPr>
        <w:t xml:space="preserve"> </w:t>
      </w:r>
      <w:r>
        <w:rPr>
          <w:spacing w:val="-2"/>
          <w:sz w:val="18"/>
        </w:rPr>
        <w:t>system</w:t>
      </w:r>
      <w:r>
        <w:rPr>
          <w:spacing w:val="-9"/>
          <w:sz w:val="18"/>
        </w:rPr>
        <w:t xml:space="preserve"> </w:t>
      </w:r>
      <w:r>
        <w:rPr>
          <w:spacing w:val="-2"/>
          <w:sz w:val="18"/>
        </w:rPr>
        <w:t>shall</w:t>
      </w:r>
      <w:r>
        <w:rPr>
          <w:spacing w:val="-9"/>
          <w:sz w:val="18"/>
        </w:rPr>
        <w:t xml:space="preserve"> </w:t>
      </w:r>
      <w:r>
        <w:rPr>
          <w:spacing w:val="-2"/>
          <w:sz w:val="18"/>
        </w:rPr>
        <w:t>honor</w:t>
      </w:r>
      <w:r>
        <w:rPr>
          <w:spacing w:val="-9"/>
          <w:sz w:val="18"/>
        </w:rPr>
        <w:t xml:space="preserve"> </w:t>
      </w:r>
      <w:r>
        <w:rPr>
          <w:spacing w:val="-2"/>
          <w:sz w:val="18"/>
        </w:rPr>
        <w:t>the</w:t>
      </w:r>
      <w:r>
        <w:rPr>
          <w:spacing w:val="-10"/>
          <w:sz w:val="18"/>
        </w:rPr>
        <w:t xml:space="preserve"> </w:t>
      </w:r>
      <w:r>
        <w:rPr>
          <w:spacing w:val="-2"/>
          <w:sz w:val="18"/>
        </w:rPr>
        <w:t>valid</w:t>
      </w:r>
      <w:r>
        <w:rPr>
          <w:spacing w:val="-9"/>
          <w:sz w:val="18"/>
        </w:rPr>
        <w:t xml:space="preserve"> </w:t>
      </w:r>
      <w:r>
        <w:rPr>
          <w:spacing w:val="-2"/>
          <w:sz w:val="18"/>
        </w:rPr>
        <w:t>bor-</w:t>
      </w:r>
      <w:r>
        <w:rPr>
          <w:sz w:val="18"/>
        </w:rPr>
        <w:t>rowers’</w:t>
      </w:r>
      <w:r>
        <w:rPr>
          <w:spacing w:val="-7"/>
          <w:sz w:val="18"/>
        </w:rPr>
        <w:t xml:space="preserve"> </w:t>
      </w:r>
      <w:r>
        <w:rPr>
          <w:sz w:val="18"/>
        </w:rPr>
        <w:t>cards</w:t>
      </w:r>
      <w:r>
        <w:rPr>
          <w:spacing w:val="-10"/>
          <w:sz w:val="18"/>
        </w:rPr>
        <w:t xml:space="preserve"> </w:t>
      </w:r>
      <w:r>
        <w:rPr>
          <w:sz w:val="18"/>
        </w:rPr>
        <w:t>of</w:t>
      </w:r>
      <w:r>
        <w:rPr>
          <w:spacing w:val="-10"/>
          <w:sz w:val="18"/>
        </w:rPr>
        <w:t xml:space="preserve"> </w:t>
      </w:r>
      <w:r>
        <w:rPr>
          <w:sz w:val="18"/>
        </w:rPr>
        <w:t>a</w:t>
      </w:r>
      <w:r>
        <w:rPr>
          <w:spacing w:val="-10"/>
          <w:sz w:val="18"/>
        </w:rPr>
        <w:t xml:space="preserve"> </w:t>
      </w:r>
      <w:r>
        <w:rPr>
          <w:sz w:val="18"/>
        </w:rPr>
        <w:t>public</w:t>
      </w:r>
      <w:r>
        <w:rPr>
          <w:spacing w:val="-10"/>
          <w:sz w:val="18"/>
        </w:rPr>
        <w:t xml:space="preserve"> </w:t>
      </w:r>
      <w:r>
        <w:rPr>
          <w:sz w:val="18"/>
        </w:rPr>
        <w:t>library</w:t>
      </w:r>
      <w:r>
        <w:rPr>
          <w:spacing w:val="-10"/>
          <w:sz w:val="18"/>
        </w:rPr>
        <w:t xml:space="preserve"> </w:t>
      </w:r>
      <w:r>
        <w:rPr>
          <w:sz w:val="18"/>
        </w:rPr>
        <w:t>in</w:t>
      </w:r>
      <w:r>
        <w:rPr>
          <w:spacing w:val="-10"/>
          <w:sz w:val="18"/>
        </w:rPr>
        <w:t xml:space="preserve"> </w:t>
      </w:r>
      <w:r>
        <w:rPr>
          <w:sz w:val="18"/>
        </w:rPr>
        <w:t>an</w:t>
      </w:r>
      <w:r>
        <w:rPr>
          <w:spacing w:val="-10"/>
          <w:sz w:val="18"/>
        </w:rPr>
        <w:t xml:space="preserve"> </w:t>
      </w:r>
      <w:r>
        <w:rPr>
          <w:sz w:val="18"/>
        </w:rPr>
        <w:t>adjacent</w:t>
      </w:r>
      <w:r>
        <w:rPr>
          <w:spacing w:val="-10"/>
          <w:sz w:val="18"/>
        </w:rPr>
        <w:t xml:space="preserve"> </w:t>
      </w:r>
      <w:r>
        <w:rPr>
          <w:sz w:val="18"/>
        </w:rPr>
        <w:t>public</w:t>
      </w:r>
      <w:r>
        <w:rPr>
          <w:spacing w:val="-10"/>
          <w:sz w:val="18"/>
        </w:rPr>
        <w:t xml:space="preserve"> </w:t>
      </w:r>
      <w:r>
        <w:rPr>
          <w:sz w:val="18"/>
        </w:rPr>
        <w:t>library</w:t>
      </w:r>
      <w:r>
        <w:rPr>
          <w:spacing w:val="-10"/>
          <w:sz w:val="18"/>
        </w:rPr>
        <w:t xml:space="preserve"> </w:t>
      </w:r>
      <w:r>
        <w:rPr>
          <w:sz w:val="18"/>
        </w:rPr>
        <w:t>sys-</w:t>
      </w:r>
      <w:r>
        <w:rPr>
          <w:spacing w:val="-2"/>
          <w:sz w:val="18"/>
        </w:rPr>
        <w:t>tem, other</w:t>
      </w:r>
      <w:r>
        <w:rPr>
          <w:spacing w:val="-3"/>
          <w:sz w:val="18"/>
        </w:rPr>
        <w:t xml:space="preserve"> </w:t>
      </w:r>
      <w:r>
        <w:rPr>
          <w:spacing w:val="-2"/>
          <w:sz w:val="18"/>
        </w:rPr>
        <w:t>than</w:t>
      </w:r>
      <w:r>
        <w:rPr>
          <w:spacing w:val="-4"/>
          <w:sz w:val="18"/>
        </w:rPr>
        <w:t xml:space="preserve"> </w:t>
      </w:r>
      <w:r>
        <w:rPr>
          <w:spacing w:val="-2"/>
          <w:sz w:val="18"/>
        </w:rPr>
        <w:t>the</w:t>
      </w:r>
      <w:r>
        <w:rPr>
          <w:spacing w:val="-3"/>
          <w:sz w:val="18"/>
        </w:rPr>
        <w:t xml:space="preserve"> </w:t>
      </w:r>
      <w:r>
        <w:rPr>
          <w:spacing w:val="-2"/>
          <w:sz w:val="18"/>
        </w:rPr>
        <w:t>Milwaukee</w:t>
      </w:r>
      <w:r>
        <w:rPr>
          <w:spacing w:val="-4"/>
          <w:sz w:val="18"/>
        </w:rPr>
        <w:t xml:space="preserve"> </w:t>
      </w:r>
      <w:r>
        <w:rPr>
          <w:spacing w:val="-2"/>
          <w:sz w:val="18"/>
        </w:rPr>
        <w:t>County</w:t>
      </w:r>
      <w:r>
        <w:rPr>
          <w:spacing w:val="-3"/>
          <w:sz w:val="18"/>
        </w:rPr>
        <w:t xml:space="preserve"> </w:t>
      </w:r>
      <w:r>
        <w:rPr>
          <w:spacing w:val="-2"/>
          <w:sz w:val="18"/>
        </w:rPr>
        <w:t>Federated</w:t>
      </w:r>
      <w:r>
        <w:rPr>
          <w:spacing w:val="-4"/>
          <w:sz w:val="18"/>
        </w:rPr>
        <w:t xml:space="preserve"> </w:t>
      </w:r>
      <w:r>
        <w:rPr>
          <w:spacing w:val="-2"/>
          <w:sz w:val="18"/>
        </w:rPr>
        <w:t>Library</w:t>
      </w:r>
      <w:r>
        <w:rPr>
          <w:spacing w:val="-3"/>
          <w:sz w:val="18"/>
        </w:rPr>
        <w:t xml:space="preserve"> </w:t>
      </w:r>
      <w:r>
        <w:rPr>
          <w:spacing w:val="-2"/>
          <w:sz w:val="18"/>
        </w:rPr>
        <w:t xml:space="preserve">System. </w:t>
      </w:r>
      <w:r>
        <w:rPr>
          <w:sz w:val="18"/>
        </w:rPr>
        <w:t>The</w:t>
      </w:r>
      <w:r>
        <w:rPr>
          <w:spacing w:val="-4"/>
          <w:sz w:val="18"/>
        </w:rPr>
        <w:t xml:space="preserve"> </w:t>
      </w:r>
      <w:r>
        <w:rPr>
          <w:sz w:val="18"/>
        </w:rPr>
        <w:t>requirement</w:t>
      </w:r>
      <w:r>
        <w:rPr>
          <w:spacing w:val="-6"/>
          <w:sz w:val="18"/>
        </w:rPr>
        <w:t xml:space="preserve"> </w:t>
      </w:r>
      <w:r>
        <w:rPr>
          <w:sz w:val="18"/>
        </w:rPr>
        <w:t>under</w:t>
      </w:r>
      <w:r>
        <w:rPr>
          <w:spacing w:val="-6"/>
          <w:sz w:val="18"/>
        </w:rPr>
        <w:t xml:space="preserve"> </w:t>
      </w:r>
      <w:r>
        <w:rPr>
          <w:sz w:val="18"/>
        </w:rPr>
        <w:t>this</w:t>
      </w:r>
      <w:r>
        <w:rPr>
          <w:spacing w:val="-6"/>
          <w:sz w:val="18"/>
        </w:rPr>
        <w:t xml:space="preserve"> </w:t>
      </w:r>
      <w:r>
        <w:rPr>
          <w:sz w:val="18"/>
        </w:rPr>
        <w:t>subsection</w:t>
      </w:r>
      <w:r>
        <w:rPr>
          <w:spacing w:val="-6"/>
          <w:sz w:val="18"/>
        </w:rPr>
        <w:t xml:space="preserve"> </w:t>
      </w:r>
      <w:r>
        <w:rPr>
          <w:sz w:val="18"/>
        </w:rPr>
        <w:t>does</w:t>
      </w:r>
      <w:r>
        <w:rPr>
          <w:spacing w:val="-7"/>
          <w:sz w:val="18"/>
        </w:rPr>
        <w:t xml:space="preserve"> </w:t>
      </w:r>
      <w:r>
        <w:rPr>
          <w:sz w:val="18"/>
        </w:rPr>
        <w:t>not</w:t>
      </w:r>
      <w:r>
        <w:rPr>
          <w:spacing w:val="-7"/>
          <w:sz w:val="18"/>
        </w:rPr>
        <w:t xml:space="preserve"> </w:t>
      </w:r>
      <w:r>
        <w:rPr>
          <w:sz w:val="18"/>
        </w:rPr>
        <w:t>apply</w:t>
      </w:r>
      <w:r>
        <w:rPr>
          <w:spacing w:val="-7"/>
          <w:sz w:val="18"/>
        </w:rPr>
        <w:t xml:space="preserve"> </w:t>
      </w:r>
      <w:r>
        <w:rPr>
          <w:sz w:val="18"/>
        </w:rPr>
        <w:t>to</w:t>
      </w:r>
      <w:r>
        <w:rPr>
          <w:spacing w:val="-7"/>
          <w:sz w:val="18"/>
        </w:rPr>
        <w:t xml:space="preserve"> </w:t>
      </w:r>
      <w:r>
        <w:rPr>
          <w:sz w:val="18"/>
        </w:rPr>
        <w:t>the</w:t>
      </w:r>
      <w:r>
        <w:rPr>
          <w:spacing w:val="-7"/>
          <w:sz w:val="18"/>
        </w:rPr>
        <w:t xml:space="preserve"> </w:t>
      </w:r>
      <w:r>
        <w:rPr>
          <w:sz w:val="18"/>
        </w:rPr>
        <w:t>Mil-waukee County Federated Library System.</w:t>
      </w:r>
    </w:p>
    <w:p w14:paraId="6068329A" w14:textId="77777777" w:rsidR="009928A8" w:rsidRDefault="008C40D9">
      <w:pPr>
        <w:pStyle w:val="ListParagraph"/>
        <w:numPr>
          <w:ilvl w:val="0"/>
          <w:numId w:val="34"/>
        </w:numPr>
        <w:tabs>
          <w:tab w:val="left" w:pos="889"/>
        </w:tabs>
        <w:spacing w:before="37" w:line="223" w:lineRule="auto"/>
        <w:ind w:left="274" w:firstLine="216"/>
        <w:jc w:val="both"/>
        <w:rPr>
          <w:sz w:val="18"/>
        </w:rPr>
      </w:pPr>
      <w:r>
        <w:rPr>
          <w:sz w:val="18"/>
        </w:rPr>
        <w:t>C</w:t>
      </w:r>
      <w:r>
        <w:rPr>
          <w:sz w:val="13"/>
        </w:rPr>
        <w:t>OST</w:t>
      </w:r>
      <w:r>
        <w:rPr>
          <w:spacing w:val="-5"/>
          <w:sz w:val="13"/>
        </w:rPr>
        <w:t xml:space="preserve"> </w:t>
      </w:r>
      <w:r>
        <w:rPr>
          <w:sz w:val="13"/>
        </w:rPr>
        <w:t>OF</w:t>
      </w:r>
      <w:r>
        <w:rPr>
          <w:spacing w:val="-4"/>
          <w:sz w:val="13"/>
        </w:rPr>
        <w:t xml:space="preserve"> </w:t>
      </w:r>
      <w:r>
        <w:rPr>
          <w:sz w:val="13"/>
        </w:rPr>
        <w:t>LENDING</w:t>
      </w:r>
      <w:r>
        <w:rPr>
          <w:spacing w:val="-3"/>
          <w:sz w:val="13"/>
        </w:rPr>
        <w:t xml:space="preserve"> </w:t>
      </w:r>
      <w:r>
        <w:rPr>
          <w:sz w:val="13"/>
        </w:rPr>
        <w:t>SERVICES.</w:t>
      </w:r>
      <w:r>
        <w:rPr>
          <w:spacing w:val="40"/>
          <w:sz w:val="13"/>
        </w:rPr>
        <w:t xml:space="preserve"> </w:t>
      </w:r>
      <w:r>
        <w:rPr>
          <w:sz w:val="18"/>
        </w:rPr>
        <w:t>(a)</w:t>
      </w:r>
      <w:r>
        <w:rPr>
          <w:spacing w:val="32"/>
          <w:sz w:val="18"/>
        </w:rPr>
        <w:t xml:space="preserve"> </w:t>
      </w:r>
      <w:r>
        <w:rPr>
          <w:sz w:val="18"/>
        </w:rPr>
        <w:t>In</w:t>
      </w:r>
      <w:r>
        <w:rPr>
          <w:spacing w:val="-9"/>
          <w:sz w:val="18"/>
        </w:rPr>
        <w:t xml:space="preserve"> </w:t>
      </w:r>
      <w:r>
        <w:rPr>
          <w:sz w:val="18"/>
        </w:rPr>
        <w:t>this</w:t>
      </w:r>
      <w:r>
        <w:rPr>
          <w:spacing w:val="-9"/>
          <w:sz w:val="18"/>
        </w:rPr>
        <w:t xml:space="preserve"> </w:t>
      </w:r>
      <w:r>
        <w:rPr>
          <w:sz w:val="18"/>
        </w:rPr>
        <w:t>subsection,</w:t>
      </w:r>
      <w:r>
        <w:rPr>
          <w:spacing w:val="-9"/>
          <w:sz w:val="18"/>
        </w:rPr>
        <w:t xml:space="preserve"> </w:t>
      </w:r>
      <w:r>
        <w:rPr>
          <w:sz w:val="18"/>
        </w:rPr>
        <w:t>“loan” means</w:t>
      </w:r>
      <w:r>
        <w:rPr>
          <w:spacing w:val="-2"/>
          <w:sz w:val="18"/>
        </w:rPr>
        <w:t xml:space="preserve"> </w:t>
      </w:r>
      <w:r>
        <w:rPr>
          <w:sz w:val="18"/>
        </w:rPr>
        <w:t>a</w:t>
      </w:r>
      <w:r>
        <w:rPr>
          <w:spacing w:val="-5"/>
          <w:sz w:val="18"/>
        </w:rPr>
        <w:t xml:space="preserve"> </w:t>
      </w:r>
      <w:r>
        <w:rPr>
          <w:sz w:val="18"/>
        </w:rPr>
        <w:t>unit</w:t>
      </w:r>
      <w:r>
        <w:rPr>
          <w:spacing w:val="-5"/>
          <w:sz w:val="18"/>
        </w:rPr>
        <w:t xml:space="preserve"> </w:t>
      </w:r>
      <w:r>
        <w:rPr>
          <w:sz w:val="18"/>
        </w:rPr>
        <w:t>of</w:t>
      </w:r>
      <w:r>
        <w:rPr>
          <w:spacing w:val="-5"/>
          <w:sz w:val="18"/>
        </w:rPr>
        <w:t xml:space="preserve"> </w:t>
      </w:r>
      <w:r>
        <w:rPr>
          <w:sz w:val="18"/>
        </w:rPr>
        <w:t>service</w:t>
      </w:r>
      <w:r>
        <w:rPr>
          <w:spacing w:val="-5"/>
          <w:sz w:val="18"/>
        </w:rPr>
        <w:t xml:space="preserve"> </w:t>
      </w:r>
      <w:r>
        <w:rPr>
          <w:sz w:val="18"/>
        </w:rPr>
        <w:t>that</w:t>
      </w:r>
      <w:r>
        <w:rPr>
          <w:spacing w:val="-5"/>
          <w:sz w:val="18"/>
        </w:rPr>
        <w:t xml:space="preserve"> </w:t>
      </w:r>
      <w:r>
        <w:rPr>
          <w:sz w:val="18"/>
        </w:rPr>
        <w:t>involves</w:t>
      </w:r>
      <w:r>
        <w:rPr>
          <w:spacing w:val="-5"/>
          <w:sz w:val="18"/>
        </w:rPr>
        <w:t xml:space="preserve"> </w:t>
      </w:r>
      <w:r>
        <w:rPr>
          <w:sz w:val="18"/>
        </w:rPr>
        <w:t>the</w:t>
      </w:r>
      <w:r>
        <w:rPr>
          <w:spacing w:val="-5"/>
          <w:sz w:val="18"/>
        </w:rPr>
        <w:t xml:space="preserve"> </w:t>
      </w:r>
      <w:r>
        <w:rPr>
          <w:sz w:val="18"/>
        </w:rPr>
        <w:t>checking</w:t>
      </w:r>
      <w:r>
        <w:rPr>
          <w:spacing w:val="-5"/>
          <w:sz w:val="18"/>
        </w:rPr>
        <w:t xml:space="preserve"> </w:t>
      </w:r>
      <w:r>
        <w:rPr>
          <w:sz w:val="18"/>
        </w:rPr>
        <w:t>out</w:t>
      </w:r>
      <w:r>
        <w:rPr>
          <w:spacing w:val="-5"/>
          <w:sz w:val="18"/>
        </w:rPr>
        <w:t xml:space="preserve"> </w:t>
      </w:r>
      <w:r>
        <w:rPr>
          <w:sz w:val="18"/>
        </w:rPr>
        <w:t>of</w:t>
      </w:r>
      <w:r>
        <w:rPr>
          <w:spacing w:val="-5"/>
          <w:sz w:val="18"/>
        </w:rPr>
        <w:t xml:space="preserve"> </w:t>
      </w:r>
      <w:r>
        <w:rPr>
          <w:sz w:val="18"/>
        </w:rPr>
        <w:t>a</w:t>
      </w:r>
      <w:r>
        <w:rPr>
          <w:spacing w:val="-5"/>
          <w:sz w:val="18"/>
        </w:rPr>
        <w:t xml:space="preserve"> </w:t>
      </w:r>
      <w:r>
        <w:rPr>
          <w:sz w:val="18"/>
        </w:rPr>
        <w:t>single item</w:t>
      </w:r>
      <w:r>
        <w:rPr>
          <w:spacing w:val="-5"/>
          <w:sz w:val="18"/>
        </w:rPr>
        <w:t xml:space="preserve"> </w:t>
      </w:r>
      <w:r>
        <w:rPr>
          <w:sz w:val="18"/>
        </w:rPr>
        <w:t>from</w:t>
      </w:r>
      <w:r>
        <w:rPr>
          <w:spacing w:val="-7"/>
          <w:sz w:val="18"/>
        </w:rPr>
        <w:t xml:space="preserve"> </w:t>
      </w:r>
      <w:r>
        <w:rPr>
          <w:sz w:val="18"/>
        </w:rPr>
        <w:t>a</w:t>
      </w:r>
      <w:r>
        <w:rPr>
          <w:spacing w:val="-7"/>
          <w:sz w:val="18"/>
        </w:rPr>
        <w:t xml:space="preserve"> </w:t>
      </w:r>
      <w:r>
        <w:rPr>
          <w:sz w:val="18"/>
        </w:rPr>
        <w:t>library</w:t>
      </w:r>
      <w:r>
        <w:rPr>
          <w:spacing w:val="-7"/>
          <w:sz w:val="18"/>
        </w:rPr>
        <w:t xml:space="preserve"> </w:t>
      </w:r>
      <w:r>
        <w:rPr>
          <w:sz w:val="18"/>
        </w:rPr>
        <w:t>to</w:t>
      </w:r>
      <w:r>
        <w:rPr>
          <w:spacing w:val="-7"/>
          <w:sz w:val="18"/>
        </w:rPr>
        <w:t xml:space="preserve"> </w:t>
      </w:r>
      <w:r>
        <w:rPr>
          <w:sz w:val="18"/>
        </w:rPr>
        <w:t>an</w:t>
      </w:r>
      <w:r>
        <w:rPr>
          <w:spacing w:val="-7"/>
          <w:sz w:val="18"/>
        </w:rPr>
        <w:t xml:space="preserve"> </w:t>
      </w:r>
      <w:r>
        <w:rPr>
          <w:sz w:val="18"/>
        </w:rPr>
        <w:t>individual</w:t>
      </w:r>
      <w:r>
        <w:rPr>
          <w:spacing w:val="-7"/>
          <w:sz w:val="18"/>
        </w:rPr>
        <w:t xml:space="preserve"> </w:t>
      </w:r>
      <w:r>
        <w:rPr>
          <w:sz w:val="18"/>
        </w:rPr>
        <w:t>for</w:t>
      </w:r>
      <w:r>
        <w:rPr>
          <w:spacing w:val="-7"/>
          <w:sz w:val="18"/>
        </w:rPr>
        <w:t xml:space="preserve"> </w:t>
      </w:r>
      <w:r>
        <w:rPr>
          <w:sz w:val="18"/>
        </w:rPr>
        <w:t>use</w:t>
      </w:r>
      <w:r>
        <w:rPr>
          <w:spacing w:val="-7"/>
          <w:sz w:val="18"/>
        </w:rPr>
        <w:t xml:space="preserve"> </w:t>
      </w:r>
      <w:r>
        <w:rPr>
          <w:sz w:val="18"/>
        </w:rPr>
        <w:t>outside</w:t>
      </w:r>
      <w:r>
        <w:rPr>
          <w:spacing w:val="-7"/>
          <w:sz w:val="18"/>
        </w:rPr>
        <w:t xml:space="preserve"> </w:t>
      </w:r>
      <w:r>
        <w:rPr>
          <w:sz w:val="18"/>
        </w:rPr>
        <w:t>the</w:t>
      </w:r>
      <w:r>
        <w:rPr>
          <w:spacing w:val="-7"/>
          <w:sz w:val="18"/>
        </w:rPr>
        <w:t xml:space="preserve"> </w:t>
      </w:r>
      <w:r>
        <w:rPr>
          <w:sz w:val="18"/>
        </w:rPr>
        <w:t>library</w:t>
      </w:r>
      <w:r>
        <w:rPr>
          <w:spacing w:val="-7"/>
          <w:sz w:val="18"/>
        </w:rPr>
        <w:t xml:space="preserve"> </w:t>
      </w:r>
      <w:r>
        <w:rPr>
          <w:sz w:val="18"/>
        </w:rPr>
        <w:t>for a specific period of time.</w:t>
      </w:r>
    </w:p>
    <w:p w14:paraId="186A378F" w14:textId="77777777" w:rsidR="009928A8" w:rsidRDefault="008C40D9">
      <w:pPr>
        <w:pStyle w:val="ListParagraph"/>
        <w:numPr>
          <w:ilvl w:val="0"/>
          <w:numId w:val="32"/>
        </w:numPr>
        <w:tabs>
          <w:tab w:val="left" w:pos="803"/>
        </w:tabs>
        <w:spacing w:before="37" w:line="223" w:lineRule="auto"/>
        <w:ind w:firstLine="216"/>
        <w:jc w:val="both"/>
        <w:rPr>
          <w:sz w:val="18"/>
        </w:rPr>
      </w:pPr>
      <w:r>
        <w:rPr>
          <w:sz w:val="18"/>
        </w:rPr>
        <w:t xml:space="preserve">A public library in a public library system may refuse to honor valid borrowers’ cards of a public library in an adjacent </w:t>
      </w:r>
      <w:r>
        <w:rPr>
          <w:spacing w:val="-2"/>
          <w:sz w:val="18"/>
        </w:rPr>
        <w:t>public</w:t>
      </w:r>
      <w:r>
        <w:rPr>
          <w:spacing w:val="-9"/>
          <w:sz w:val="18"/>
        </w:rPr>
        <w:t xml:space="preserve"> </w:t>
      </w:r>
      <w:r>
        <w:rPr>
          <w:spacing w:val="-2"/>
          <w:sz w:val="18"/>
        </w:rPr>
        <w:t>library</w:t>
      </w:r>
      <w:r>
        <w:rPr>
          <w:spacing w:val="-9"/>
          <w:sz w:val="18"/>
        </w:rPr>
        <w:t xml:space="preserve"> </w:t>
      </w:r>
      <w:r>
        <w:rPr>
          <w:spacing w:val="-2"/>
          <w:sz w:val="18"/>
        </w:rPr>
        <w:t>system</w:t>
      </w:r>
      <w:r>
        <w:rPr>
          <w:spacing w:val="-9"/>
          <w:sz w:val="18"/>
        </w:rPr>
        <w:t xml:space="preserve"> </w:t>
      </w:r>
      <w:r>
        <w:rPr>
          <w:spacing w:val="-2"/>
          <w:sz w:val="18"/>
        </w:rPr>
        <w:t>if,</w:t>
      </w:r>
      <w:r>
        <w:rPr>
          <w:spacing w:val="-9"/>
          <w:sz w:val="18"/>
        </w:rPr>
        <w:t xml:space="preserve"> </w:t>
      </w:r>
      <w:r>
        <w:rPr>
          <w:spacing w:val="-2"/>
          <w:sz w:val="18"/>
        </w:rPr>
        <w:t>in</w:t>
      </w:r>
      <w:r>
        <w:rPr>
          <w:spacing w:val="-10"/>
          <w:sz w:val="18"/>
        </w:rPr>
        <w:t xml:space="preserve"> </w:t>
      </w:r>
      <w:r>
        <w:rPr>
          <w:spacing w:val="-2"/>
          <w:sz w:val="18"/>
        </w:rPr>
        <w:t>the</w:t>
      </w:r>
      <w:r>
        <w:rPr>
          <w:spacing w:val="-9"/>
          <w:sz w:val="18"/>
        </w:rPr>
        <w:t xml:space="preserve"> </w:t>
      </w:r>
      <w:r>
        <w:rPr>
          <w:spacing w:val="-2"/>
          <w:sz w:val="18"/>
        </w:rPr>
        <w:t>most</w:t>
      </w:r>
      <w:r>
        <w:rPr>
          <w:spacing w:val="-9"/>
          <w:sz w:val="18"/>
        </w:rPr>
        <w:t xml:space="preserve"> </w:t>
      </w:r>
      <w:r>
        <w:rPr>
          <w:spacing w:val="-2"/>
          <w:sz w:val="18"/>
        </w:rPr>
        <w:t>recent</w:t>
      </w:r>
      <w:r>
        <w:rPr>
          <w:spacing w:val="-9"/>
          <w:sz w:val="18"/>
        </w:rPr>
        <w:t xml:space="preserve"> </w:t>
      </w:r>
      <w:r>
        <w:rPr>
          <w:spacing w:val="-2"/>
          <w:sz w:val="18"/>
        </w:rPr>
        <w:t>year</w:t>
      </w:r>
      <w:r>
        <w:rPr>
          <w:spacing w:val="-10"/>
          <w:sz w:val="18"/>
        </w:rPr>
        <w:t xml:space="preserve"> </w:t>
      </w:r>
      <w:r>
        <w:rPr>
          <w:spacing w:val="-2"/>
          <w:sz w:val="18"/>
        </w:rPr>
        <w:t>in</w:t>
      </w:r>
      <w:r>
        <w:rPr>
          <w:spacing w:val="-9"/>
          <w:sz w:val="18"/>
        </w:rPr>
        <w:t xml:space="preserve"> </w:t>
      </w:r>
      <w:r>
        <w:rPr>
          <w:spacing w:val="-2"/>
          <w:sz w:val="18"/>
        </w:rPr>
        <w:t>which</w:t>
      </w:r>
      <w:r>
        <w:rPr>
          <w:spacing w:val="-9"/>
          <w:sz w:val="18"/>
        </w:rPr>
        <w:t xml:space="preserve"> </w:t>
      </w:r>
      <w:r>
        <w:rPr>
          <w:spacing w:val="-2"/>
          <w:sz w:val="18"/>
        </w:rPr>
        <w:t>the</w:t>
      </w:r>
      <w:r>
        <w:rPr>
          <w:spacing w:val="-9"/>
          <w:sz w:val="18"/>
        </w:rPr>
        <w:t xml:space="preserve"> </w:t>
      </w:r>
      <w:r>
        <w:rPr>
          <w:spacing w:val="-2"/>
          <w:sz w:val="18"/>
        </w:rPr>
        <w:t>public library honored</w:t>
      </w:r>
      <w:r>
        <w:rPr>
          <w:spacing w:val="-5"/>
          <w:sz w:val="18"/>
        </w:rPr>
        <w:t xml:space="preserve"> </w:t>
      </w:r>
      <w:r>
        <w:rPr>
          <w:spacing w:val="-2"/>
          <w:sz w:val="18"/>
        </w:rPr>
        <w:t>such</w:t>
      </w:r>
      <w:r>
        <w:rPr>
          <w:spacing w:val="-5"/>
          <w:sz w:val="18"/>
        </w:rPr>
        <w:t xml:space="preserve"> </w:t>
      </w:r>
      <w:r>
        <w:rPr>
          <w:spacing w:val="-2"/>
          <w:sz w:val="18"/>
        </w:rPr>
        <w:t>cards,</w:t>
      </w:r>
      <w:r>
        <w:rPr>
          <w:spacing w:val="-5"/>
          <w:sz w:val="18"/>
        </w:rPr>
        <w:t xml:space="preserve"> </w:t>
      </w:r>
      <w:r>
        <w:rPr>
          <w:spacing w:val="-2"/>
          <w:sz w:val="18"/>
        </w:rPr>
        <w:t>the</w:t>
      </w:r>
      <w:r>
        <w:rPr>
          <w:spacing w:val="-5"/>
          <w:sz w:val="18"/>
        </w:rPr>
        <w:t xml:space="preserve"> </w:t>
      </w:r>
      <w:r>
        <w:rPr>
          <w:spacing w:val="-2"/>
          <w:sz w:val="18"/>
        </w:rPr>
        <w:t>total</w:t>
      </w:r>
      <w:r>
        <w:rPr>
          <w:spacing w:val="-5"/>
          <w:sz w:val="18"/>
        </w:rPr>
        <w:t xml:space="preserve"> </w:t>
      </w:r>
      <w:r>
        <w:rPr>
          <w:spacing w:val="-2"/>
          <w:sz w:val="18"/>
        </w:rPr>
        <w:t>amount</w:t>
      </w:r>
      <w:r>
        <w:rPr>
          <w:spacing w:val="-5"/>
          <w:sz w:val="18"/>
        </w:rPr>
        <w:t xml:space="preserve"> </w:t>
      </w:r>
      <w:r>
        <w:rPr>
          <w:spacing w:val="-2"/>
          <w:sz w:val="18"/>
        </w:rPr>
        <w:t>of</w:t>
      </w:r>
      <w:r>
        <w:rPr>
          <w:spacing w:val="-5"/>
          <w:sz w:val="18"/>
        </w:rPr>
        <w:t xml:space="preserve"> </w:t>
      </w:r>
      <w:r>
        <w:rPr>
          <w:spacing w:val="-2"/>
          <w:sz w:val="18"/>
        </w:rPr>
        <w:t>the</w:t>
      </w:r>
      <w:r>
        <w:rPr>
          <w:spacing w:val="-5"/>
          <w:sz w:val="18"/>
        </w:rPr>
        <w:t xml:space="preserve"> </w:t>
      </w:r>
      <w:r>
        <w:rPr>
          <w:spacing w:val="-2"/>
          <w:sz w:val="18"/>
        </w:rPr>
        <w:t xml:space="preserve">reimbursement </w:t>
      </w:r>
      <w:r>
        <w:rPr>
          <w:sz w:val="18"/>
        </w:rPr>
        <w:t>received by the public library from that adjacent public library system, and from counties and municipalities that are located in that adjacent public library system, is less than the adjusted cost incurred</w:t>
      </w:r>
      <w:r>
        <w:rPr>
          <w:spacing w:val="-1"/>
          <w:sz w:val="18"/>
        </w:rPr>
        <w:t xml:space="preserve"> </w:t>
      </w:r>
      <w:r>
        <w:rPr>
          <w:sz w:val="18"/>
        </w:rPr>
        <w:t>for</w:t>
      </w:r>
      <w:r>
        <w:rPr>
          <w:spacing w:val="-4"/>
          <w:sz w:val="18"/>
        </w:rPr>
        <w:t xml:space="preserve"> </w:t>
      </w:r>
      <w:r>
        <w:rPr>
          <w:sz w:val="18"/>
        </w:rPr>
        <w:t>that</w:t>
      </w:r>
      <w:r>
        <w:rPr>
          <w:spacing w:val="-4"/>
          <w:sz w:val="18"/>
        </w:rPr>
        <w:t xml:space="preserve"> </w:t>
      </w:r>
      <w:r>
        <w:rPr>
          <w:sz w:val="18"/>
        </w:rPr>
        <w:t>year</w:t>
      </w:r>
      <w:r>
        <w:rPr>
          <w:spacing w:val="-4"/>
          <w:sz w:val="18"/>
        </w:rPr>
        <w:t xml:space="preserve"> </w:t>
      </w:r>
      <w:r>
        <w:rPr>
          <w:sz w:val="18"/>
        </w:rPr>
        <w:t>by</w:t>
      </w:r>
      <w:r>
        <w:rPr>
          <w:spacing w:val="-4"/>
          <w:sz w:val="18"/>
        </w:rPr>
        <w:t xml:space="preserve"> </w:t>
      </w:r>
      <w:r>
        <w:rPr>
          <w:sz w:val="18"/>
        </w:rPr>
        <w:t>the</w:t>
      </w:r>
      <w:r>
        <w:rPr>
          <w:spacing w:val="-4"/>
          <w:sz w:val="18"/>
        </w:rPr>
        <w:t xml:space="preserve"> </w:t>
      </w:r>
      <w:r>
        <w:rPr>
          <w:sz w:val="18"/>
        </w:rPr>
        <w:t>public</w:t>
      </w:r>
      <w:r>
        <w:rPr>
          <w:spacing w:val="-4"/>
          <w:sz w:val="18"/>
        </w:rPr>
        <w:t xml:space="preserve"> </w:t>
      </w:r>
      <w:r>
        <w:rPr>
          <w:sz w:val="18"/>
        </w:rPr>
        <w:t>library</w:t>
      </w:r>
      <w:r>
        <w:rPr>
          <w:spacing w:val="-4"/>
          <w:sz w:val="18"/>
        </w:rPr>
        <w:t xml:space="preserve"> </w:t>
      </w:r>
      <w:r>
        <w:rPr>
          <w:sz w:val="18"/>
        </w:rPr>
        <w:t>in</w:t>
      </w:r>
      <w:r>
        <w:rPr>
          <w:spacing w:val="-4"/>
          <w:sz w:val="18"/>
        </w:rPr>
        <w:t xml:space="preserve"> </w:t>
      </w:r>
      <w:r>
        <w:rPr>
          <w:sz w:val="18"/>
        </w:rPr>
        <w:t>honoring</w:t>
      </w:r>
      <w:r>
        <w:rPr>
          <w:spacing w:val="-4"/>
          <w:sz w:val="18"/>
        </w:rPr>
        <w:t xml:space="preserve"> </w:t>
      </w:r>
      <w:r>
        <w:rPr>
          <w:sz w:val="18"/>
        </w:rPr>
        <w:t>the</w:t>
      </w:r>
      <w:r>
        <w:rPr>
          <w:spacing w:val="-4"/>
          <w:sz w:val="18"/>
        </w:rPr>
        <w:t xml:space="preserve"> </w:t>
      </w:r>
      <w:r>
        <w:rPr>
          <w:sz w:val="18"/>
        </w:rPr>
        <w:t>cards.</w:t>
      </w:r>
    </w:p>
    <w:p w14:paraId="3DE214DC" w14:textId="77777777" w:rsidR="009928A8" w:rsidRDefault="008C40D9">
      <w:pPr>
        <w:pStyle w:val="ListParagraph"/>
        <w:numPr>
          <w:ilvl w:val="0"/>
          <w:numId w:val="32"/>
        </w:numPr>
        <w:tabs>
          <w:tab w:val="left" w:pos="790"/>
        </w:tabs>
        <w:spacing w:before="37" w:line="223" w:lineRule="auto"/>
        <w:ind w:firstLine="216"/>
        <w:jc w:val="both"/>
        <w:rPr>
          <w:sz w:val="18"/>
        </w:rPr>
      </w:pPr>
      <w:r>
        <w:rPr>
          <w:sz w:val="18"/>
        </w:rPr>
        <w:t xml:space="preserve">For purposes of par. </w:t>
      </w:r>
      <w:hyperlink r:id="rId207">
        <w:r>
          <w:rPr>
            <w:color w:val="0000E5"/>
            <w:sz w:val="18"/>
          </w:rPr>
          <w:t>(b)</w:t>
        </w:r>
      </w:hyperlink>
      <w:r>
        <w:rPr>
          <w:sz w:val="18"/>
        </w:rPr>
        <w:t>, the adjusted cost shall be calcu-lated</w:t>
      </w:r>
      <w:r>
        <w:rPr>
          <w:spacing w:val="-6"/>
          <w:sz w:val="18"/>
        </w:rPr>
        <w:t xml:space="preserve"> </w:t>
      </w:r>
      <w:r>
        <w:rPr>
          <w:sz w:val="18"/>
        </w:rPr>
        <w:t>by</w:t>
      </w:r>
      <w:r>
        <w:rPr>
          <w:spacing w:val="-7"/>
          <w:sz w:val="18"/>
        </w:rPr>
        <w:t xml:space="preserve"> </w:t>
      </w:r>
      <w:r>
        <w:rPr>
          <w:sz w:val="18"/>
        </w:rPr>
        <w:t>determining</w:t>
      </w:r>
      <w:r>
        <w:rPr>
          <w:spacing w:val="-7"/>
          <w:sz w:val="18"/>
        </w:rPr>
        <w:t xml:space="preserve"> </w:t>
      </w:r>
      <w:r>
        <w:rPr>
          <w:sz w:val="18"/>
        </w:rPr>
        <w:t>the</w:t>
      </w:r>
      <w:r>
        <w:rPr>
          <w:spacing w:val="-7"/>
          <w:sz w:val="18"/>
        </w:rPr>
        <w:t xml:space="preserve"> </w:t>
      </w:r>
      <w:r>
        <w:rPr>
          <w:sz w:val="18"/>
        </w:rPr>
        <w:t>actual</w:t>
      </w:r>
      <w:r>
        <w:rPr>
          <w:spacing w:val="-7"/>
          <w:sz w:val="18"/>
        </w:rPr>
        <w:t xml:space="preserve"> </w:t>
      </w:r>
      <w:r>
        <w:rPr>
          <w:sz w:val="18"/>
        </w:rPr>
        <w:t>cost</w:t>
      </w:r>
      <w:r>
        <w:rPr>
          <w:spacing w:val="-7"/>
          <w:sz w:val="18"/>
        </w:rPr>
        <w:t xml:space="preserve"> </w:t>
      </w:r>
      <w:r>
        <w:rPr>
          <w:sz w:val="18"/>
        </w:rPr>
        <w:t>for</w:t>
      </w:r>
      <w:r>
        <w:rPr>
          <w:spacing w:val="-7"/>
          <w:sz w:val="18"/>
        </w:rPr>
        <w:t xml:space="preserve"> </w:t>
      </w:r>
      <w:r>
        <w:rPr>
          <w:sz w:val="18"/>
        </w:rPr>
        <w:t>each</w:t>
      </w:r>
      <w:r>
        <w:rPr>
          <w:spacing w:val="-7"/>
          <w:sz w:val="18"/>
        </w:rPr>
        <w:t xml:space="preserve"> </w:t>
      </w:r>
      <w:r>
        <w:rPr>
          <w:sz w:val="18"/>
        </w:rPr>
        <w:t>loan</w:t>
      </w:r>
      <w:r>
        <w:rPr>
          <w:spacing w:val="-7"/>
          <w:sz w:val="18"/>
        </w:rPr>
        <w:t xml:space="preserve"> </w:t>
      </w:r>
      <w:r>
        <w:rPr>
          <w:sz w:val="18"/>
        </w:rPr>
        <w:t>incurred</w:t>
      </w:r>
      <w:r>
        <w:rPr>
          <w:spacing w:val="-7"/>
          <w:sz w:val="18"/>
        </w:rPr>
        <w:t xml:space="preserve"> </w:t>
      </w:r>
      <w:r>
        <w:rPr>
          <w:sz w:val="18"/>
        </w:rPr>
        <w:t>by</w:t>
      </w:r>
      <w:r>
        <w:rPr>
          <w:spacing w:val="-7"/>
          <w:sz w:val="18"/>
        </w:rPr>
        <w:t xml:space="preserve"> </w:t>
      </w:r>
      <w:r>
        <w:rPr>
          <w:sz w:val="18"/>
        </w:rPr>
        <w:t>the public library honoring the cards for a given year in the manner provided</w:t>
      </w:r>
      <w:r>
        <w:rPr>
          <w:spacing w:val="26"/>
          <w:sz w:val="18"/>
        </w:rPr>
        <w:t xml:space="preserve"> </w:t>
      </w:r>
      <w:r>
        <w:rPr>
          <w:sz w:val="18"/>
        </w:rPr>
        <w:t>by</w:t>
      </w:r>
      <w:r>
        <w:rPr>
          <w:spacing w:val="22"/>
          <w:sz w:val="18"/>
        </w:rPr>
        <w:t xml:space="preserve"> </w:t>
      </w:r>
      <w:r>
        <w:rPr>
          <w:sz w:val="18"/>
        </w:rPr>
        <w:t>the</w:t>
      </w:r>
      <w:r>
        <w:rPr>
          <w:spacing w:val="22"/>
          <w:sz w:val="18"/>
        </w:rPr>
        <w:t xml:space="preserve"> </w:t>
      </w:r>
      <w:r>
        <w:rPr>
          <w:sz w:val="18"/>
        </w:rPr>
        <w:t>rules</w:t>
      </w:r>
      <w:r>
        <w:rPr>
          <w:spacing w:val="22"/>
          <w:sz w:val="18"/>
        </w:rPr>
        <w:t xml:space="preserve"> </w:t>
      </w:r>
      <w:r>
        <w:rPr>
          <w:sz w:val="18"/>
        </w:rPr>
        <w:t>promulgated</w:t>
      </w:r>
      <w:r>
        <w:rPr>
          <w:spacing w:val="22"/>
          <w:sz w:val="18"/>
        </w:rPr>
        <w:t xml:space="preserve"> </w:t>
      </w:r>
      <w:r>
        <w:rPr>
          <w:sz w:val="18"/>
        </w:rPr>
        <w:t>by</w:t>
      </w:r>
      <w:r>
        <w:rPr>
          <w:spacing w:val="22"/>
          <w:sz w:val="18"/>
        </w:rPr>
        <w:t xml:space="preserve"> </w:t>
      </w:r>
      <w:r>
        <w:rPr>
          <w:sz w:val="18"/>
        </w:rPr>
        <w:t>the</w:t>
      </w:r>
      <w:r>
        <w:rPr>
          <w:spacing w:val="22"/>
          <w:sz w:val="18"/>
        </w:rPr>
        <w:t xml:space="preserve"> </w:t>
      </w:r>
      <w:r>
        <w:rPr>
          <w:sz w:val="18"/>
        </w:rPr>
        <w:t>department</w:t>
      </w:r>
      <w:r>
        <w:rPr>
          <w:spacing w:val="22"/>
          <w:sz w:val="18"/>
        </w:rPr>
        <w:t xml:space="preserve"> </w:t>
      </w:r>
      <w:r>
        <w:rPr>
          <w:sz w:val="18"/>
        </w:rPr>
        <w:t>under</w:t>
      </w:r>
      <w:r>
        <w:rPr>
          <w:spacing w:val="22"/>
          <w:sz w:val="18"/>
        </w:rPr>
        <w:t xml:space="preserve"> </w:t>
      </w:r>
      <w:r>
        <w:rPr>
          <w:spacing w:val="-5"/>
          <w:sz w:val="18"/>
        </w:rPr>
        <w:t>s.</w:t>
      </w:r>
    </w:p>
    <w:p w14:paraId="25470055" w14:textId="77777777" w:rsidR="009928A8" w:rsidRDefault="008C40D9">
      <w:pPr>
        <w:pStyle w:val="BodyText"/>
        <w:spacing w:before="1" w:line="223" w:lineRule="auto"/>
        <w:ind w:firstLine="0"/>
      </w:pPr>
      <w:hyperlink r:id="rId208">
        <w:r>
          <w:rPr>
            <w:color w:val="0000E5"/>
            <w:spacing w:val="-2"/>
          </w:rPr>
          <w:t>43.24 (2)</w:t>
        </w:r>
        <w:r>
          <w:rPr>
            <w:color w:val="0000E5"/>
            <w:spacing w:val="-7"/>
          </w:rPr>
          <w:t xml:space="preserve"> </w:t>
        </w:r>
        <w:r>
          <w:rPr>
            <w:color w:val="0000E5"/>
            <w:spacing w:val="-2"/>
          </w:rPr>
          <w:t>(n)</w:t>
        </w:r>
      </w:hyperlink>
      <w:r>
        <w:rPr>
          <w:color w:val="0000E5"/>
          <w:spacing w:val="-5"/>
        </w:rPr>
        <w:t xml:space="preserve"> </w:t>
      </w:r>
      <w:r>
        <w:rPr>
          <w:spacing w:val="-2"/>
        </w:rPr>
        <w:t>and</w:t>
      </w:r>
      <w:r>
        <w:rPr>
          <w:spacing w:val="-4"/>
        </w:rPr>
        <w:t xml:space="preserve"> </w:t>
      </w:r>
      <w:r>
        <w:rPr>
          <w:spacing w:val="-2"/>
        </w:rPr>
        <w:t>multiplying</w:t>
      </w:r>
      <w:r>
        <w:rPr>
          <w:spacing w:val="-4"/>
        </w:rPr>
        <w:t xml:space="preserve"> </w:t>
      </w:r>
      <w:r>
        <w:rPr>
          <w:spacing w:val="-2"/>
        </w:rPr>
        <w:t>that</w:t>
      </w:r>
      <w:r>
        <w:rPr>
          <w:spacing w:val="-4"/>
        </w:rPr>
        <w:t xml:space="preserve"> </w:t>
      </w:r>
      <w:r>
        <w:rPr>
          <w:spacing w:val="-2"/>
        </w:rPr>
        <w:t>amount</w:t>
      </w:r>
      <w:r>
        <w:rPr>
          <w:spacing w:val="-4"/>
        </w:rPr>
        <w:t xml:space="preserve"> </w:t>
      </w:r>
      <w:r>
        <w:rPr>
          <w:spacing w:val="-2"/>
        </w:rPr>
        <w:t>by</w:t>
      </w:r>
      <w:r>
        <w:rPr>
          <w:spacing w:val="-4"/>
        </w:rPr>
        <w:t xml:space="preserve"> </w:t>
      </w:r>
      <w:r>
        <w:rPr>
          <w:spacing w:val="-2"/>
        </w:rPr>
        <w:t>the</w:t>
      </w:r>
      <w:r>
        <w:rPr>
          <w:spacing w:val="-4"/>
        </w:rPr>
        <w:t xml:space="preserve"> </w:t>
      </w:r>
      <w:r>
        <w:rPr>
          <w:spacing w:val="-2"/>
        </w:rPr>
        <w:t>remainder</w:t>
      </w:r>
      <w:r>
        <w:rPr>
          <w:spacing w:val="-4"/>
        </w:rPr>
        <w:t xml:space="preserve"> </w:t>
      </w:r>
      <w:r>
        <w:rPr>
          <w:spacing w:val="-2"/>
        </w:rPr>
        <w:t>calcu-</w:t>
      </w:r>
      <w:r>
        <w:t xml:space="preserve">lated by subtracting 500 from the total number of loans made in </w:t>
      </w:r>
      <w:r>
        <w:rPr>
          <w:spacing w:val="-2"/>
        </w:rPr>
        <w:t>that</w:t>
      </w:r>
      <w:r>
        <w:rPr>
          <w:spacing w:val="-3"/>
        </w:rPr>
        <w:t xml:space="preserve"> </w:t>
      </w:r>
      <w:r>
        <w:rPr>
          <w:spacing w:val="-2"/>
        </w:rPr>
        <w:t>year</w:t>
      </w:r>
      <w:r>
        <w:rPr>
          <w:spacing w:val="-7"/>
        </w:rPr>
        <w:t xml:space="preserve"> </w:t>
      </w:r>
      <w:r>
        <w:rPr>
          <w:spacing w:val="-2"/>
        </w:rPr>
        <w:t>by</w:t>
      </w:r>
      <w:r>
        <w:rPr>
          <w:spacing w:val="-6"/>
        </w:rPr>
        <w:t xml:space="preserve"> </w:t>
      </w:r>
      <w:r>
        <w:rPr>
          <w:spacing w:val="-2"/>
        </w:rPr>
        <w:t>the</w:t>
      </w:r>
      <w:r>
        <w:rPr>
          <w:spacing w:val="-5"/>
        </w:rPr>
        <w:t xml:space="preserve"> </w:t>
      </w:r>
      <w:r>
        <w:rPr>
          <w:spacing w:val="-2"/>
        </w:rPr>
        <w:t>public</w:t>
      </w:r>
      <w:r>
        <w:rPr>
          <w:spacing w:val="-5"/>
        </w:rPr>
        <w:t xml:space="preserve"> </w:t>
      </w:r>
      <w:r>
        <w:rPr>
          <w:spacing w:val="-2"/>
        </w:rPr>
        <w:t>library</w:t>
      </w:r>
      <w:r>
        <w:rPr>
          <w:spacing w:val="-5"/>
        </w:rPr>
        <w:t xml:space="preserve"> </w:t>
      </w:r>
      <w:r>
        <w:rPr>
          <w:spacing w:val="-2"/>
        </w:rPr>
        <w:t>to</w:t>
      </w:r>
      <w:r>
        <w:rPr>
          <w:spacing w:val="-5"/>
        </w:rPr>
        <w:t xml:space="preserve"> </w:t>
      </w:r>
      <w:r>
        <w:rPr>
          <w:spacing w:val="-2"/>
        </w:rPr>
        <w:t>borrowers</w:t>
      </w:r>
      <w:r>
        <w:rPr>
          <w:spacing w:val="-5"/>
        </w:rPr>
        <w:t xml:space="preserve"> </w:t>
      </w:r>
      <w:r>
        <w:rPr>
          <w:spacing w:val="-2"/>
        </w:rPr>
        <w:t>from</w:t>
      </w:r>
      <w:r>
        <w:rPr>
          <w:spacing w:val="-5"/>
        </w:rPr>
        <w:t xml:space="preserve"> </w:t>
      </w:r>
      <w:r>
        <w:rPr>
          <w:spacing w:val="-2"/>
        </w:rPr>
        <w:t>the</w:t>
      </w:r>
      <w:r>
        <w:rPr>
          <w:spacing w:val="-5"/>
        </w:rPr>
        <w:t xml:space="preserve"> </w:t>
      </w:r>
      <w:r>
        <w:rPr>
          <w:spacing w:val="-2"/>
        </w:rPr>
        <w:t>adjacent</w:t>
      </w:r>
      <w:r>
        <w:rPr>
          <w:spacing w:val="-5"/>
        </w:rPr>
        <w:t xml:space="preserve"> </w:t>
      </w:r>
      <w:r>
        <w:rPr>
          <w:spacing w:val="-2"/>
        </w:rPr>
        <w:t>pub-</w:t>
      </w:r>
      <w:r>
        <w:t>lic</w:t>
      </w:r>
      <w:r>
        <w:rPr>
          <w:spacing w:val="-6"/>
        </w:rPr>
        <w:t xml:space="preserve"> </w:t>
      </w:r>
      <w:r>
        <w:t>library</w:t>
      </w:r>
      <w:r>
        <w:rPr>
          <w:spacing w:val="-7"/>
        </w:rPr>
        <w:t xml:space="preserve"> </w:t>
      </w:r>
      <w:r>
        <w:t>system.</w:t>
      </w:r>
      <w:r>
        <w:rPr>
          <w:spacing w:val="33"/>
        </w:rPr>
        <w:t xml:space="preserve"> </w:t>
      </w:r>
      <w:r>
        <w:t>For</w:t>
      </w:r>
      <w:r>
        <w:rPr>
          <w:spacing w:val="-7"/>
        </w:rPr>
        <w:t xml:space="preserve"> </w:t>
      </w:r>
      <w:r>
        <w:t>purposes</w:t>
      </w:r>
      <w:r>
        <w:rPr>
          <w:spacing w:val="-7"/>
        </w:rPr>
        <w:t xml:space="preserve"> </w:t>
      </w:r>
      <w:r>
        <w:t>of</w:t>
      </w:r>
      <w:r>
        <w:rPr>
          <w:spacing w:val="-7"/>
        </w:rPr>
        <w:t xml:space="preserve"> </w:t>
      </w:r>
      <w:r>
        <w:t>this</w:t>
      </w:r>
      <w:r>
        <w:rPr>
          <w:spacing w:val="-7"/>
        </w:rPr>
        <w:t xml:space="preserve"> </w:t>
      </w:r>
      <w:r>
        <w:t>paragraph,</w:t>
      </w:r>
      <w:r>
        <w:rPr>
          <w:spacing w:val="-7"/>
        </w:rPr>
        <w:t xml:space="preserve"> </w:t>
      </w:r>
      <w:r>
        <w:t>a</w:t>
      </w:r>
      <w:r>
        <w:rPr>
          <w:spacing w:val="-7"/>
        </w:rPr>
        <w:t xml:space="preserve"> </w:t>
      </w:r>
      <w:r>
        <w:t>renewal</w:t>
      </w:r>
      <w:r>
        <w:rPr>
          <w:spacing w:val="-7"/>
        </w:rPr>
        <w:t xml:space="preserve"> </w:t>
      </w:r>
      <w:r>
        <w:t>of</w:t>
      </w:r>
      <w:r>
        <w:rPr>
          <w:spacing w:val="-9"/>
        </w:rPr>
        <w:t xml:space="preserve"> </w:t>
      </w:r>
      <w:r>
        <w:t>a loan constitutes a separate loan.</w:t>
      </w:r>
    </w:p>
    <w:p w14:paraId="2FE49080" w14:textId="77777777" w:rsidR="009928A8" w:rsidRDefault="008C40D9">
      <w:pPr>
        <w:pStyle w:val="ListParagraph"/>
        <w:numPr>
          <w:ilvl w:val="0"/>
          <w:numId w:val="32"/>
        </w:numPr>
        <w:tabs>
          <w:tab w:val="left" w:pos="790"/>
        </w:tabs>
        <w:spacing w:line="223" w:lineRule="auto"/>
        <w:ind w:firstLine="216"/>
        <w:jc w:val="both"/>
        <w:rPr>
          <w:sz w:val="18"/>
        </w:rPr>
      </w:pPr>
      <w:r>
        <w:rPr>
          <w:sz w:val="18"/>
        </w:rPr>
        <w:t>Any</w:t>
      </w:r>
      <w:r>
        <w:rPr>
          <w:spacing w:val="-6"/>
          <w:sz w:val="18"/>
        </w:rPr>
        <w:t xml:space="preserve"> </w:t>
      </w:r>
      <w:r>
        <w:rPr>
          <w:sz w:val="18"/>
        </w:rPr>
        <w:t>reimbursement</w:t>
      </w:r>
      <w:r>
        <w:rPr>
          <w:spacing w:val="-5"/>
          <w:sz w:val="18"/>
        </w:rPr>
        <w:t xml:space="preserve"> </w:t>
      </w:r>
      <w:r>
        <w:rPr>
          <w:sz w:val="18"/>
        </w:rPr>
        <w:t>made</w:t>
      </w:r>
      <w:r>
        <w:rPr>
          <w:spacing w:val="-5"/>
          <w:sz w:val="18"/>
        </w:rPr>
        <w:t xml:space="preserve"> </w:t>
      </w:r>
      <w:r>
        <w:rPr>
          <w:sz w:val="18"/>
        </w:rPr>
        <w:t>by</w:t>
      </w:r>
      <w:r>
        <w:rPr>
          <w:spacing w:val="-5"/>
          <w:sz w:val="18"/>
        </w:rPr>
        <w:t xml:space="preserve"> </w:t>
      </w:r>
      <w:r>
        <w:rPr>
          <w:sz w:val="18"/>
        </w:rPr>
        <w:t>a</w:t>
      </w:r>
      <w:r>
        <w:rPr>
          <w:spacing w:val="-5"/>
          <w:sz w:val="18"/>
        </w:rPr>
        <w:t xml:space="preserve"> </w:t>
      </w:r>
      <w:r>
        <w:rPr>
          <w:sz w:val="18"/>
        </w:rPr>
        <w:t>county</w:t>
      </w:r>
      <w:r>
        <w:rPr>
          <w:spacing w:val="-5"/>
          <w:sz w:val="18"/>
        </w:rPr>
        <w:t xml:space="preserve"> </w:t>
      </w:r>
      <w:r>
        <w:rPr>
          <w:sz w:val="18"/>
        </w:rPr>
        <w:t>under</w:t>
      </w:r>
      <w:r>
        <w:rPr>
          <w:spacing w:val="-6"/>
          <w:sz w:val="18"/>
        </w:rPr>
        <w:t xml:space="preserve"> </w:t>
      </w:r>
      <w:r>
        <w:rPr>
          <w:sz w:val="18"/>
        </w:rPr>
        <w:t>par.</w:t>
      </w:r>
      <w:r>
        <w:rPr>
          <w:spacing w:val="-7"/>
          <w:sz w:val="18"/>
        </w:rPr>
        <w:t xml:space="preserve"> </w:t>
      </w:r>
      <w:hyperlink r:id="rId209">
        <w:r>
          <w:rPr>
            <w:color w:val="0000E5"/>
            <w:sz w:val="18"/>
          </w:rPr>
          <w:t>(b)</w:t>
        </w:r>
      </w:hyperlink>
      <w:r>
        <w:rPr>
          <w:color w:val="0000E5"/>
          <w:spacing w:val="-5"/>
          <w:sz w:val="18"/>
        </w:rPr>
        <w:t xml:space="preserve"> </w:t>
      </w:r>
      <w:r>
        <w:rPr>
          <w:sz w:val="18"/>
        </w:rPr>
        <w:t>may not result in a reduction in the level of support</w:t>
      </w:r>
      <w:r>
        <w:rPr>
          <w:spacing w:val="-1"/>
          <w:sz w:val="18"/>
        </w:rPr>
        <w:t xml:space="preserve"> </w:t>
      </w:r>
      <w:r>
        <w:rPr>
          <w:sz w:val="18"/>
        </w:rPr>
        <w:t>for</w:t>
      </w:r>
      <w:r>
        <w:rPr>
          <w:spacing w:val="-1"/>
          <w:sz w:val="18"/>
        </w:rPr>
        <w:t xml:space="preserve"> </w:t>
      </w:r>
      <w:r>
        <w:rPr>
          <w:sz w:val="18"/>
        </w:rPr>
        <w:t>public</w:t>
      </w:r>
      <w:r>
        <w:rPr>
          <w:spacing w:val="-1"/>
          <w:sz w:val="18"/>
        </w:rPr>
        <w:t xml:space="preserve"> </w:t>
      </w:r>
      <w:r>
        <w:rPr>
          <w:sz w:val="18"/>
        </w:rPr>
        <w:t>library services provided by that county to residents of that county.</w:t>
      </w:r>
    </w:p>
    <w:p w14:paraId="6E884D3F" w14:textId="77777777" w:rsidR="009928A8" w:rsidRDefault="008C40D9">
      <w:pPr>
        <w:pStyle w:val="ListParagraph"/>
        <w:numPr>
          <w:ilvl w:val="0"/>
          <w:numId w:val="32"/>
        </w:numPr>
        <w:tabs>
          <w:tab w:val="left" w:pos="779"/>
        </w:tabs>
        <w:spacing w:before="37" w:line="223" w:lineRule="auto"/>
        <w:ind w:firstLine="216"/>
        <w:jc w:val="both"/>
        <w:rPr>
          <w:sz w:val="18"/>
        </w:rPr>
      </w:pPr>
      <w:r>
        <w:rPr>
          <w:sz w:val="18"/>
        </w:rPr>
        <w:t>If</w:t>
      </w:r>
      <w:r>
        <w:rPr>
          <w:spacing w:val="-4"/>
          <w:sz w:val="18"/>
        </w:rPr>
        <w:t xml:space="preserve"> </w:t>
      </w:r>
      <w:r>
        <w:rPr>
          <w:sz w:val="18"/>
        </w:rPr>
        <w:t>a</w:t>
      </w:r>
      <w:r>
        <w:rPr>
          <w:spacing w:val="-4"/>
          <w:sz w:val="18"/>
        </w:rPr>
        <w:t xml:space="preserve"> </w:t>
      </w:r>
      <w:r>
        <w:rPr>
          <w:sz w:val="18"/>
        </w:rPr>
        <w:t>public</w:t>
      </w:r>
      <w:r>
        <w:rPr>
          <w:spacing w:val="-4"/>
          <w:sz w:val="18"/>
        </w:rPr>
        <w:t xml:space="preserve"> </w:t>
      </w:r>
      <w:r>
        <w:rPr>
          <w:sz w:val="18"/>
        </w:rPr>
        <w:t>library</w:t>
      </w:r>
      <w:r>
        <w:rPr>
          <w:spacing w:val="-4"/>
          <w:sz w:val="18"/>
        </w:rPr>
        <w:t xml:space="preserve"> </w:t>
      </w:r>
      <w:r>
        <w:rPr>
          <w:sz w:val="18"/>
        </w:rPr>
        <w:t>in</w:t>
      </w:r>
      <w:r>
        <w:rPr>
          <w:spacing w:val="-4"/>
          <w:sz w:val="18"/>
        </w:rPr>
        <w:t xml:space="preserve"> </w:t>
      </w:r>
      <w:r>
        <w:rPr>
          <w:sz w:val="18"/>
        </w:rPr>
        <w:t>a</w:t>
      </w:r>
      <w:r>
        <w:rPr>
          <w:spacing w:val="-4"/>
          <w:sz w:val="18"/>
        </w:rPr>
        <w:t xml:space="preserve"> </w:t>
      </w:r>
      <w:r>
        <w:rPr>
          <w:sz w:val="18"/>
        </w:rPr>
        <w:t>given</w:t>
      </w:r>
      <w:r>
        <w:rPr>
          <w:spacing w:val="-4"/>
          <w:sz w:val="18"/>
        </w:rPr>
        <w:t xml:space="preserve"> </w:t>
      </w:r>
      <w:r>
        <w:rPr>
          <w:sz w:val="18"/>
        </w:rPr>
        <w:t>public</w:t>
      </w:r>
      <w:r>
        <w:rPr>
          <w:spacing w:val="-4"/>
          <w:sz w:val="18"/>
        </w:rPr>
        <w:t xml:space="preserve"> </w:t>
      </w:r>
      <w:r>
        <w:rPr>
          <w:sz w:val="18"/>
        </w:rPr>
        <w:t>library</w:t>
      </w:r>
      <w:r>
        <w:rPr>
          <w:spacing w:val="-4"/>
          <w:sz w:val="18"/>
        </w:rPr>
        <w:t xml:space="preserve"> </w:t>
      </w:r>
      <w:r>
        <w:rPr>
          <w:sz w:val="18"/>
        </w:rPr>
        <w:t>system</w:t>
      </w:r>
      <w:r>
        <w:rPr>
          <w:spacing w:val="-4"/>
          <w:sz w:val="18"/>
        </w:rPr>
        <w:t xml:space="preserve"> </w:t>
      </w:r>
      <w:r>
        <w:rPr>
          <w:sz w:val="18"/>
        </w:rPr>
        <w:t xml:space="preserve">refuses </w:t>
      </w:r>
      <w:r>
        <w:rPr>
          <w:spacing w:val="-2"/>
          <w:sz w:val="18"/>
        </w:rPr>
        <w:t>to</w:t>
      </w:r>
      <w:r>
        <w:rPr>
          <w:spacing w:val="-6"/>
          <w:sz w:val="18"/>
        </w:rPr>
        <w:t xml:space="preserve"> </w:t>
      </w:r>
      <w:r>
        <w:rPr>
          <w:spacing w:val="-2"/>
          <w:sz w:val="18"/>
        </w:rPr>
        <w:t>honor</w:t>
      </w:r>
      <w:r>
        <w:rPr>
          <w:spacing w:val="-9"/>
          <w:sz w:val="18"/>
        </w:rPr>
        <w:t xml:space="preserve"> </w:t>
      </w:r>
      <w:r>
        <w:rPr>
          <w:spacing w:val="-2"/>
          <w:sz w:val="18"/>
        </w:rPr>
        <w:t>the</w:t>
      </w:r>
      <w:r>
        <w:rPr>
          <w:spacing w:val="-9"/>
          <w:sz w:val="18"/>
        </w:rPr>
        <w:t xml:space="preserve"> </w:t>
      </w:r>
      <w:r>
        <w:rPr>
          <w:spacing w:val="-2"/>
          <w:sz w:val="18"/>
        </w:rPr>
        <w:t>valid</w:t>
      </w:r>
      <w:r>
        <w:rPr>
          <w:spacing w:val="-9"/>
          <w:sz w:val="18"/>
        </w:rPr>
        <w:t xml:space="preserve"> </w:t>
      </w:r>
      <w:r>
        <w:rPr>
          <w:spacing w:val="-2"/>
          <w:sz w:val="18"/>
        </w:rPr>
        <w:t>borrowers’</w:t>
      </w:r>
      <w:r>
        <w:rPr>
          <w:spacing w:val="-9"/>
          <w:sz w:val="18"/>
        </w:rPr>
        <w:t xml:space="preserve"> </w:t>
      </w:r>
      <w:r>
        <w:rPr>
          <w:spacing w:val="-2"/>
          <w:sz w:val="18"/>
        </w:rPr>
        <w:t>cards</w:t>
      </w:r>
      <w:r>
        <w:rPr>
          <w:spacing w:val="-9"/>
          <w:sz w:val="18"/>
        </w:rPr>
        <w:t xml:space="preserve"> </w:t>
      </w:r>
      <w:r>
        <w:rPr>
          <w:spacing w:val="-2"/>
          <w:sz w:val="18"/>
        </w:rPr>
        <w:t>from</w:t>
      </w:r>
      <w:r>
        <w:rPr>
          <w:spacing w:val="-9"/>
          <w:sz w:val="18"/>
        </w:rPr>
        <w:t xml:space="preserve"> </w:t>
      </w:r>
      <w:r>
        <w:rPr>
          <w:spacing w:val="-2"/>
          <w:sz w:val="18"/>
        </w:rPr>
        <w:t>an</w:t>
      </w:r>
      <w:r>
        <w:rPr>
          <w:spacing w:val="-9"/>
          <w:sz w:val="18"/>
        </w:rPr>
        <w:t xml:space="preserve"> </w:t>
      </w:r>
      <w:r>
        <w:rPr>
          <w:spacing w:val="-2"/>
          <w:sz w:val="18"/>
        </w:rPr>
        <w:t>adjacent</w:t>
      </w:r>
      <w:r>
        <w:rPr>
          <w:spacing w:val="-9"/>
          <w:sz w:val="18"/>
        </w:rPr>
        <w:t xml:space="preserve"> </w:t>
      </w:r>
      <w:r>
        <w:rPr>
          <w:spacing w:val="-2"/>
          <w:sz w:val="18"/>
        </w:rPr>
        <w:t>public</w:t>
      </w:r>
      <w:r>
        <w:rPr>
          <w:spacing w:val="-9"/>
          <w:sz w:val="18"/>
        </w:rPr>
        <w:t xml:space="preserve"> </w:t>
      </w:r>
      <w:r>
        <w:rPr>
          <w:spacing w:val="-2"/>
          <w:sz w:val="18"/>
        </w:rPr>
        <w:t xml:space="preserve">library </w:t>
      </w:r>
      <w:r>
        <w:rPr>
          <w:sz w:val="18"/>
        </w:rPr>
        <w:t>system,</w:t>
      </w:r>
      <w:r>
        <w:rPr>
          <w:spacing w:val="-7"/>
          <w:sz w:val="18"/>
        </w:rPr>
        <w:t xml:space="preserve"> </w:t>
      </w:r>
      <w:r>
        <w:rPr>
          <w:sz w:val="18"/>
        </w:rPr>
        <w:t>annual</w:t>
      </w:r>
      <w:r>
        <w:rPr>
          <w:spacing w:val="-10"/>
          <w:sz w:val="18"/>
        </w:rPr>
        <w:t xml:space="preserve"> </w:t>
      </w:r>
      <w:r>
        <w:rPr>
          <w:sz w:val="18"/>
        </w:rPr>
        <w:t>meetings</w:t>
      </w:r>
      <w:r>
        <w:rPr>
          <w:spacing w:val="-10"/>
          <w:sz w:val="18"/>
        </w:rPr>
        <w:t xml:space="preserve"> </w:t>
      </w:r>
      <w:r>
        <w:rPr>
          <w:sz w:val="18"/>
        </w:rPr>
        <w:t>shall</w:t>
      </w:r>
      <w:r>
        <w:rPr>
          <w:spacing w:val="-10"/>
          <w:sz w:val="18"/>
        </w:rPr>
        <w:t xml:space="preserve"> </w:t>
      </w:r>
      <w:r>
        <w:rPr>
          <w:sz w:val="18"/>
        </w:rPr>
        <w:t>be</w:t>
      </w:r>
      <w:r>
        <w:rPr>
          <w:spacing w:val="-10"/>
          <w:sz w:val="18"/>
        </w:rPr>
        <w:t xml:space="preserve"> </w:t>
      </w:r>
      <w:r>
        <w:rPr>
          <w:sz w:val="18"/>
        </w:rPr>
        <w:t>held</w:t>
      </w:r>
      <w:r>
        <w:rPr>
          <w:spacing w:val="-10"/>
          <w:sz w:val="18"/>
        </w:rPr>
        <w:t xml:space="preserve"> </w:t>
      </w:r>
      <w:r>
        <w:rPr>
          <w:sz w:val="18"/>
        </w:rPr>
        <w:t>between</w:t>
      </w:r>
      <w:r>
        <w:rPr>
          <w:spacing w:val="-10"/>
          <w:sz w:val="18"/>
        </w:rPr>
        <w:t xml:space="preserve"> </w:t>
      </w:r>
      <w:r>
        <w:rPr>
          <w:sz w:val="18"/>
        </w:rPr>
        <w:t>representatives</w:t>
      </w:r>
      <w:r>
        <w:rPr>
          <w:spacing w:val="-12"/>
          <w:sz w:val="18"/>
        </w:rPr>
        <w:t xml:space="preserve"> </w:t>
      </w:r>
      <w:r>
        <w:rPr>
          <w:sz w:val="18"/>
        </w:rPr>
        <w:t>of the</w:t>
      </w:r>
      <w:r>
        <w:rPr>
          <w:spacing w:val="-10"/>
          <w:sz w:val="18"/>
        </w:rPr>
        <w:t xml:space="preserve"> </w:t>
      </w:r>
      <w:r>
        <w:rPr>
          <w:sz w:val="18"/>
        </w:rPr>
        <w:t>affected</w:t>
      </w:r>
      <w:r>
        <w:rPr>
          <w:spacing w:val="-10"/>
          <w:sz w:val="18"/>
        </w:rPr>
        <w:t xml:space="preserve"> </w:t>
      </w:r>
      <w:r>
        <w:rPr>
          <w:sz w:val="18"/>
        </w:rPr>
        <w:t>public</w:t>
      </w:r>
      <w:r>
        <w:rPr>
          <w:spacing w:val="-10"/>
          <w:sz w:val="18"/>
        </w:rPr>
        <w:t xml:space="preserve"> </w:t>
      </w:r>
      <w:r>
        <w:rPr>
          <w:sz w:val="18"/>
        </w:rPr>
        <w:t>library</w:t>
      </w:r>
      <w:r>
        <w:rPr>
          <w:spacing w:val="-10"/>
          <w:sz w:val="18"/>
        </w:rPr>
        <w:t xml:space="preserve"> </w:t>
      </w:r>
      <w:r>
        <w:rPr>
          <w:sz w:val="18"/>
        </w:rPr>
        <w:t>systems</w:t>
      </w:r>
      <w:r>
        <w:rPr>
          <w:spacing w:val="-10"/>
          <w:sz w:val="18"/>
        </w:rPr>
        <w:t xml:space="preserve"> </w:t>
      </w:r>
      <w:r>
        <w:rPr>
          <w:sz w:val="18"/>
        </w:rPr>
        <w:t>to</w:t>
      </w:r>
      <w:r>
        <w:rPr>
          <w:spacing w:val="-10"/>
          <w:sz w:val="18"/>
        </w:rPr>
        <w:t xml:space="preserve"> </w:t>
      </w:r>
      <w:r>
        <w:rPr>
          <w:sz w:val="18"/>
        </w:rPr>
        <w:t>discuss</w:t>
      </w:r>
      <w:r>
        <w:rPr>
          <w:spacing w:val="-10"/>
          <w:sz w:val="18"/>
        </w:rPr>
        <w:t xml:space="preserve"> </w:t>
      </w:r>
      <w:r>
        <w:rPr>
          <w:sz w:val="18"/>
        </w:rPr>
        <w:t>the</w:t>
      </w:r>
      <w:r>
        <w:rPr>
          <w:spacing w:val="-10"/>
          <w:sz w:val="18"/>
        </w:rPr>
        <w:t xml:space="preserve"> </w:t>
      </w:r>
      <w:r>
        <w:rPr>
          <w:sz w:val="18"/>
        </w:rPr>
        <w:t>resulting</w:t>
      </w:r>
      <w:r>
        <w:rPr>
          <w:spacing w:val="-10"/>
          <w:sz w:val="18"/>
        </w:rPr>
        <w:t xml:space="preserve"> </w:t>
      </w:r>
      <w:r>
        <w:rPr>
          <w:sz w:val="18"/>
        </w:rPr>
        <w:t>lack</w:t>
      </w:r>
      <w:r>
        <w:rPr>
          <w:spacing w:val="-10"/>
          <w:sz w:val="18"/>
        </w:rPr>
        <w:t xml:space="preserve"> </w:t>
      </w:r>
      <w:r>
        <w:rPr>
          <w:sz w:val="18"/>
        </w:rPr>
        <w:t>of services</w:t>
      </w:r>
      <w:r>
        <w:rPr>
          <w:spacing w:val="-12"/>
          <w:sz w:val="18"/>
        </w:rPr>
        <w:t xml:space="preserve"> </w:t>
      </w:r>
      <w:r>
        <w:rPr>
          <w:sz w:val="18"/>
        </w:rPr>
        <w:t>to</w:t>
      </w:r>
      <w:r>
        <w:rPr>
          <w:spacing w:val="-11"/>
          <w:sz w:val="18"/>
        </w:rPr>
        <w:t xml:space="preserve"> </w:t>
      </w:r>
      <w:r>
        <w:rPr>
          <w:sz w:val="18"/>
        </w:rPr>
        <w:t>the</w:t>
      </w:r>
      <w:r>
        <w:rPr>
          <w:spacing w:val="-11"/>
          <w:sz w:val="18"/>
        </w:rPr>
        <w:t xml:space="preserve"> </w:t>
      </w:r>
      <w:r>
        <w:rPr>
          <w:sz w:val="18"/>
        </w:rPr>
        <w:t>affected</w:t>
      </w:r>
      <w:r>
        <w:rPr>
          <w:spacing w:val="-11"/>
          <w:sz w:val="18"/>
        </w:rPr>
        <w:t xml:space="preserve"> </w:t>
      </w:r>
      <w:r>
        <w:rPr>
          <w:sz w:val="18"/>
        </w:rPr>
        <w:t>borrowers</w:t>
      </w:r>
      <w:r>
        <w:rPr>
          <w:spacing w:val="-12"/>
          <w:sz w:val="18"/>
        </w:rPr>
        <w:t xml:space="preserve"> </w:t>
      </w:r>
      <w:r>
        <w:rPr>
          <w:sz w:val="18"/>
        </w:rPr>
        <w:t>and</w:t>
      </w:r>
      <w:r>
        <w:rPr>
          <w:spacing w:val="-11"/>
          <w:sz w:val="18"/>
        </w:rPr>
        <w:t xml:space="preserve"> </w:t>
      </w:r>
      <w:r>
        <w:rPr>
          <w:sz w:val="18"/>
        </w:rPr>
        <w:t>the</w:t>
      </w:r>
      <w:r>
        <w:rPr>
          <w:spacing w:val="-10"/>
          <w:sz w:val="18"/>
        </w:rPr>
        <w:t xml:space="preserve"> </w:t>
      </w:r>
      <w:r>
        <w:rPr>
          <w:sz w:val="18"/>
        </w:rPr>
        <w:t>costs</w:t>
      </w:r>
      <w:r>
        <w:rPr>
          <w:spacing w:val="-11"/>
          <w:sz w:val="18"/>
        </w:rPr>
        <w:t xml:space="preserve"> </w:t>
      </w:r>
      <w:r>
        <w:rPr>
          <w:sz w:val="18"/>
        </w:rPr>
        <w:t>of</w:t>
      </w:r>
      <w:r>
        <w:rPr>
          <w:spacing w:val="-11"/>
          <w:sz w:val="18"/>
        </w:rPr>
        <w:t xml:space="preserve"> </w:t>
      </w:r>
      <w:r>
        <w:rPr>
          <w:sz w:val="18"/>
        </w:rPr>
        <w:t>providing</w:t>
      </w:r>
      <w:r>
        <w:rPr>
          <w:spacing w:val="-10"/>
          <w:sz w:val="18"/>
        </w:rPr>
        <w:t xml:space="preserve"> </w:t>
      </w:r>
      <w:r>
        <w:rPr>
          <w:sz w:val="18"/>
        </w:rPr>
        <w:t>such services.</w:t>
      </w:r>
      <w:r>
        <w:rPr>
          <w:spacing w:val="40"/>
          <w:sz w:val="18"/>
        </w:rPr>
        <w:t xml:space="preserve"> </w:t>
      </w:r>
      <w:r>
        <w:rPr>
          <w:sz w:val="18"/>
        </w:rPr>
        <w:t>The affected public library systems shall provide the division with written minutes of these meetings.</w:t>
      </w:r>
    </w:p>
    <w:p w14:paraId="7E08666A" w14:textId="77777777" w:rsidR="009928A8" w:rsidRDefault="008C40D9">
      <w:pPr>
        <w:spacing w:before="9" w:line="152" w:lineRule="exact"/>
        <w:ind w:right="2"/>
        <w:jc w:val="right"/>
        <w:rPr>
          <w:sz w:val="14"/>
        </w:rPr>
      </w:pPr>
      <w:r>
        <w:rPr>
          <w:b/>
          <w:sz w:val="14"/>
        </w:rPr>
        <w:t>History:</w:t>
      </w:r>
      <w:r>
        <w:rPr>
          <w:b/>
          <w:spacing w:val="23"/>
          <w:sz w:val="14"/>
        </w:rPr>
        <w:t xml:space="preserve"> </w:t>
      </w:r>
      <w:hyperlink r:id="rId210">
        <w:r>
          <w:rPr>
            <w:color w:val="0000E5"/>
            <w:sz w:val="14"/>
          </w:rPr>
          <w:t>1971</w:t>
        </w:r>
        <w:r>
          <w:rPr>
            <w:color w:val="0000E5"/>
            <w:spacing w:val="-4"/>
            <w:sz w:val="14"/>
          </w:rPr>
          <w:t xml:space="preserve"> </w:t>
        </w:r>
        <w:r>
          <w:rPr>
            <w:color w:val="0000E5"/>
            <w:sz w:val="14"/>
          </w:rPr>
          <w:t>c.</w:t>
        </w:r>
        <w:r>
          <w:rPr>
            <w:color w:val="0000E5"/>
            <w:spacing w:val="-4"/>
            <w:sz w:val="14"/>
          </w:rPr>
          <w:t xml:space="preserve"> </w:t>
        </w:r>
        <w:r>
          <w:rPr>
            <w:color w:val="0000E5"/>
            <w:sz w:val="14"/>
          </w:rPr>
          <w:t>152</w:t>
        </w:r>
      </w:hyperlink>
      <w:r>
        <w:rPr>
          <w:sz w:val="14"/>
        </w:rPr>
        <w:t>;</w:t>
      </w:r>
      <w:r>
        <w:rPr>
          <w:spacing w:val="-6"/>
          <w:sz w:val="14"/>
        </w:rPr>
        <w:t xml:space="preserve"> </w:t>
      </w:r>
      <w:hyperlink r:id="rId211">
        <w:r>
          <w:rPr>
            <w:color w:val="0000E5"/>
            <w:sz w:val="14"/>
          </w:rPr>
          <w:t>1981</w:t>
        </w:r>
        <w:r>
          <w:rPr>
            <w:color w:val="0000E5"/>
            <w:spacing w:val="-4"/>
            <w:sz w:val="14"/>
          </w:rPr>
          <w:t xml:space="preserve"> </w:t>
        </w:r>
        <w:r>
          <w:rPr>
            <w:color w:val="0000E5"/>
            <w:sz w:val="14"/>
          </w:rPr>
          <w:t>c.</w:t>
        </w:r>
        <w:r>
          <w:rPr>
            <w:color w:val="0000E5"/>
            <w:spacing w:val="-3"/>
            <w:sz w:val="14"/>
          </w:rPr>
          <w:t xml:space="preserve"> </w:t>
        </w:r>
        <w:r>
          <w:rPr>
            <w:color w:val="0000E5"/>
            <w:sz w:val="14"/>
          </w:rPr>
          <w:t>96</w:t>
        </w:r>
      </w:hyperlink>
      <w:r>
        <w:rPr>
          <w:sz w:val="14"/>
        </w:rPr>
        <w:t>;</w:t>
      </w:r>
      <w:r>
        <w:rPr>
          <w:spacing w:val="-7"/>
          <w:sz w:val="14"/>
        </w:rPr>
        <w:t xml:space="preserve"> </w:t>
      </w:r>
      <w:hyperlink r:id="rId212">
        <w:r>
          <w:rPr>
            <w:color w:val="0000E5"/>
            <w:sz w:val="14"/>
          </w:rPr>
          <w:t>1985</w:t>
        </w:r>
        <w:r>
          <w:rPr>
            <w:color w:val="0000E5"/>
            <w:spacing w:val="-3"/>
            <w:sz w:val="14"/>
          </w:rPr>
          <w:t xml:space="preserve"> </w:t>
        </w:r>
        <w:r>
          <w:rPr>
            <w:color w:val="0000E5"/>
            <w:sz w:val="14"/>
          </w:rPr>
          <w:t>a.</w:t>
        </w:r>
        <w:r>
          <w:rPr>
            <w:color w:val="0000E5"/>
            <w:spacing w:val="-4"/>
            <w:sz w:val="14"/>
          </w:rPr>
          <w:t xml:space="preserve"> </w:t>
        </w:r>
        <w:r>
          <w:rPr>
            <w:color w:val="0000E5"/>
            <w:sz w:val="14"/>
          </w:rPr>
          <w:t>29</w:t>
        </w:r>
      </w:hyperlink>
      <w:r>
        <w:rPr>
          <w:sz w:val="14"/>
        </w:rPr>
        <w:t>,</w:t>
      </w:r>
      <w:r>
        <w:rPr>
          <w:spacing w:val="-6"/>
          <w:sz w:val="14"/>
        </w:rPr>
        <w:t xml:space="preserve"> </w:t>
      </w:r>
      <w:hyperlink r:id="rId213">
        <w:r>
          <w:rPr>
            <w:color w:val="0000E5"/>
            <w:sz w:val="14"/>
          </w:rPr>
          <w:t>176</w:t>
        </w:r>
      </w:hyperlink>
      <w:r>
        <w:rPr>
          <w:sz w:val="14"/>
        </w:rPr>
        <w:t>,</w:t>
      </w:r>
      <w:r>
        <w:rPr>
          <w:spacing w:val="-6"/>
          <w:sz w:val="14"/>
        </w:rPr>
        <w:t xml:space="preserve"> </w:t>
      </w:r>
      <w:hyperlink r:id="rId214">
        <w:r>
          <w:rPr>
            <w:color w:val="0000E5"/>
            <w:sz w:val="14"/>
          </w:rPr>
          <w:t>177</w:t>
        </w:r>
      </w:hyperlink>
      <w:r>
        <w:rPr>
          <w:sz w:val="14"/>
        </w:rPr>
        <w:t>;</w:t>
      </w:r>
      <w:r>
        <w:rPr>
          <w:spacing w:val="-6"/>
          <w:sz w:val="14"/>
        </w:rPr>
        <w:t xml:space="preserve"> </w:t>
      </w:r>
      <w:hyperlink r:id="rId215">
        <w:r>
          <w:rPr>
            <w:color w:val="0000E5"/>
            <w:sz w:val="14"/>
          </w:rPr>
          <w:t>1985</w:t>
        </w:r>
        <w:r>
          <w:rPr>
            <w:color w:val="0000E5"/>
            <w:spacing w:val="-2"/>
            <w:sz w:val="14"/>
          </w:rPr>
          <w:t xml:space="preserve"> </w:t>
        </w:r>
        <w:r>
          <w:rPr>
            <w:color w:val="0000E5"/>
            <w:sz w:val="14"/>
          </w:rPr>
          <w:t>a.</w:t>
        </w:r>
        <w:r>
          <w:rPr>
            <w:color w:val="0000E5"/>
            <w:spacing w:val="-3"/>
            <w:sz w:val="14"/>
          </w:rPr>
          <w:t xml:space="preserve"> </w:t>
        </w:r>
        <w:r>
          <w:rPr>
            <w:color w:val="0000E5"/>
            <w:sz w:val="14"/>
          </w:rPr>
          <w:t>332</w:t>
        </w:r>
      </w:hyperlink>
      <w:r>
        <w:rPr>
          <w:color w:val="0000E5"/>
          <w:spacing w:val="-4"/>
          <w:sz w:val="14"/>
        </w:rPr>
        <w:t xml:space="preserve"> </w:t>
      </w:r>
      <w:r>
        <w:rPr>
          <w:sz w:val="14"/>
        </w:rPr>
        <w:t>s.</w:t>
      </w:r>
      <w:r>
        <w:rPr>
          <w:spacing w:val="-6"/>
          <w:sz w:val="14"/>
        </w:rPr>
        <w:t xml:space="preserve"> </w:t>
      </w:r>
      <w:hyperlink r:id="rId216">
        <w:r>
          <w:rPr>
            <w:color w:val="0000E5"/>
            <w:sz w:val="14"/>
          </w:rPr>
          <w:t>253</w:t>
        </w:r>
      </w:hyperlink>
      <w:r>
        <w:rPr>
          <w:sz w:val="14"/>
        </w:rPr>
        <w:t>;</w:t>
      </w:r>
      <w:r>
        <w:rPr>
          <w:spacing w:val="-6"/>
          <w:sz w:val="14"/>
        </w:rPr>
        <w:t xml:space="preserve"> </w:t>
      </w:r>
      <w:hyperlink r:id="rId217">
        <w:r>
          <w:rPr>
            <w:color w:val="0000E5"/>
            <w:spacing w:val="-4"/>
            <w:sz w:val="14"/>
          </w:rPr>
          <w:t>1989</w:t>
        </w:r>
      </w:hyperlink>
    </w:p>
    <w:p w14:paraId="234DEC84" w14:textId="77777777" w:rsidR="009928A8" w:rsidRDefault="008C40D9">
      <w:pPr>
        <w:spacing w:line="142" w:lineRule="exact"/>
        <w:jc w:val="right"/>
        <w:rPr>
          <w:sz w:val="14"/>
        </w:rPr>
      </w:pPr>
      <w:hyperlink r:id="rId218">
        <w:r>
          <w:rPr>
            <w:color w:val="0000E5"/>
            <w:spacing w:val="-2"/>
            <w:sz w:val="14"/>
          </w:rPr>
          <w:t>a.</w:t>
        </w:r>
        <w:r>
          <w:rPr>
            <w:color w:val="0000E5"/>
            <w:spacing w:val="-1"/>
            <w:sz w:val="14"/>
          </w:rPr>
          <w:t xml:space="preserve"> </w:t>
        </w:r>
        <w:r>
          <w:rPr>
            <w:color w:val="0000E5"/>
            <w:spacing w:val="-2"/>
            <w:sz w:val="14"/>
          </w:rPr>
          <w:t>286</w:t>
        </w:r>
      </w:hyperlink>
      <w:r>
        <w:rPr>
          <w:spacing w:val="-2"/>
          <w:sz w:val="14"/>
        </w:rPr>
        <w:t>;</w:t>
      </w:r>
      <w:r>
        <w:rPr>
          <w:spacing w:val="-9"/>
          <w:sz w:val="14"/>
        </w:rPr>
        <w:t xml:space="preserve"> </w:t>
      </w:r>
      <w:hyperlink r:id="rId219">
        <w:r>
          <w:rPr>
            <w:color w:val="0000E5"/>
            <w:spacing w:val="-2"/>
            <w:sz w:val="14"/>
          </w:rPr>
          <w:t>1991 a. 272</w:t>
        </w:r>
      </w:hyperlink>
      <w:r>
        <w:rPr>
          <w:spacing w:val="-2"/>
          <w:sz w:val="14"/>
        </w:rPr>
        <w:t>;</w:t>
      </w:r>
      <w:r>
        <w:rPr>
          <w:spacing w:val="-10"/>
          <w:sz w:val="14"/>
        </w:rPr>
        <w:t xml:space="preserve"> </w:t>
      </w:r>
      <w:hyperlink r:id="rId220">
        <w:r>
          <w:rPr>
            <w:color w:val="0000E5"/>
            <w:spacing w:val="-2"/>
            <w:sz w:val="14"/>
          </w:rPr>
          <w:t>1993 a. 383</w:t>
        </w:r>
      </w:hyperlink>
      <w:r>
        <w:rPr>
          <w:spacing w:val="-2"/>
          <w:sz w:val="14"/>
        </w:rPr>
        <w:t>;</w:t>
      </w:r>
      <w:r>
        <w:rPr>
          <w:spacing w:val="-10"/>
          <w:sz w:val="14"/>
        </w:rPr>
        <w:t xml:space="preserve"> </w:t>
      </w:r>
      <w:hyperlink r:id="rId221">
        <w:r>
          <w:rPr>
            <w:color w:val="0000E5"/>
            <w:spacing w:val="-2"/>
            <w:sz w:val="14"/>
          </w:rPr>
          <w:t>1995 a. 201</w:t>
        </w:r>
      </w:hyperlink>
      <w:r>
        <w:rPr>
          <w:spacing w:val="-2"/>
          <w:sz w:val="14"/>
        </w:rPr>
        <w:t>;</w:t>
      </w:r>
      <w:r>
        <w:rPr>
          <w:spacing w:val="-10"/>
          <w:sz w:val="14"/>
        </w:rPr>
        <w:t xml:space="preserve"> </w:t>
      </w:r>
      <w:hyperlink r:id="rId222">
        <w:r>
          <w:rPr>
            <w:color w:val="0000E5"/>
            <w:spacing w:val="-2"/>
            <w:sz w:val="14"/>
          </w:rPr>
          <w:t>1997 a. 150</w:t>
        </w:r>
      </w:hyperlink>
      <w:r>
        <w:rPr>
          <w:spacing w:val="-2"/>
          <w:sz w:val="14"/>
        </w:rPr>
        <w:t>;</w:t>
      </w:r>
      <w:r>
        <w:rPr>
          <w:spacing w:val="-11"/>
          <w:sz w:val="14"/>
        </w:rPr>
        <w:t xml:space="preserve"> </w:t>
      </w:r>
      <w:hyperlink r:id="rId223">
        <w:r>
          <w:rPr>
            <w:color w:val="0000E5"/>
            <w:spacing w:val="-2"/>
            <w:sz w:val="14"/>
          </w:rPr>
          <w:t>1999</w:t>
        </w:r>
        <w:r>
          <w:rPr>
            <w:color w:val="0000E5"/>
            <w:spacing w:val="-3"/>
            <w:sz w:val="14"/>
          </w:rPr>
          <w:t xml:space="preserve"> </w:t>
        </w:r>
        <w:r>
          <w:rPr>
            <w:color w:val="0000E5"/>
            <w:spacing w:val="-2"/>
            <w:sz w:val="14"/>
          </w:rPr>
          <w:t>a.</w:t>
        </w:r>
        <w:r>
          <w:rPr>
            <w:color w:val="0000E5"/>
            <w:spacing w:val="-3"/>
            <w:sz w:val="14"/>
          </w:rPr>
          <w:t xml:space="preserve"> </w:t>
        </w:r>
        <w:r>
          <w:rPr>
            <w:color w:val="0000E5"/>
            <w:spacing w:val="-2"/>
            <w:sz w:val="14"/>
          </w:rPr>
          <w:t>9</w:t>
        </w:r>
      </w:hyperlink>
      <w:r>
        <w:rPr>
          <w:spacing w:val="-2"/>
          <w:sz w:val="14"/>
        </w:rPr>
        <w:t>;</w:t>
      </w:r>
      <w:r>
        <w:rPr>
          <w:spacing w:val="-10"/>
          <w:sz w:val="14"/>
        </w:rPr>
        <w:t xml:space="preserve"> </w:t>
      </w:r>
      <w:hyperlink r:id="rId224">
        <w:r>
          <w:rPr>
            <w:color w:val="0000E5"/>
            <w:spacing w:val="-2"/>
            <w:sz w:val="14"/>
          </w:rPr>
          <w:t>2001 a. 16</w:t>
        </w:r>
      </w:hyperlink>
      <w:r>
        <w:rPr>
          <w:spacing w:val="-2"/>
          <w:sz w:val="14"/>
        </w:rPr>
        <w:t>,</w:t>
      </w:r>
      <w:r>
        <w:rPr>
          <w:spacing w:val="-10"/>
          <w:sz w:val="14"/>
        </w:rPr>
        <w:t xml:space="preserve"> </w:t>
      </w:r>
      <w:hyperlink r:id="rId225">
        <w:r>
          <w:rPr>
            <w:color w:val="0000E5"/>
            <w:spacing w:val="-4"/>
            <w:sz w:val="14"/>
          </w:rPr>
          <w:t>103</w:t>
        </w:r>
      </w:hyperlink>
      <w:r>
        <w:rPr>
          <w:spacing w:val="-4"/>
          <w:sz w:val="14"/>
        </w:rPr>
        <w:t>;</w:t>
      </w:r>
    </w:p>
    <w:p w14:paraId="7F774F1A" w14:textId="77777777" w:rsidR="009928A8" w:rsidRDefault="008C40D9">
      <w:pPr>
        <w:spacing w:line="151" w:lineRule="exact"/>
        <w:ind w:left="274"/>
        <w:jc w:val="both"/>
        <w:rPr>
          <w:sz w:val="14"/>
        </w:rPr>
      </w:pPr>
      <w:hyperlink r:id="rId226">
        <w:r>
          <w:rPr>
            <w:color w:val="0000E5"/>
            <w:sz w:val="14"/>
          </w:rPr>
          <w:t>2005 a. 226</w:t>
        </w:r>
      </w:hyperlink>
      <w:r>
        <w:rPr>
          <w:sz w:val="14"/>
        </w:rPr>
        <w:t>;</w:t>
      </w:r>
      <w:r>
        <w:rPr>
          <w:spacing w:val="-1"/>
          <w:sz w:val="14"/>
        </w:rPr>
        <w:t xml:space="preserve"> </w:t>
      </w:r>
      <w:hyperlink r:id="rId227">
        <w:r>
          <w:rPr>
            <w:color w:val="0000E5"/>
            <w:sz w:val="14"/>
          </w:rPr>
          <w:t>2017</w:t>
        </w:r>
        <w:r>
          <w:rPr>
            <w:color w:val="0000E5"/>
            <w:spacing w:val="1"/>
            <w:sz w:val="14"/>
          </w:rPr>
          <w:t xml:space="preserve"> </w:t>
        </w:r>
        <w:r>
          <w:rPr>
            <w:color w:val="0000E5"/>
            <w:sz w:val="14"/>
          </w:rPr>
          <w:t>a.</w:t>
        </w:r>
        <w:r>
          <w:rPr>
            <w:color w:val="0000E5"/>
            <w:spacing w:val="1"/>
            <w:sz w:val="14"/>
          </w:rPr>
          <w:t xml:space="preserve"> </w:t>
        </w:r>
        <w:r>
          <w:rPr>
            <w:color w:val="0000E5"/>
            <w:sz w:val="14"/>
          </w:rPr>
          <w:t>207</w:t>
        </w:r>
      </w:hyperlink>
      <w:r>
        <w:rPr>
          <w:color w:val="0000E5"/>
          <w:sz w:val="14"/>
        </w:rPr>
        <w:t xml:space="preserve"> </w:t>
      </w:r>
      <w:r>
        <w:rPr>
          <w:sz w:val="14"/>
        </w:rPr>
        <w:t xml:space="preserve">s. </w:t>
      </w:r>
      <w:hyperlink r:id="rId228">
        <w:r>
          <w:rPr>
            <w:color w:val="0000E5"/>
            <w:spacing w:val="-5"/>
            <w:sz w:val="14"/>
          </w:rPr>
          <w:t>5</w:t>
        </w:r>
      </w:hyperlink>
      <w:r>
        <w:rPr>
          <w:spacing w:val="-5"/>
          <w:sz w:val="14"/>
        </w:rPr>
        <w:t>.</w:t>
      </w:r>
    </w:p>
    <w:p w14:paraId="1F229FC5" w14:textId="77777777" w:rsidR="009928A8" w:rsidRDefault="009928A8">
      <w:pPr>
        <w:pStyle w:val="BodyText"/>
        <w:spacing w:before="32"/>
        <w:ind w:left="0" w:firstLine="0"/>
        <w:jc w:val="left"/>
        <w:rPr>
          <w:sz w:val="14"/>
        </w:rPr>
      </w:pPr>
    </w:p>
    <w:p w14:paraId="0E57FDD8" w14:textId="77777777" w:rsidR="009928A8" w:rsidRDefault="008C40D9">
      <w:pPr>
        <w:pStyle w:val="ListParagraph"/>
        <w:numPr>
          <w:ilvl w:val="1"/>
          <w:numId w:val="33"/>
        </w:numPr>
        <w:tabs>
          <w:tab w:val="left" w:pos="902"/>
        </w:tabs>
        <w:spacing w:before="0" w:line="223" w:lineRule="auto"/>
        <w:ind w:left="274" w:firstLine="0"/>
        <w:jc w:val="both"/>
        <w:rPr>
          <w:sz w:val="18"/>
        </w:rPr>
      </w:pPr>
      <w:r>
        <w:rPr>
          <w:rFonts w:ascii="Arial" w:hAnsi="Arial"/>
          <w:b/>
          <w:sz w:val="18"/>
        </w:rPr>
        <w:t>Withdrawal, abolition and expulsion.</w:t>
      </w:r>
      <w:r>
        <w:rPr>
          <w:rFonts w:ascii="Arial" w:hAnsi="Arial"/>
          <w:b/>
          <w:spacing w:val="40"/>
          <w:sz w:val="18"/>
        </w:rPr>
        <w:t xml:space="preserve"> </w:t>
      </w:r>
      <w:r>
        <w:rPr>
          <w:rFonts w:ascii="Arial" w:hAnsi="Arial"/>
          <w:b/>
          <w:sz w:val="18"/>
        </w:rPr>
        <w:t xml:space="preserve">(1) </w:t>
      </w:r>
      <w:r>
        <w:rPr>
          <w:sz w:val="18"/>
        </w:rPr>
        <w:t>W</w:t>
      </w:r>
      <w:r>
        <w:rPr>
          <w:sz w:val="13"/>
        </w:rPr>
        <w:t>ITH</w:t>
      </w:r>
      <w:r>
        <w:rPr>
          <w:sz w:val="18"/>
        </w:rPr>
        <w:t>-</w:t>
      </w:r>
      <w:r>
        <w:rPr>
          <w:sz w:val="13"/>
        </w:rPr>
        <w:t>DRAWAL.</w:t>
      </w:r>
      <w:r>
        <w:rPr>
          <w:spacing w:val="40"/>
          <w:sz w:val="13"/>
        </w:rPr>
        <w:t xml:space="preserve"> </w:t>
      </w:r>
      <w:r>
        <w:rPr>
          <w:sz w:val="18"/>
        </w:rPr>
        <w:t>(ag)</w:t>
      </w:r>
      <w:r>
        <w:rPr>
          <w:spacing w:val="40"/>
          <w:sz w:val="18"/>
        </w:rPr>
        <w:t xml:space="preserve"> </w:t>
      </w:r>
      <w:r>
        <w:rPr>
          <w:sz w:val="18"/>
        </w:rPr>
        <w:t>In this subsection, “participating municipality” means</w:t>
      </w:r>
      <w:r>
        <w:rPr>
          <w:spacing w:val="-6"/>
          <w:sz w:val="18"/>
        </w:rPr>
        <w:t xml:space="preserve"> </w:t>
      </w:r>
      <w:r>
        <w:rPr>
          <w:sz w:val="18"/>
        </w:rPr>
        <w:t>a</w:t>
      </w:r>
      <w:r>
        <w:rPr>
          <w:spacing w:val="-9"/>
          <w:sz w:val="18"/>
        </w:rPr>
        <w:t xml:space="preserve"> </w:t>
      </w:r>
      <w:r>
        <w:rPr>
          <w:sz w:val="18"/>
        </w:rPr>
        <w:t>municipality</w:t>
      </w:r>
      <w:r>
        <w:rPr>
          <w:spacing w:val="-9"/>
          <w:sz w:val="18"/>
        </w:rPr>
        <w:t xml:space="preserve"> </w:t>
      </w:r>
      <w:r>
        <w:rPr>
          <w:sz w:val="18"/>
        </w:rPr>
        <w:t>that</w:t>
      </w:r>
      <w:r>
        <w:rPr>
          <w:spacing w:val="-9"/>
          <w:sz w:val="18"/>
        </w:rPr>
        <w:t xml:space="preserve"> </w:t>
      </w:r>
      <w:r>
        <w:rPr>
          <w:sz w:val="18"/>
        </w:rPr>
        <w:t>operates</w:t>
      </w:r>
      <w:r>
        <w:rPr>
          <w:spacing w:val="-9"/>
          <w:sz w:val="18"/>
        </w:rPr>
        <w:t xml:space="preserve"> </w:t>
      </w:r>
      <w:r>
        <w:rPr>
          <w:sz w:val="18"/>
        </w:rPr>
        <w:t>a</w:t>
      </w:r>
      <w:r>
        <w:rPr>
          <w:spacing w:val="-9"/>
          <w:sz w:val="18"/>
        </w:rPr>
        <w:t xml:space="preserve"> </w:t>
      </w:r>
      <w:r>
        <w:rPr>
          <w:sz w:val="18"/>
        </w:rPr>
        <w:t>public</w:t>
      </w:r>
      <w:r>
        <w:rPr>
          <w:spacing w:val="-9"/>
          <w:sz w:val="18"/>
        </w:rPr>
        <w:t xml:space="preserve"> </w:t>
      </w:r>
      <w:r>
        <w:rPr>
          <w:sz w:val="18"/>
        </w:rPr>
        <w:t>library</w:t>
      </w:r>
      <w:r>
        <w:rPr>
          <w:spacing w:val="-9"/>
          <w:sz w:val="18"/>
        </w:rPr>
        <w:t xml:space="preserve"> </w:t>
      </w:r>
      <w:r>
        <w:rPr>
          <w:sz w:val="18"/>
        </w:rPr>
        <w:t>and</w:t>
      </w:r>
      <w:r>
        <w:rPr>
          <w:spacing w:val="-9"/>
          <w:sz w:val="18"/>
        </w:rPr>
        <w:t xml:space="preserve"> </w:t>
      </w:r>
      <w:r>
        <w:rPr>
          <w:sz w:val="18"/>
        </w:rPr>
        <w:t>is</w:t>
      </w:r>
      <w:r>
        <w:rPr>
          <w:spacing w:val="-9"/>
          <w:sz w:val="18"/>
        </w:rPr>
        <w:t xml:space="preserve"> </w:t>
      </w:r>
      <w:r>
        <w:rPr>
          <w:sz w:val="18"/>
        </w:rPr>
        <w:t>a</w:t>
      </w:r>
      <w:r>
        <w:rPr>
          <w:spacing w:val="-9"/>
          <w:sz w:val="18"/>
        </w:rPr>
        <w:t xml:space="preserve"> </w:t>
      </w:r>
      <w:r>
        <w:rPr>
          <w:sz w:val="18"/>
        </w:rPr>
        <w:t>mem-ber of a public library system.</w:t>
      </w:r>
    </w:p>
    <w:p w14:paraId="60B20090" w14:textId="77777777" w:rsidR="009928A8" w:rsidRDefault="008C40D9">
      <w:pPr>
        <w:pStyle w:val="BodyText"/>
        <w:spacing w:before="38" w:line="223" w:lineRule="auto"/>
      </w:pPr>
      <w:r>
        <w:t>(am)</w:t>
      </w:r>
      <w:r>
        <w:rPr>
          <w:spacing w:val="-12"/>
        </w:rPr>
        <w:t xml:space="preserve"> </w:t>
      </w:r>
      <w:r>
        <w:t>Not</w:t>
      </w:r>
      <w:r>
        <w:rPr>
          <w:spacing w:val="-11"/>
        </w:rPr>
        <w:t xml:space="preserve"> </w:t>
      </w:r>
      <w:r>
        <w:t>less</w:t>
      </w:r>
      <w:r>
        <w:rPr>
          <w:spacing w:val="-11"/>
        </w:rPr>
        <w:t xml:space="preserve"> </w:t>
      </w:r>
      <w:r>
        <w:t>than</w:t>
      </w:r>
      <w:r>
        <w:rPr>
          <w:spacing w:val="-11"/>
        </w:rPr>
        <w:t xml:space="preserve"> </w:t>
      </w:r>
      <w:r>
        <w:t>3</w:t>
      </w:r>
      <w:r>
        <w:rPr>
          <w:spacing w:val="-12"/>
        </w:rPr>
        <w:t xml:space="preserve"> </w:t>
      </w:r>
      <w:r>
        <w:t>years</w:t>
      </w:r>
      <w:r>
        <w:rPr>
          <w:spacing w:val="-11"/>
        </w:rPr>
        <w:t xml:space="preserve"> </w:t>
      </w:r>
      <w:r>
        <w:t>after</w:t>
      </w:r>
      <w:r>
        <w:rPr>
          <w:spacing w:val="-11"/>
        </w:rPr>
        <w:t xml:space="preserve"> </w:t>
      </w:r>
      <w:r>
        <w:t>affiliating</w:t>
      </w:r>
      <w:r>
        <w:rPr>
          <w:spacing w:val="-11"/>
        </w:rPr>
        <w:t xml:space="preserve"> </w:t>
      </w:r>
      <w:r>
        <w:t>with</w:t>
      </w:r>
      <w:r>
        <w:rPr>
          <w:spacing w:val="-12"/>
        </w:rPr>
        <w:t xml:space="preserve"> </w:t>
      </w:r>
      <w:r>
        <w:t>a</w:t>
      </w:r>
      <w:r>
        <w:rPr>
          <w:spacing w:val="-11"/>
        </w:rPr>
        <w:t xml:space="preserve"> </w:t>
      </w:r>
      <w:r>
        <w:t>public</w:t>
      </w:r>
      <w:r>
        <w:rPr>
          <w:spacing w:val="-11"/>
        </w:rPr>
        <w:t xml:space="preserve"> </w:t>
      </w:r>
      <w:r>
        <w:t>library system, a participating municipality or a county may withdraw from</w:t>
      </w:r>
      <w:r>
        <w:rPr>
          <w:spacing w:val="-4"/>
        </w:rPr>
        <w:t xml:space="preserve"> </w:t>
      </w:r>
      <w:r>
        <w:t>the</w:t>
      </w:r>
      <w:r>
        <w:rPr>
          <w:spacing w:val="-7"/>
        </w:rPr>
        <w:t xml:space="preserve"> </w:t>
      </w:r>
      <w:r>
        <w:t>system</w:t>
      </w:r>
      <w:r>
        <w:rPr>
          <w:spacing w:val="-7"/>
        </w:rPr>
        <w:t xml:space="preserve"> </w:t>
      </w:r>
      <w:r>
        <w:t>by</w:t>
      </w:r>
      <w:r>
        <w:rPr>
          <w:spacing w:val="-7"/>
        </w:rPr>
        <w:t xml:space="preserve"> </w:t>
      </w:r>
      <w:r>
        <w:t>adoption</w:t>
      </w:r>
      <w:r>
        <w:rPr>
          <w:spacing w:val="-7"/>
        </w:rPr>
        <w:t xml:space="preserve"> </w:t>
      </w:r>
      <w:r>
        <w:t>of</w:t>
      </w:r>
      <w:r>
        <w:rPr>
          <w:spacing w:val="-7"/>
        </w:rPr>
        <w:t xml:space="preserve"> </w:t>
      </w:r>
      <w:r>
        <w:t>a</w:t>
      </w:r>
      <w:r>
        <w:rPr>
          <w:spacing w:val="-7"/>
        </w:rPr>
        <w:t xml:space="preserve"> </w:t>
      </w:r>
      <w:r>
        <w:t>resolution</w:t>
      </w:r>
      <w:r>
        <w:rPr>
          <w:spacing w:val="-7"/>
        </w:rPr>
        <w:t xml:space="preserve"> </w:t>
      </w:r>
      <w:r>
        <w:t>by</w:t>
      </w:r>
      <w:r>
        <w:rPr>
          <w:spacing w:val="-7"/>
        </w:rPr>
        <w:t xml:space="preserve"> </w:t>
      </w:r>
      <w:r>
        <w:t>a</w:t>
      </w:r>
      <w:r>
        <w:rPr>
          <w:spacing w:val="-7"/>
        </w:rPr>
        <w:t xml:space="preserve"> </w:t>
      </w:r>
      <w:r>
        <w:t>two−thirds</w:t>
      </w:r>
      <w:r>
        <w:rPr>
          <w:spacing w:val="-7"/>
        </w:rPr>
        <w:t xml:space="preserve"> </w:t>
      </w:r>
      <w:r>
        <w:t>vote of</w:t>
      </w:r>
      <w:r>
        <w:rPr>
          <w:spacing w:val="-3"/>
        </w:rPr>
        <w:t xml:space="preserve"> </w:t>
      </w:r>
      <w:r>
        <w:t>its</w:t>
      </w:r>
      <w:r>
        <w:rPr>
          <w:spacing w:val="-3"/>
        </w:rPr>
        <w:t xml:space="preserve"> </w:t>
      </w:r>
      <w:r>
        <w:t>governing</w:t>
      </w:r>
      <w:r>
        <w:rPr>
          <w:spacing w:val="-3"/>
        </w:rPr>
        <w:t xml:space="preserve"> </w:t>
      </w:r>
      <w:r>
        <w:t>body</w:t>
      </w:r>
      <w:r>
        <w:rPr>
          <w:spacing w:val="-3"/>
        </w:rPr>
        <w:t xml:space="preserve"> </w:t>
      </w:r>
      <w:r>
        <w:t>under</w:t>
      </w:r>
      <w:r>
        <w:rPr>
          <w:spacing w:val="-3"/>
        </w:rPr>
        <w:t xml:space="preserve"> </w:t>
      </w:r>
      <w:r>
        <w:t>pars.</w:t>
      </w:r>
      <w:r>
        <w:rPr>
          <w:spacing w:val="-3"/>
        </w:rPr>
        <w:t xml:space="preserve"> </w:t>
      </w:r>
      <w:hyperlink r:id="rId229">
        <w:r>
          <w:rPr>
            <w:color w:val="0000E5"/>
          </w:rPr>
          <w:t>(ar)</w:t>
        </w:r>
      </w:hyperlink>
      <w:r>
        <w:rPr>
          <w:color w:val="0000E5"/>
          <w:spacing w:val="-2"/>
        </w:rPr>
        <w:t xml:space="preserve"> </w:t>
      </w:r>
      <w:r>
        <w:t>and</w:t>
      </w:r>
      <w:r>
        <w:rPr>
          <w:spacing w:val="-7"/>
        </w:rPr>
        <w:t xml:space="preserve"> </w:t>
      </w:r>
      <w:hyperlink r:id="rId230">
        <w:r>
          <w:rPr>
            <w:color w:val="0000E5"/>
          </w:rPr>
          <w:t>(b)</w:t>
        </w:r>
      </w:hyperlink>
      <w:r>
        <w:t>,</w:t>
      </w:r>
      <w:r>
        <w:rPr>
          <w:spacing w:val="-4"/>
        </w:rPr>
        <w:t xml:space="preserve"> </w:t>
      </w:r>
      <w:r>
        <w:t>if</w:t>
      </w:r>
      <w:r>
        <w:rPr>
          <w:spacing w:val="-4"/>
        </w:rPr>
        <w:t xml:space="preserve"> </w:t>
      </w:r>
      <w:r>
        <w:t>the</w:t>
      </w:r>
      <w:r>
        <w:rPr>
          <w:spacing w:val="-4"/>
        </w:rPr>
        <w:t xml:space="preserve"> </w:t>
      </w:r>
      <w:r>
        <w:t>resolution</w:t>
      </w:r>
      <w:r>
        <w:rPr>
          <w:spacing w:val="-4"/>
        </w:rPr>
        <w:t xml:space="preserve"> </w:t>
      </w:r>
      <w:r>
        <w:t>is adopted</w:t>
      </w:r>
      <w:r>
        <w:rPr>
          <w:spacing w:val="-5"/>
        </w:rPr>
        <w:t xml:space="preserve"> </w:t>
      </w:r>
      <w:r>
        <w:t>at</w:t>
      </w:r>
      <w:r>
        <w:rPr>
          <w:spacing w:val="-5"/>
        </w:rPr>
        <w:t xml:space="preserve"> </w:t>
      </w:r>
      <w:r>
        <w:t>least</w:t>
      </w:r>
      <w:r>
        <w:rPr>
          <w:spacing w:val="-5"/>
        </w:rPr>
        <w:t xml:space="preserve"> </w:t>
      </w:r>
      <w:r>
        <w:t>6</w:t>
      </w:r>
      <w:r>
        <w:rPr>
          <w:spacing w:val="-5"/>
        </w:rPr>
        <w:t xml:space="preserve"> </w:t>
      </w:r>
      <w:r>
        <w:t>months</w:t>
      </w:r>
      <w:r>
        <w:rPr>
          <w:spacing w:val="-5"/>
        </w:rPr>
        <w:t xml:space="preserve"> </w:t>
      </w:r>
      <w:r>
        <w:t>prior</w:t>
      </w:r>
      <w:r>
        <w:rPr>
          <w:spacing w:val="-5"/>
        </w:rPr>
        <w:t xml:space="preserve"> </w:t>
      </w:r>
      <w:r>
        <w:t>to</w:t>
      </w:r>
      <w:r>
        <w:rPr>
          <w:spacing w:val="-5"/>
        </w:rPr>
        <w:t xml:space="preserve"> </w:t>
      </w:r>
      <w:r>
        <w:t>the</w:t>
      </w:r>
      <w:r>
        <w:rPr>
          <w:spacing w:val="-5"/>
        </w:rPr>
        <w:t xml:space="preserve"> </w:t>
      </w:r>
      <w:r>
        <w:t>close</w:t>
      </w:r>
      <w:r>
        <w:rPr>
          <w:spacing w:val="-5"/>
        </w:rPr>
        <w:t xml:space="preserve"> </w:t>
      </w:r>
      <w:r>
        <w:t>of</w:t>
      </w:r>
      <w:r>
        <w:rPr>
          <w:spacing w:val="-5"/>
        </w:rPr>
        <w:t xml:space="preserve"> </w:t>
      </w:r>
      <w:r>
        <w:t>the</w:t>
      </w:r>
      <w:r>
        <w:rPr>
          <w:spacing w:val="-5"/>
        </w:rPr>
        <w:t xml:space="preserve"> </w:t>
      </w:r>
      <w:r>
        <w:t>system’s</w:t>
      </w:r>
      <w:r>
        <w:rPr>
          <w:spacing w:val="-5"/>
        </w:rPr>
        <w:t xml:space="preserve"> </w:t>
      </w:r>
      <w:r>
        <w:t>fiscal year.</w:t>
      </w:r>
      <w:r>
        <w:rPr>
          <w:spacing w:val="-12"/>
        </w:rPr>
        <w:t xml:space="preserve"> </w:t>
      </w:r>
      <w:r>
        <w:t>The</w:t>
      </w:r>
      <w:r>
        <w:rPr>
          <w:spacing w:val="-11"/>
        </w:rPr>
        <w:t xml:space="preserve"> </w:t>
      </w:r>
      <w:r>
        <w:t>resolution</w:t>
      </w:r>
      <w:r>
        <w:rPr>
          <w:spacing w:val="-11"/>
        </w:rPr>
        <w:t xml:space="preserve"> </w:t>
      </w:r>
      <w:r>
        <w:t>shall</w:t>
      </w:r>
      <w:r>
        <w:rPr>
          <w:spacing w:val="-11"/>
        </w:rPr>
        <w:t xml:space="preserve"> </w:t>
      </w:r>
      <w:r>
        <w:t>become</w:t>
      </w:r>
      <w:r>
        <w:rPr>
          <w:spacing w:val="-12"/>
        </w:rPr>
        <w:t xml:space="preserve"> </w:t>
      </w:r>
      <w:r>
        <w:t>effective</w:t>
      </w:r>
      <w:r>
        <w:rPr>
          <w:spacing w:val="-11"/>
        </w:rPr>
        <w:t xml:space="preserve"> </w:t>
      </w:r>
      <w:r>
        <w:t>at</w:t>
      </w:r>
      <w:r>
        <w:rPr>
          <w:spacing w:val="-11"/>
        </w:rPr>
        <w:t xml:space="preserve"> </w:t>
      </w:r>
      <w:r>
        <w:t>the</w:t>
      </w:r>
      <w:r>
        <w:rPr>
          <w:spacing w:val="-11"/>
        </w:rPr>
        <w:t xml:space="preserve"> </w:t>
      </w:r>
      <w:r>
        <w:t>close</w:t>
      </w:r>
      <w:r>
        <w:rPr>
          <w:spacing w:val="-12"/>
        </w:rPr>
        <w:t xml:space="preserve"> </w:t>
      </w:r>
      <w:r>
        <w:t>of</w:t>
      </w:r>
      <w:r>
        <w:rPr>
          <w:spacing w:val="-11"/>
        </w:rPr>
        <w:t xml:space="preserve"> </w:t>
      </w:r>
      <w:r>
        <w:t>the</w:t>
      </w:r>
      <w:r>
        <w:rPr>
          <w:spacing w:val="-11"/>
        </w:rPr>
        <w:t xml:space="preserve"> </w:t>
      </w:r>
      <w:r>
        <w:t>sys-tem’s fiscal year.</w:t>
      </w:r>
    </w:p>
    <w:p w14:paraId="27CC7DE3" w14:textId="77777777" w:rsidR="009928A8" w:rsidRDefault="008C40D9">
      <w:pPr>
        <w:pStyle w:val="BodyText"/>
        <w:spacing w:before="84" w:line="220" w:lineRule="auto"/>
        <w:ind w:left="196" w:right="272"/>
      </w:pPr>
      <w:r>
        <w:br w:type="column"/>
      </w:r>
      <w:r>
        <w:t>(ar)</w:t>
      </w:r>
      <w:r>
        <w:rPr>
          <w:spacing w:val="-12"/>
        </w:rPr>
        <w:t xml:space="preserve"> </w:t>
      </w:r>
      <w:r>
        <w:t>With</w:t>
      </w:r>
      <w:r>
        <w:rPr>
          <w:spacing w:val="-11"/>
        </w:rPr>
        <w:t xml:space="preserve"> </w:t>
      </w:r>
      <w:r>
        <w:t>the</w:t>
      </w:r>
      <w:r>
        <w:rPr>
          <w:spacing w:val="-11"/>
        </w:rPr>
        <w:t xml:space="preserve"> </w:t>
      </w:r>
      <w:r>
        <w:t>approval</w:t>
      </w:r>
      <w:r>
        <w:rPr>
          <w:spacing w:val="-11"/>
        </w:rPr>
        <w:t xml:space="preserve"> </w:t>
      </w:r>
      <w:r>
        <w:t>of</w:t>
      </w:r>
      <w:r>
        <w:rPr>
          <w:spacing w:val="-12"/>
        </w:rPr>
        <w:t xml:space="preserve"> </w:t>
      </w:r>
      <w:r>
        <w:t>the</w:t>
      </w:r>
      <w:r>
        <w:rPr>
          <w:spacing w:val="-11"/>
        </w:rPr>
        <w:t xml:space="preserve"> </w:t>
      </w:r>
      <w:r>
        <w:t>governing</w:t>
      </w:r>
      <w:r>
        <w:rPr>
          <w:spacing w:val="-11"/>
        </w:rPr>
        <w:t xml:space="preserve"> </w:t>
      </w:r>
      <w:r>
        <w:t>bodies</w:t>
      </w:r>
      <w:r>
        <w:rPr>
          <w:spacing w:val="-11"/>
        </w:rPr>
        <w:t xml:space="preserve"> </w:t>
      </w:r>
      <w:r>
        <w:t>of</w:t>
      </w:r>
      <w:r>
        <w:rPr>
          <w:spacing w:val="-12"/>
        </w:rPr>
        <w:t xml:space="preserve"> </w:t>
      </w:r>
      <w:r>
        <w:t>participating municipalities</w:t>
      </w:r>
      <w:r>
        <w:rPr>
          <w:spacing w:val="-7"/>
        </w:rPr>
        <w:t xml:space="preserve"> </w:t>
      </w:r>
      <w:r>
        <w:t>that</w:t>
      </w:r>
      <w:r>
        <w:rPr>
          <w:spacing w:val="-10"/>
        </w:rPr>
        <w:t xml:space="preserve"> </w:t>
      </w:r>
      <w:r>
        <w:t>contain,</w:t>
      </w:r>
      <w:r>
        <w:rPr>
          <w:spacing w:val="-10"/>
        </w:rPr>
        <w:t xml:space="preserve"> </w:t>
      </w:r>
      <w:r>
        <w:t>according</w:t>
      </w:r>
      <w:r>
        <w:rPr>
          <w:spacing w:val="-10"/>
        </w:rPr>
        <w:t xml:space="preserve"> </w:t>
      </w:r>
      <w:r>
        <w:t>to</w:t>
      </w:r>
      <w:r>
        <w:rPr>
          <w:spacing w:val="-10"/>
        </w:rPr>
        <w:t xml:space="preserve"> </w:t>
      </w:r>
      <w:r>
        <w:t>the</w:t>
      </w:r>
      <w:r>
        <w:rPr>
          <w:spacing w:val="-10"/>
        </w:rPr>
        <w:t xml:space="preserve"> </w:t>
      </w:r>
      <w:r>
        <w:t>most</w:t>
      </w:r>
      <w:r>
        <w:rPr>
          <w:spacing w:val="-10"/>
        </w:rPr>
        <w:t xml:space="preserve"> </w:t>
      </w:r>
      <w:r>
        <w:t>recent</w:t>
      </w:r>
      <w:r>
        <w:rPr>
          <w:spacing w:val="-10"/>
        </w:rPr>
        <w:t xml:space="preserve"> </w:t>
      </w:r>
      <w:r>
        <w:t xml:space="preserve">estimate prepared under s. </w:t>
      </w:r>
      <w:hyperlink r:id="rId231">
        <w:r>
          <w:rPr>
            <w:color w:val="0000E5"/>
          </w:rPr>
          <w:t>16.96</w:t>
        </w:r>
      </w:hyperlink>
      <w:r>
        <w:t xml:space="preserve">, at least 80 percent of the population of </w:t>
      </w:r>
      <w:r>
        <w:rPr>
          <w:spacing w:val="-2"/>
        </w:rPr>
        <w:t>participating municipalities</w:t>
      </w:r>
      <w:r>
        <w:rPr>
          <w:spacing w:val="-3"/>
        </w:rPr>
        <w:t xml:space="preserve"> </w:t>
      </w:r>
      <w:r>
        <w:rPr>
          <w:spacing w:val="-2"/>
        </w:rPr>
        <w:t>in</w:t>
      </w:r>
      <w:r>
        <w:rPr>
          <w:spacing w:val="-4"/>
        </w:rPr>
        <w:t xml:space="preserve"> </w:t>
      </w:r>
      <w:r>
        <w:rPr>
          <w:spacing w:val="-2"/>
        </w:rPr>
        <w:t>the</w:t>
      </w:r>
      <w:r>
        <w:rPr>
          <w:spacing w:val="-3"/>
        </w:rPr>
        <w:t xml:space="preserve"> </w:t>
      </w:r>
      <w:r>
        <w:rPr>
          <w:spacing w:val="-2"/>
        </w:rPr>
        <w:t>county,</w:t>
      </w:r>
      <w:r>
        <w:rPr>
          <w:spacing w:val="-5"/>
        </w:rPr>
        <w:t xml:space="preserve"> </w:t>
      </w:r>
      <w:r>
        <w:rPr>
          <w:spacing w:val="-2"/>
        </w:rPr>
        <w:t>a</w:t>
      </w:r>
      <w:r>
        <w:rPr>
          <w:spacing w:val="-5"/>
        </w:rPr>
        <w:t xml:space="preserve"> </w:t>
      </w:r>
      <w:r>
        <w:rPr>
          <w:spacing w:val="-2"/>
        </w:rPr>
        <w:t>county</w:t>
      </w:r>
      <w:r>
        <w:rPr>
          <w:spacing w:val="-5"/>
        </w:rPr>
        <w:t xml:space="preserve"> </w:t>
      </w:r>
      <w:r>
        <w:rPr>
          <w:spacing w:val="-2"/>
        </w:rPr>
        <w:t>may</w:t>
      </w:r>
      <w:r>
        <w:rPr>
          <w:spacing w:val="-5"/>
        </w:rPr>
        <w:t xml:space="preserve"> </w:t>
      </w:r>
      <w:r>
        <w:rPr>
          <w:spacing w:val="-2"/>
        </w:rPr>
        <w:t xml:space="preserve">withdraw </w:t>
      </w:r>
      <w:r>
        <w:t>from</w:t>
      </w:r>
      <w:r>
        <w:rPr>
          <w:spacing w:val="-9"/>
        </w:rPr>
        <w:t xml:space="preserve"> </w:t>
      </w:r>
      <w:r>
        <w:t>a</w:t>
      </w:r>
      <w:r>
        <w:rPr>
          <w:spacing w:val="-10"/>
        </w:rPr>
        <w:t xml:space="preserve"> </w:t>
      </w:r>
      <w:r>
        <w:t>federated</w:t>
      </w:r>
      <w:r>
        <w:rPr>
          <w:spacing w:val="-10"/>
        </w:rPr>
        <w:t xml:space="preserve"> </w:t>
      </w:r>
      <w:r>
        <w:t>public</w:t>
      </w:r>
      <w:r>
        <w:rPr>
          <w:spacing w:val="-10"/>
        </w:rPr>
        <w:t xml:space="preserve"> </w:t>
      </w:r>
      <w:r>
        <w:t>library</w:t>
      </w:r>
      <w:r>
        <w:rPr>
          <w:spacing w:val="-10"/>
        </w:rPr>
        <w:t xml:space="preserve"> </w:t>
      </w:r>
      <w:r>
        <w:t>system</w:t>
      </w:r>
      <w:r>
        <w:rPr>
          <w:spacing w:val="-10"/>
        </w:rPr>
        <w:t xml:space="preserve"> </w:t>
      </w:r>
      <w:r>
        <w:t>whose</w:t>
      </w:r>
      <w:r>
        <w:rPr>
          <w:spacing w:val="-10"/>
        </w:rPr>
        <w:t xml:space="preserve"> </w:t>
      </w:r>
      <w:r>
        <w:t>territory</w:t>
      </w:r>
      <w:r>
        <w:rPr>
          <w:spacing w:val="-10"/>
        </w:rPr>
        <w:t xml:space="preserve"> </w:t>
      </w:r>
      <w:r>
        <w:t>lies</w:t>
      </w:r>
      <w:r>
        <w:rPr>
          <w:spacing w:val="-10"/>
        </w:rPr>
        <w:t xml:space="preserve"> </w:t>
      </w:r>
      <w:r>
        <w:t>within 2 or more counties.</w:t>
      </w:r>
    </w:p>
    <w:p w14:paraId="6B0644AE" w14:textId="77777777" w:rsidR="009928A8" w:rsidRDefault="008C40D9">
      <w:pPr>
        <w:pStyle w:val="ListParagraph"/>
        <w:numPr>
          <w:ilvl w:val="2"/>
          <w:numId w:val="33"/>
        </w:numPr>
        <w:tabs>
          <w:tab w:val="left" w:pos="715"/>
        </w:tabs>
        <w:spacing w:line="220" w:lineRule="auto"/>
        <w:ind w:right="273" w:firstLine="216"/>
        <w:jc w:val="both"/>
        <w:rPr>
          <w:sz w:val="18"/>
        </w:rPr>
      </w:pPr>
      <w:r>
        <w:rPr>
          <w:sz w:val="18"/>
        </w:rPr>
        <w:t>A</w:t>
      </w:r>
      <w:r>
        <w:rPr>
          <w:spacing w:val="-4"/>
          <w:sz w:val="18"/>
        </w:rPr>
        <w:t xml:space="preserve"> </w:t>
      </w:r>
      <w:r>
        <w:rPr>
          <w:sz w:val="18"/>
        </w:rPr>
        <w:t>participating</w:t>
      </w:r>
      <w:r>
        <w:rPr>
          <w:spacing w:val="-4"/>
          <w:sz w:val="18"/>
        </w:rPr>
        <w:t xml:space="preserve"> </w:t>
      </w:r>
      <w:r>
        <w:rPr>
          <w:sz w:val="18"/>
        </w:rPr>
        <w:t>municipality</w:t>
      </w:r>
      <w:r>
        <w:rPr>
          <w:spacing w:val="-4"/>
          <w:sz w:val="18"/>
        </w:rPr>
        <w:t xml:space="preserve"> </w:t>
      </w:r>
      <w:r>
        <w:rPr>
          <w:sz w:val="18"/>
        </w:rPr>
        <w:t>may</w:t>
      </w:r>
      <w:r>
        <w:rPr>
          <w:spacing w:val="-4"/>
          <w:sz w:val="18"/>
        </w:rPr>
        <w:t xml:space="preserve"> </w:t>
      </w:r>
      <w:r>
        <w:rPr>
          <w:sz w:val="18"/>
        </w:rPr>
        <w:t>withdraw</w:t>
      </w:r>
      <w:r>
        <w:rPr>
          <w:spacing w:val="-4"/>
          <w:sz w:val="18"/>
        </w:rPr>
        <w:t xml:space="preserve"> </w:t>
      </w:r>
      <w:r>
        <w:rPr>
          <w:sz w:val="18"/>
        </w:rPr>
        <w:t>from</w:t>
      </w:r>
      <w:r>
        <w:rPr>
          <w:spacing w:val="-4"/>
          <w:sz w:val="18"/>
        </w:rPr>
        <w:t xml:space="preserve"> </w:t>
      </w:r>
      <w:r>
        <w:rPr>
          <w:sz w:val="18"/>
        </w:rPr>
        <w:t>a</w:t>
      </w:r>
      <w:r>
        <w:rPr>
          <w:spacing w:val="-4"/>
          <w:sz w:val="18"/>
        </w:rPr>
        <w:t xml:space="preserve"> </w:t>
      </w:r>
      <w:r>
        <w:rPr>
          <w:sz w:val="18"/>
        </w:rPr>
        <w:t>feder-ated public library system.</w:t>
      </w:r>
    </w:p>
    <w:p w14:paraId="6A85B188" w14:textId="77777777" w:rsidR="009928A8" w:rsidRDefault="008C40D9">
      <w:pPr>
        <w:pStyle w:val="ListParagraph"/>
        <w:numPr>
          <w:ilvl w:val="0"/>
          <w:numId w:val="31"/>
        </w:numPr>
        <w:tabs>
          <w:tab w:val="left" w:pos="721"/>
        </w:tabs>
        <w:spacing w:before="37" w:line="220" w:lineRule="auto"/>
        <w:ind w:right="272" w:firstLine="216"/>
        <w:jc w:val="both"/>
        <w:rPr>
          <w:sz w:val="18"/>
        </w:rPr>
      </w:pPr>
      <w:r>
        <w:rPr>
          <w:sz w:val="18"/>
        </w:rPr>
        <w:t>A</w:t>
      </w:r>
      <w:r>
        <w:rPr>
          <w:sz w:val="13"/>
        </w:rPr>
        <w:t>BOLITION.</w:t>
      </w:r>
      <w:r>
        <w:rPr>
          <w:spacing w:val="40"/>
          <w:sz w:val="13"/>
        </w:rPr>
        <w:t xml:space="preserve"> </w:t>
      </w:r>
      <w:r>
        <w:rPr>
          <w:sz w:val="18"/>
        </w:rPr>
        <w:t>A</w:t>
      </w:r>
      <w:r>
        <w:rPr>
          <w:spacing w:val="-7"/>
          <w:sz w:val="18"/>
        </w:rPr>
        <w:t xml:space="preserve"> </w:t>
      </w:r>
      <w:r>
        <w:rPr>
          <w:sz w:val="18"/>
        </w:rPr>
        <w:t>county</w:t>
      </w:r>
      <w:r>
        <w:rPr>
          <w:spacing w:val="-7"/>
          <w:sz w:val="18"/>
        </w:rPr>
        <w:t xml:space="preserve"> </w:t>
      </w:r>
      <w:r>
        <w:rPr>
          <w:sz w:val="18"/>
        </w:rPr>
        <w:t>may</w:t>
      </w:r>
      <w:r>
        <w:rPr>
          <w:spacing w:val="-7"/>
          <w:sz w:val="18"/>
        </w:rPr>
        <w:t xml:space="preserve"> </w:t>
      </w:r>
      <w:r>
        <w:rPr>
          <w:sz w:val="18"/>
        </w:rPr>
        <w:t>abolish</w:t>
      </w:r>
      <w:r>
        <w:rPr>
          <w:spacing w:val="-7"/>
          <w:sz w:val="18"/>
        </w:rPr>
        <w:t xml:space="preserve"> </w:t>
      </w:r>
      <w:r>
        <w:rPr>
          <w:sz w:val="18"/>
        </w:rPr>
        <w:t>a</w:t>
      </w:r>
      <w:r>
        <w:rPr>
          <w:spacing w:val="-7"/>
          <w:sz w:val="18"/>
        </w:rPr>
        <w:t xml:space="preserve"> </w:t>
      </w:r>
      <w:r>
        <w:rPr>
          <w:sz w:val="18"/>
        </w:rPr>
        <w:t>public</w:t>
      </w:r>
      <w:r>
        <w:rPr>
          <w:spacing w:val="-7"/>
          <w:sz w:val="18"/>
        </w:rPr>
        <w:t xml:space="preserve"> </w:t>
      </w:r>
      <w:r>
        <w:rPr>
          <w:sz w:val="18"/>
        </w:rPr>
        <w:t>library</w:t>
      </w:r>
      <w:r>
        <w:rPr>
          <w:spacing w:val="-7"/>
          <w:sz w:val="18"/>
        </w:rPr>
        <w:t xml:space="preserve"> </w:t>
      </w:r>
      <w:r>
        <w:rPr>
          <w:sz w:val="18"/>
        </w:rPr>
        <w:t>system whose</w:t>
      </w:r>
      <w:r>
        <w:rPr>
          <w:spacing w:val="-2"/>
          <w:sz w:val="18"/>
        </w:rPr>
        <w:t xml:space="preserve"> </w:t>
      </w:r>
      <w:r>
        <w:rPr>
          <w:sz w:val="18"/>
        </w:rPr>
        <w:t>territory</w:t>
      </w:r>
      <w:r>
        <w:rPr>
          <w:spacing w:val="-4"/>
          <w:sz w:val="18"/>
        </w:rPr>
        <w:t xml:space="preserve"> </w:t>
      </w:r>
      <w:r>
        <w:rPr>
          <w:sz w:val="18"/>
        </w:rPr>
        <w:t>lies</w:t>
      </w:r>
      <w:r>
        <w:rPr>
          <w:spacing w:val="-4"/>
          <w:sz w:val="18"/>
        </w:rPr>
        <w:t xml:space="preserve"> </w:t>
      </w:r>
      <w:r>
        <w:rPr>
          <w:sz w:val="18"/>
        </w:rPr>
        <w:t>only</w:t>
      </w:r>
      <w:r>
        <w:rPr>
          <w:spacing w:val="-4"/>
          <w:sz w:val="18"/>
        </w:rPr>
        <w:t xml:space="preserve"> </w:t>
      </w:r>
      <w:r>
        <w:rPr>
          <w:sz w:val="18"/>
        </w:rPr>
        <w:t>within</w:t>
      </w:r>
      <w:r>
        <w:rPr>
          <w:spacing w:val="-4"/>
          <w:sz w:val="18"/>
        </w:rPr>
        <w:t xml:space="preserve"> </w:t>
      </w:r>
      <w:r>
        <w:rPr>
          <w:sz w:val="18"/>
        </w:rPr>
        <w:t>that</w:t>
      </w:r>
      <w:r>
        <w:rPr>
          <w:spacing w:val="-4"/>
          <w:sz w:val="18"/>
        </w:rPr>
        <w:t xml:space="preserve"> </w:t>
      </w:r>
      <w:r>
        <w:rPr>
          <w:sz w:val="18"/>
        </w:rPr>
        <w:t>county,</w:t>
      </w:r>
      <w:r>
        <w:rPr>
          <w:spacing w:val="-4"/>
          <w:sz w:val="18"/>
        </w:rPr>
        <w:t xml:space="preserve"> </w:t>
      </w:r>
      <w:r>
        <w:rPr>
          <w:sz w:val="18"/>
        </w:rPr>
        <w:t>except</w:t>
      </w:r>
      <w:r>
        <w:rPr>
          <w:spacing w:val="-4"/>
          <w:sz w:val="18"/>
        </w:rPr>
        <w:t xml:space="preserve"> </w:t>
      </w:r>
      <w:r>
        <w:rPr>
          <w:sz w:val="18"/>
        </w:rPr>
        <w:t>that</w:t>
      </w:r>
      <w:r>
        <w:rPr>
          <w:spacing w:val="-4"/>
          <w:sz w:val="18"/>
        </w:rPr>
        <w:t xml:space="preserve"> </w:t>
      </w:r>
      <w:r>
        <w:rPr>
          <w:sz w:val="18"/>
        </w:rPr>
        <w:t>a</w:t>
      </w:r>
      <w:r>
        <w:rPr>
          <w:spacing w:val="-4"/>
          <w:sz w:val="18"/>
        </w:rPr>
        <w:t xml:space="preserve"> </w:t>
      </w:r>
      <w:r>
        <w:rPr>
          <w:sz w:val="18"/>
        </w:rPr>
        <w:t xml:space="preserve">county </w:t>
      </w:r>
      <w:r>
        <w:rPr>
          <w:spacing w:val="-2"/>
          <w:sz w:val="18"/>
        </w:rPr>
        <w:t>containing</w:t>
      </w:r>
      <w:r>
        <w:rPr>
          <w:spacing w:val="-10"/>
          <w:sz w:val="18"/>
        </w:rPr>
        <w:t xml:space="preserve"> </w:t>
      </w:r>
      <w:r>
        <w:rPr>
          <w:spacing w:val="-2"/>
          <w:sz w:val="18"/>
        </w:rPr>
        <w:t>a</w:t>
      </w:r>
      <w:r>
        <w:rPr>
          <w:spacing w:val="-9"/>
          <w:sz w:val="18"/>
        </w:rPr>
        <w:t xml:space="preserve"> </w:t>
      </w:r>
      <w:r>
        <w:rPr>
          <w:spacing w:val="-2"/>
          <w:sz w:val="18"/>
        </w:rPr>
        <w:t>1st</w:t>
      </w:r>
      <w:r>
        <w:rPr>
          <w:spacing w:val="-9"/>
          <w:sz w:val="18"/>
        </w:rPr>
        <w:t xml:space="preserve"> </w:t>
      </w:r>
      <w:r>
        <w:rPr>
          <w:spacing w:val="-2"/>
          <w:sz w:val="18"/>
        </w:rPr>
        <w:t>class</w:t>
      </w:r>
      <w:r>
        <w:rPr>
          <w:spacing w:val="-9"/>
          <w:sz w:val="18"/>
        </w:rPr>
        <w:t xml:space="preserve"> </w:t>
      </w:r>
      <w:r>
        <w:rPr>
          <w:spacing w:val="-2"/>
          <w:sz w:val="18"/>
        </w:rPr>
        <w:t>city</w:t>
      </w:r>
      <w:r>
        <w:rPr>
          <w:spacing w:val="-10"/>
          <w:sz w:val="18"/>
        </w:rPr>
        <w:t xml:space="preserve"> </w:t>
      </w:r>
      <w:r>
        <w:rPr>
          <w:spacing w:val="-2"/>
          <w:sz w:val="18"/>
        </w:rPr>
        <w:t>may</w:t>
      </w:r>
      <w:r>
        <w:rPr>
          <w:spacing w:val="-9"/>
          <w:sz w:val="18"/>
        </w:rPr>
        <w:t xml:space="preserve"> </w:t>
      </w:r>
      <w:r>
        <w:rPr>
          <w:spacing w:val="-2"/>
          <w:sz w:val="18"/>
        </w:rPr>
        <w:t>abolish</w:t>
      </w:r>
      <w:r>
        <w:rPr>
          <w:spacing w:val="-9"/>
          <w:sz w:val="18"/>
        </w:rPr>
        <w:t xml:space="preserve"> </w:t>
      </w:r>
      <w:r>
        <w:rPr>
          <w:spacing w:val="-2"/>
          <w:sz w:val="18"/>
        </w:rPr>
        <w:t>such</w:t>
      </w:r>
      <w:r>
        <w:rPr>
          <w:spacing w:val="-9"/>
          <w:sz w:val="18"/>
        </w:rPr>
        <w:t xml:space="preserve"> </w:t>
      </w:r>
      <w:r>
        <w:rPr>
          <w:spacing w:val="-2"/>
          <w:sz w:val="18"/>
        </w:rPr>
        <w:t>a</w:t>
      </w:r>
      <w:r>
        <w:rPr>
          <w:spacing w:val="-10"/>
          <w:sz w:val="18"/>
        </w:rPr>
        <w:t xml:space="preserve"> </w:t>
      </w:r>
      <w:r>
        <w:rPr>
          <w:spacing w:val="-2"/>
          <w:sz w:val="18"/>
        </w:rPr>
        <w:t>public</w:t>
      </w:r>
      <w:r>
        <w:rPr>
          <w:spacing w:val="-9"/>
          <w:sz w:val="18"/>
        </w:rPr>
        <w:t xml:space="preserve"> </w:t>
      </w:r>
      <w:r>
        <w:rPr>
          <w:spacing w:val="-2"/>
          <w:sz w:val="18"/>
        </w:rPr>
        <w:t>library</w:t>
      </w:r>
      <w:r>
        <w:rPr>
          <w:spacing w:val="-9"/>
          <w:sz w:val="18"/>
        </w:rPr>
        <w:t xml:space="preserve"> </w:t>
      </w:r>
      <w:r>
        <w:rPr>
          <w:spacing w:val="-2"/>
          <w:sz w:val="18"/>
        </w:rPr>
        <w:t xml:space="preserve">system </w:t>
      </w:r>
      <w:r>
        <w:rPr>
          <w:sz w:val="18"/>
        </w:rPr>
        <w:t>only with the consent of the municipalities within the system.</w:t>
      </w:r>
    </w:p>
    <w:p w14:paraId="25F8A505" w14:textId="77777777" w:rsidR="009928A8" w:rsidRDefault="008C40D9">
      <w:pPr>
        <w:pStyle w:val="BodyText"/>
        <w:spacing w:before="37" w:line="220" w:lineRule="auto"/>
        <w:ind w:left="196" w:right="272"/>
      </w:pPr>
      <w:r>
        <w:rPr>
          <w:rFonts w:ascii="Arial"/>
          <w:b/>
        </w:rPr>
        <w:t>(2m)</w:t>
      </w:r>
      <w:r>
        <w:rPr>
          <w:rFonts w:ascii="Arial"/>
          <w:b/>
          <w:spacing w:val="38"/>
        </w:rPr>
        <w:t xml:space="preserve"> </w:t>
      </w:r>
      <w:r>
        <w:t>E</w:t>
      </w:r>
      <w:r>
        <w:rPr>
          <w:sz w:val="13"/>
        </w:rPr>
        <w:t>XPULSION.</w:t>
      </w:r>
      <w:r>
        <w:rPr>
          <w:spacing w:val="40"/>
          <w:sz w:val="13"/>
        </w:rPr>
        <w:t xml:space="preserve"> </w:t>
      </w:r>
      <w:r>
        <w:t>With the approval of the division, a public library</w:t>
      </w:r>
      <w:r>
        <w:rPr>
          <w:spacing w:val="-6"/>
        </w:rPr>
        <w:t xml:space="preserve"> </w:t>
      </w:r>
      <w:r>
        <w:t>system</w:t>
      </w:r>
      <w:r>
        <w:rPr>
          <w:spacing w:val="-9"/>
        </w:rPr>
        <w:t xml:space="preserve"> </w:t>
      </w:r>
      <w:r>
        <w:t>may</w:t>
      </w:r>
      <w:r>
        <w:rPr>
          <w:spacing w:val="-9"/>
        </w:rPr>
        <w:t xml:space="preserve"> </w:t>
      </w:r>
      <w:r>
        <w:t>expel,</w:t>
      </w:r>
      <w:r>
        <w:rPr>
          <w:spacing w:val="-9"/>
        </w:rPr>
        <w:t xml:space="preserve"> </w:t>
      </w:r>
      <w:r>
        <w:t>or</w:t>
      </w:r>
      <w:r>
        <w:rPr>
          <w:spacing w:val="-9"/>
        </w:rPr>
        <w:t xml:space="preserve"> </w:t>
      </w:r>
      <w:r>
        <w:t>reduce</w:t>
      </w:r>
      <w:r>
        <w:rPr>
          <w:spacing w:val="-9"/>
        </w:rPr>
        <w:t xml:space="preserve"> </w:t>
      </w:r>
      <w:r>
        <w:t>aids</w:t>
      </w:r>
      <w:r>
        <w:rPr>
          <w:spacing w:val="-9"/>
        </w:rPr>
        <w:t xml:space="preserve"> </w:t>
      </w:r>
      <w:r>
        <w:t>or</w:t>
      </w:r>
      <w:r>
        <w:rPr>
          <w:spacing w:val="-9"/>
        </w:rPr>
        <w:t xml:space="preserve"> </w:t>
      </w:r>
      <w:r>
        <w:t>services</w:t>
      </w:r>
      <w:r>
        <w:rPr>
          <w:spacing w:val="-9"/>
        </w:rPr>
        <w:t xml:space="preserve"> </w:t>
      </w:r>
      <w:r>
        <w:t>to,</w:t>
      </w:r>
      <w:r>
        <w:rPr>
          <w:spacing w:val="-9"/>
        </w:rPr>
        <w:t xml:space="preserve"> </w:t>
      </w:r>
      <w:r>
        <w:t>a</w:t>
      </w:r>
      <w:r>
        <w:rPr>
          <w:spacing w:val="-9"/>
        </w:rPr>
        <w:t xml:space="preserve"> </w:t>
      </w:r>
      <w:r>
        <w:t>munici-pality</w:t>
      </w:r>
      <w:r>
        <w:rPr>
          <w:spacing w:val="-7"/>
        </w:rPr>
        <w:t xml:space="preserve"> </w:t>
      </w:r>
      <w:r>
        <w:t>or</w:t>
      </w:r>
      <w:r>
        <w:rPr>
          <w:spacing w:val="-9"/>
        </w:rPr>
        <w:t xml:space="preserve"> </w:t>
      </w:r>
      <w:r>
        <w:t>county</w:t>
      </w:r>
      <w:r>
        <w:rPr>
          <w:spacing w:val="-9"/>
        </w:rPr>
        <w:t xml:space="preserve"> </w:t>
      </w:r>
      <w:r>
        <w:t>that</w:t>
      </w:r>
      <w:r>
        <w:rPr>
          <w:spacing w:val="-9"/>
        </w:rPr>
        <w:t xml:space="preserve"> </w:t>
      </w:r>
      <w:r>
        <w:t>fails</w:t>
      </w:r>
      <w:r>
        <w:rPr>
          <w:spacing w:val="-9"/>
        </w:rPr>
        <w:t xml:space="preserve"> </w:t>
      </w:r>
      <w:r>
        <w:t>to</w:t>
      </w:r>
      <w:r>
        <w:rPr>
          <w:spacing w:val="-9"/>
        </w:rPr>
        <w:t xml:space="preserve"> </w:t>
      </w:r>
      <w:r>
        <w:t>meet</w:t>
      </w:r>
      <w:r>
        <w:rPr>
          <w:spacing w:val="-9"/>
        </w:rPr>
        <w:t xml:space="preserve"> </w:t>
      </w:r>
      <w:r>
        <w:t>the</w:t>
      </w:r>
      <w:r>
        <w:rPr>
          <w:spacing w:val="-9"/>
        </w:rPr>
        <w:t xml:space="preserve"> </w:t>
      </w:r>
      <w:r>
        <w:t>requirements</w:t>
      </w:r>
      <w:r>
        <w:rPr>
          <w:spacing w:val="-9"/>
        </w:rPr>
        <w:t xml:space="preserve"> </w:t>
      </w:r>
      <w:r>
        <w:t>under</w:t>
      </w:r>
      <w:r>
        <w:rPr>
          <w:spacing w:val="-9"/>
        </w:rPr>
        <w:t xml:space="preserve"> </w:t>
      </w:r>
      <w:r>
        <w:t>s.</w:t>
      </w:r>
      <w:r>
        <w:rPr>
          <w:spacing w:val="-9"/>
        </w:rPr>
        <w:t xml:space="preserve"> </w:t>
      </w:r>
      <w:hyperlink r:id="rId232">
        <w:r>
          <w:rPr>
            <w:color w:val="0000E5"/>
          </w:rPr>
          <w:t>43.15</w:t>
        </w:r>
      </w:hyperlink>
    </w:p>
    <w:p w14:paraId="4EDF78E6" w14:textId="77777777" w:rsidR="009928A8" w:rsidRDefault="008C40D9">
      <w:pPr>
        <w:pStyle w:val="BodyText"/>
        <w:spacing w:line="194" w:lineRule="exact"/>
        <w:ind w:left="196" w:firstLine="0"/>
      </w:pPr>
      <w:hyperlink r:id="rId233">
        <w:r>
          <w:rPr>
            <w:color w:val="0000E5"/>
          </w:rPr>
          <w:t>(2)</w:t>
        </w:r>
      </w:hyperlink>
      <w:r>
        <w:rPr>
          <w:color w:val="0000E5"/>
          <w:spacing w:val="-2"/>
        </w:rPr>
        <w:t xml:space="preserve"> </w:t>
      </w:r>
      <w:r>
        <w:t>or</w:t>
      </w:r>
      <w:r>
        <w:rPr>
          <w:spacing w:val="-2"/>
        </w:rPr>
        <w:t xml:space="preserve"> </w:t>
      </w:r>
      <w:hyperlink r:id="rId234">
        <w:r>
          <w:rPr>
            <w:color w:val="0000E5"/>
            <w:spacing w:val="-4"/>
          </w:rPr>
          <w:t>(4)</w:t>
        </w:r>
      </w:hyperlink>
      <w:r>
        <w:rPr>
          <w:spacing w:val="-4"/>
        </w:rPr>
        <w:t>.</w:t>
      </w:r>
    </w:p>
    <w:p w14:paraId="6E2DDF5A" w14:textId="77777777" w:rsidR="009928A8" w:rsidRDefault="008C40D9">
      <w:pPr>
        <w:pStyle w:val="ListParagraph"/>
        <w:numPr>
          <w:ilvl w:val="0"/>
          <w:numId w:val="31"/>
        </w:numPr>
        <w:tabs>
          <w:tab w:val="left" w:pos="721"/>
        </w:tabs>
        <w:spacing w:before="33" w:line="220" w:lineRule="auto"/>
        <w:ind w:right="272" w:firstLine="216"/>
        <w:jc w:val="both"/>
        <w:rPr>
          <w:sz w:val="18"/>
        </w:rPr>
      </w:pPr>
      <w:r>
        <w:rPr>
          <w:sz w:val="18"/>
        </w:rPr>
        <w:t>P</w:t>
      </w:r>
      <w:r>
        <w:rPr>
          <w:sz w:val="13"/>
        </w:rPr>
        <w:t>ROCEDURE.</w:t>
      </w:r>
      <w:r>
        <w:rPr>
          <w:spacing w:val="40"/>
          <w:sz w:val="13"/>
        </w:rPr>
        <w:t xml:space="preserve"> </w:t>
      </w:r>
      <w:r>
        <w:rPr>
          <w:sz w:val="18"/>
        </w:rPr>
        <w:t>(a)</w:t>
      </w:r>
      <w:r>
        <w:rPr>
          <w:spacing w:val="40"/>
          <w:sz w:val="18"/>
        </w:rPr>
        <w:t xml:space="preserve"> </w:t>
      </w:r>
      <w:r>
        <w:rPr>
          <w:sz w:val="18"/>
        </w:rPr>
        <w:t>Prior to taking any action to abolish or withdraw</w:t>
      </w:r>
      <w:r>
        <w:rPr>
          <w:spacing w:val="-5"/>
          <w:sz w:val="18"/>
        </w:rPr>
        <w:t xml:space="preserve"> </w:t>
      </w:r>
      <w:r>
        <w:rPr>
          <w:sz w:val="18"/>
        </w:rPr>
        <w:t>under</w:t>
      </w:r>
      <w:r>
        <w:rPr>
          <w:spacing w:val="-8"/>
          <w:sz w:val="18"/>
        </w:rPr>
        <w:t xml:space="preserve"> </w:t>
      </w:r>
      <w:r>
        <w:rPr>
          <w:sz w:val="18"/>
        </w:rPr>
        <w:t>this</w:t>
      </w:r>
      <w:r>
        <w:rPr>
          <w:spacing w:val="-8"/>
          <w:sz w:val="18"/>
        </w:rPr>
        <w:t xml:space="preserve"> </w:t>
      </w:r>
      <w:r>
        <w:rPr>
          <w:sz w:val="18"/>
        </w:rPr>
        <w:t>section,</w:t>
      </w:r>
      <w:r>
        <w:rPr>
          <w:spacing w:val="-8"/>
          <w:sz w:val="18"/>
        </w:rPr>
        <w:t xml:space="preserve"> </w:t>
      </w:r>
      <w:r>
        <w:rPr>
          <w:sz w:val="18"/>
        </w:rPr>
        <w:t>the</w:t>
      </w:r>
      <w:r>
        <w:rPr>
          <w:spacing w:val="-8"/>
          <w:sz w:val="18"/>
        </w:rPr>
        <w:t xml:space="preserve"> </w:t>
      </w:r>
      <w:r>
        <w:rPr>
          <w:sz w:val="18"/>
        </w:rPr>
        <w:t>county</w:t>
      </w:r>
      <w:r>
        <w:rPr>
          <w:spacing w:val="-8"/>
          <w:sz w:val="18"/>
        </w:rPr>
        <w:t xml:space="preserve"> </w:t>
      </w:r>
      <w:r>
        <w:rPr>
          <w:sz w:val="18"/>
        </w:rPr>
        <w:t>board</w:t>
      </w:r>
      <w:r>
        <w:rPr>
          <w:spacing w:val="-8"/>
          <w:sz w:val="18"/>
        </w:rPr>
        <w:t xml:space="preserve"> </w:t>
      </w:r>
      <w:r>
        <w:rPr>
          <w:sz w:val="18"/>
        </w:rPr>
        <w:t>or</w:t>
      </w:r>
      <w:r>
        <w:rPr>
          <w:spacing w:val="-8"/>
          <w:sz w:val="18"/>
        </w:rPr>
        <w:t xml:space="preserve"> </w:t>
      </w:r>
      <w:r>
        <w:rPr>
          <w:sz w:val="18"/>
        </w:rPr>
        <w:t>other</w:t>
      </w:r>
      <w:r>
        <w:rPr>
          <w:spacing w:val="-8"/>
          <w:sz w:val="18"/>
        </w:rPr>
        <w:t xml:space="preserve"> </w:t>
      </w:r>
      <w:r>
        <w:rPr>
          <w:sz w:val="18"/>
        </w:rPr>
        <w:t xml:space="preserve">municipal </w:t>
      </w:r>
      <w:r>
        <w:rPr>
          <w:spacing w:val="-2"/>
          <w:sz w:val="18"/>
        </w:rPr>
        <w:t>governing body</w:t>
      </w:r>
      <w:r>
        <w:rPr>
          <w:spacing w:val="-6"/>
          <w:sz w:val="18"/>
        </w:rPr>
        <w:t xml:space="preserve"> </w:t>
      </w:r>
      <w:r>
        <w:rPr>
          <w:spacing w:val="-2"/>
          <w:sz w:val="18"/>
        </w:rPr>
        <w:t>shall</w:t>
      </w:r>
      <w:r>
        <w:rPr>
          <w:spacing w:val="-6"/>
          <w:sz w:val="18"/>
        </w:rPr>
        <w:t xml:space="preserve"> </w:t>
      </w:r>
      <w:r>
        <w:rPr>
          <w:spacing w:val="-2"/>
          <w:sz w:val="18"/>
        </w:rPr>
        <w:t>hold</w:t>
      </w:r>
      <w:r>
        <w:rPr>
          <w:spacing w:val="-6"/>
          <w:sz w:val="18"/>
        </w:rPr>
        <w:t xml:space="preserve"> </w:t>
      </w:r>
      <w:r>
        <w:rPr>
          <w:spacing w:val="-2"/>
          <w:sz w:val="18"/>
        </w:rPr>
        <w:t>a</w:t>
      </w:r>
      <w:r>
        <w:rPr>
          <w:spacing w:val="-6"/>
          <w:sz w:val="18"/>
        </w:rPr>
        <w:t xml:space="preserve"> </w:t>
      </w:r>
      <w:r>
        <w:rPr>
          <w:spacing w:val="-2"/>
          <w:sz w:val="18"/>
        </w:rPr>
        <w:t>public</w:t>
      </w:r>
      <w:r>
        <w:rPr>
          <w:spacing w:val="-6"/>
          <w:sz w:val="18"/>
        </w:rPr>
        <w:t xml:space="preserve"> </w:t>
      </w:r>
      <w:r>
        <w:rPr>
          <w:spacing w:val="-2"/>
          <w:sz w:val="18"/>
        </w:rPr>
        <w:t>hearing</w:t>
      </w:r>
      <w:r>
        <w:rPr>
          <w:spacing w:val="-6"/>
          <w:sz w:val="18"/>
        </w:rPr>
        <w:t xml:space="preserve"> </w:t>
      </w:r>
      <w:r>
        <w:rPr>
          <w:spacing w:val="-2"/>
          <w:sz w:val="18"/>
        </w:rPr>
        <w:t>on</w:t>
      </w:r>
      <w:r>
        <w:rPr>
          <w:spacing w:val="-6"/>
          <w:sz w:val="18"/>
        </w:rPr>
        <w:t xml:space="preserve"> </w:t>
      </w:r>
      <w:r>
        <w:rPr>
          <w:spacing w:val="-2"/>
          <w:sz w:val="18"/>
        </w:rPr>
        <w:t>the</w:t>
      </w:r>
      <w:r>
        <w:rPr>
          <w:spacing w:val="-6"/>
          <w:sz w:val="18"/>
        </w:rPr>
        <w:t xml:space="preserve"> </w:t>
      </w:r>
      <w:r>
        <w:rPr>
          <w:spacing w:val="-2"/>
          <w:sz w:val="18"/>
        </w:rPr>
        <w:t>proposed</w:t>
      </w:r>
      <w:r>
        <w:rPr>
          <w:spacing w:val="-6"/>
          <w:sz w:val="18"/>
        </w:rPr>
        <w:t xml:space="preserve"> </w:t>
      </w:r>
      <w:r>
        <w:rPr>
          <w:spacing w:val="-2"/>
          <w:sz w:val="18"/>
        </w:rPr>
        <w:t xml:space="preserve">action </w:t>
      </w:r>
      <w:r>
        <w:rPr>
          <w:sz w:val="18"/>
        </w:rPr>
        <w:t xml:space="preserve">and shall publish a class 1 notice, under ch. </w:t>
      </w:r>
      <w:hyperlink r:id="rId235">
        <w:r>
          <w:rPr>
            <w:color w:val="0000E5"/>
            <w:sz w:val="18"/>
          </w:rPr>
          <w:t>985</w:t>
        </w:r>
      </w:hyperlink>
      <w:r>
        <w:rPr>
          <w:sz w:val="18"/>
        </w:rPr>
        <w:t xml:space="preserve">, of the hearing. </w:t>
      </w:r>
      <w:r>
        <w:rPr>
          <w:spacing w:val="-2"/>
          <w:sz w:val="18"/>
        </w:rPr>
        <w:t>Notice</w:t>
      </w:r>
      <w:r>
        <w:rPr>
          <w:spacing w:val="-10"/>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hearing</w:t>
      </w:r>
      <w:r>
        <w:rPr>
          <w:spacing w:val="-9"/>
          <w:sz w:val="18"/>
        </w:rPr>
        <w:t xml:space="preserve"> </w:t>
      </w:r>
      <w:r>
        <w:rPr>
          <w:spacing w:val="-2"/>
          <w:sz w:val="18"/>
        </w:rPr>
        <w:t>also</w:t>
      </w:r>
      <w:r>
        <w:rPr>
          <w:spacing w:val="-10"/>
          <w:sz w:val="18"/>
        </w:rPr>
        <w:t xml:space="preserve"> </w:t>
      </w:r>
      <w:r>
        <w:rPr>
          <w:spacing w:val="-2"/>
          <w:sz w:val="18"/>
        </w:rPr>
        <w:t>shall</w:t>
      </w:r>
      <w:r>
        <w:rPr>
          <w:spacing w:val="-9"/>
          <w:sz w:val="18"/>
        </w:rPr>
        <w:t xml:space="preserve"> </w:t>
      </w:r>
      <w:r>
        <w:rPr>
          <w:spacing w:val="-2"/>
          <w:sz w:val="18"/>
        </w:rPr>
        <w:t>be</w:t>
      </w:r>
      <w:r>
        <w:rPr>
          <w:spacing w:val="-9"/>
          <w:sz w:val="18"/>
        </w:rPr>
        <w:t xml:space="preserve"> </w:t>
      </w:r>
      <w:r>
        <w:rPr>
          <w:spacing w:val="-2"/>
          <w:sz w:val="18"/>
        </w:rPr>
        <w:t>given</w:t>
      </w:r>
      <w:r>
        <w:rPr>
          <w:spacing w:val="-9"/>
          <w:sz w:val="18"/>
        </w:rPr>
        <w:t xml:space="preserve"> </w:t>
      </w:r>
      <w:r>
        <w:rPr>
          <w:spacing w:val="-2"/>
          <w:sz w:val="18"/>
        </w:rPr>
        <w:t>by</w:t>
      </w:r>
      <w:r>
        <w:rPr>
          <w:spacing w:val="-10"/>
          <w:sz w:val="18"/>
        </w:rPr>
        <w:t xml:space="preserve"> </w:t>
      </w:r>
      <w:r>
        <w:rPr>
          <w:spacing w:val="-2"/>
          <w:sz w:val="18"/>
        </w:rPr>
        <w:t>registered</w:t>
      </w:r>
      <w:r>
        <w:rPr>
          <w:spacing w:val="-9"/>
          <w:sz w:val="18"/>
        </w:rPr>
        <w:t xml:space="preserve"> </w:t>
      </w:r>
      <w:r>
        <w:rPr>
          <w:spacing w:val="-2"/>
          <w:sz w:val="18"/>
        </w:rPr>
        <w:t>mail</w:t>
      </w:r>
      <w:r>
        <w:rPr>
          <w:spacing w:val="-9"/>
          <w:sz w:val="18"/>
        </w:rPr>
        <w:t xml:space="preserve"> </w:t>
      </w:r>
      <w:r>
        <w:rPr>
          <w:spacing w:val="-2"/>
          <w:sz w:val="18"/>
        </w:rPr>
        <w:t>not</w:t>
      </w:r>
      <w:r>
        <w:rPr>
          <w:spacing w:val="-9"/>
          <w:sz w:val="18"/>
        </w:rPr>
        <w:t xml:space="preserve"> </w:t>
      </w:r>
      <w:r>
        <w:rPr>
          <w:spacing w:val="-2"/>
          <w:sz w:val="18"/>
        </w:rPr>
        <w:t xml:space="preserve">less </w:t>
      </w:r>
      <w:r>
        <w:rPr>
          <w:sz w:val="18"/>
        </w:rPr>
        <w:t>than 30</w:t>
      </w:r>
      <w:r>
        <w:rPr>
          <w:spacing w:val="-1"/>
          <w:sz w:val="18"/>
        </w:rPr>
        <w:t xml:space="preserve"> </w:t>
      </w:r>
      <w:r>
        <w:rPr>
          <w:sz w:val="18"/>
        </w:rPr>
        <w:t>days</w:t>
      </w:r>
      <w:r>
        <w:rPr>
          <w:spacing w:val="-1"/>
          <w:sz w:val="18"/>
        </w:rPr>
        <w:t xml:space="preserve"> </w:t>
      </w:r>
      <w:r>
        <w:rPr>
          <w:sz w:val="18"/>
        </w:rPr>
        <w:t>prior</w:t>
      </w:r>
      <w:r>
        <w:rPr>
          <w:spacing w:val="-1"/>
          <w:sz w:val="18"/>
        </w:rPr>
        <w:t xml:space="preserve"> </w:t>
      </w:r>
      <w:r>
        <w:rPr>
          <w:sz w:val="18"/>
        </w:rPr>
        <w:t>to</w:t>
      </w:r>
      <w:r>
        <w:rPr>
          <w:spacing w:val="-1"/>
          <w:sz w:val="18"/>
        </w:rPr>
        <w:t xml:space="preserve"> </w:t>
      </w:r>
      <w:r>
        <w:rPr>
          <w:sz w:val="18"/>
        </w:rPr>
        <w:t>the</w:t>
      </w:r>
      <w:r>
        <w:rPr>
          <w:spacing w:val="-1"/>
          <w:sz w:val="18"/>
        </w:rPr>
        <w:t xml:space="preserve"> </w:t>
      </w:r>
      <w:r>
        <w:rPr>
          <w:sz w:val="18"/>
        </w:rPr>
        <w:t>hearing</w:t>
      </w:r>
      <w:r>
        <w:rPr>
          <w:spacing w:val="-1"/>
          <w:sz w:val="18"/>
        </w:rPr>
        <w:t xml:space="preserve"> </w:t>
      </w:r>
      <w:r>
        <w:rPr>
          <w:sz w:val="18"/>
        </w:rPr>
        <w:t>to</w:t>
      </w:r>
      <w:r>
        <w:rPr>
          <w:spacing w:val="-1"/>
          <w:sz w:val="18"/>
        </w:rPr>
        <w:t xml:space="preserve"> </w:t>
      </w:r>
      <w:r>
        <w:rPr>
          <w:sz w:val="18"/>
        </w:rPr>
        <w:t>the</w:t>
      </w:r>
      <w:r>
        <w:rPr>
          <w:spacing w:val="-1"/>
          <w:sz w:val="18"/>
        </w:rPr>
        <w:t xml:space="preserve"> </w:t>
      </w:r>
      <w:r>
        <w:rPr>
          <w:sz w:val="18"/>
        </w:rPr>
        <w:t>governing</w:t>
      </w:r>
      <w:r>
        <w:rPr>
          <w:spacing w:val="-1"/>
          <w:sz w:val="18"/>
        </w:rPr>
        <w:t xml:space="preserve"> </w:t>
      </w:r>
      <w:r>
        <w:rPr>
          <w:sz w:val="18"/>
        </w:rPr>
        <w:t>body</w:t>
      </w:r>
      <w:r>
        <w:rPr>
          <w:spacing w:val="-1"/>
          <w:sz w:val="18"/>
        </w:rPr>
        <w:t xml:space="preserve"> </w:t>
      </w:r>
      <w:r>
        <w:rPr>
          <w:sz w:val="18"/>
        </w:rPr>
        <w:t>of</w:t>
      </w:r>
      <w:r>
        <w:rPr>
          <w:spacing w:val="-1"/>
          <w:sz w:val="18"/>
        </w:rPr>
        <w:t xml:space="preserve"> </w:t>
      </w:r>
      <w:r>
        <w:rPr>
          <w:sz w:val="18"/>
        </w:rPr>
        <w:t xml:space="preserve">every other municipality and county participating in the public </w:t>
      </w:r>
      <w:r>
        <w:rPr>
          <w:sz w:val="18"/>
        </w:rPr>
        <w:t>library system, to the public library system board and to the division.</w:t>
      </w:r>
    </w:p>
    <w:p w14:paraId="70DE6AB1" w14:textId="77777777" w:rsidR="009928A8" w:rsidRDefault="008C40D9">
      <w:pPr>
        <w:pStyle w:val="ListParagraph"/>
        <w:numPr>
          <w:ilvl w:val="0"/>
          <w:numId w:val="30"/>
        </w:numPr>
        <w:tabs>
          <w:tab w:val="left" w:pos="723"/>
        </w:tabs>
        <w:spacing w:line="220" w:lineRule="auto"/>
        <w:ind w:right="272" w:firstLine="216"/>
        <w:jc w:val="both"/>
        <w:rPr>
          <w:sz w:val="18"/>
        </w:rPr>
      </w:pPr>
      <w:r>
        <w:rPr>
          <w:sz w:val="18"/>
        </w:rPr>
        <w:t xml:space="preserve">A municipality or county withdrawing or expelled under </w:t>
      </w:r>
      <w:r>
        <w:rPr>
          <w:spacing w:val="-2"/>
          <w:sz w:val="18"/>
        </w:rPr>
        <w:t>this section</w:t>
      </w:r>
      <w:r>
        <w:rPr>
          <w:spacing w:val="-4"/>
          <w:sz w:val="18"/>
        </w:rPr>
        <w:t xml:space="preserve"> </w:t>
      </w:r>
      <w:r>
        <w:rPr>
          <w:spacing w:val="-2"/>
          <w:sz w:val="18"/>
        </w:rPr>
        <w:t>from</w:t>
      </w:r>
      <w:r>
        <w:rPr>
          <w:spacing w:val="-4"/>
          <w:sz w:val="18"/>
        </w:rPr>
        <w:t xml:space="preserve"> </w:t>
      </w:r>
      <w:r>
        <w:rPr>
          <w:spacing w:val="-2"/>
          <w:sz w:val="18"/>
        </w:rPr>
        <w:t>a</w:t>
      </w:r>
      <w:r>
        <w:rPr>
          <w:spacing w:val="-4"/>
          <w:sz w:val="18"/>
        </w:rPr>
        <w:t xml:space="preserve"> </w:t>
      </w:r>
      <w:r>
        <w:rPr>
          <w:spacing w:val="-2"/>
          <w:sz w:val="18"/>
        </w:rPr>
        <w:t>public</w:t>
      </w:r>
      <w:r>
        <w:rPr>
          <w:spacing w:val="-4"/>
          <w:sz w:val="18"/>
        </w:rPr>
        <w:t xml:space="preserve"> </w:t>
      </w:r>
      <w:r>
        <w:rPr>
          <w:spacing w:val="-2"/>
          <w:sz w:val="18"/>
        </w:rPr>
        <w:t>library</w:t>
      </w:r>
      <w:r>
        <w:rPr>
          <w:spacing w:val="-4"/>
          <w:sz w:val="18"/>
        </w:rPr>
        <w:t xml:space="preserve"> </w:t>
      </w:r>
      <w:r>
        <w:rPr>
          <w:spacing w:val="-2"/>
          <w:sz w:val="18"/>
        </w:rPr>
        <w:t>system</w:t>
      </w:r>
      <w:r>
        <w:rPr>
          <w:spacing w:val="-4"/>
          <w:sz w:val="18"/>
        </w:rPr>
        <w:t xml:space="preserve"> </w:t>
      </w:r>
      <w:r>
        <w:rPr>
          <w:spacing w:val="-2"/>
          <w:sz w:val="18"/>
        </w:rPr>
        <w:t>is</w:t>
      </w:r>
      <w:r>
        <w:rPr>
          <w:spacing w:val="-4"/>
          <w:sz w:val="18"/>
        </w:rPr>
        <w:t xml:space="preserve"> </w:t>
      </w:r>
      <w:r>
        <w:rPr>
          <w:spacing w:val="-2"/>
          <w:sz w:val="18"/>
        </w:rPr>
        <w:t>responsible</w:t>
      </w:r>
      <w:r>
        <w:rPr>
          <w:spacing w:val="-5"/>
          <w:sz w:val="18"/>
        </w:rPr>
        <w:t xml:space="preserve"> </w:t>
      </w:r>
      <w:r>
        <w:rPr>
          <w:spacing w:val="-2"/>
          <w:sz w:val="18"/>
        </w:rPr>
        <w:t>for</w:t>
      </w:r>
      <w:r>
        <w:rPr>
          <w:spacing w:val="-7"/>
          <w:sz w:val="18"/>
        </w:rPr>
        <w:t xml:space="preserve"> </w:t>
      </w:r>
      <w:r>
        <w:rPr>
          <w:spacing w:val="-2"/>
          <w:sz w:val="18"/>
        </w:rPr>
        <w:t>its</w:t>
      </w:r>
      <w:r>
        <w:rPr>
          <w:spacing w:val="-7"/>
          <w:sz w:val="18"/>
        </w:rPr>
        <w:t xml:space="preserve"> </w:t>
      </w:r>
      <w:r>
        <w:rPr>
          <w:spacing w:val="-2"/>
          <w:sz w:val="18"/>
        </w:rPr>
        <w:t>allo-cated</w:t>
      </w:r>
      <w:r>
        <w:rPr>
          <w:spacing w:val="-7"/>
          <w:sz w:val="18"/>
        </w:rPr>
        <w:t xml:space="preserve"> </w:t>
      </w:r>
      <w:r>
        <w:rPr>
          <w:spacing w:val="-2"/>
          <w:sz w:val="18"/>
        </w:rPr>
        <w:t>share</w:t>
      </w:r>
      <w:r>
        <w:rPr>
          <w:spacing w:val="-10"/>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outstanding</w:t>
      </w:r>
      <w:r>
        <w:rPr>
          <w:spacing w:val="-9"/>
          <w:sz w:val="18"/>
        </w:rPr>
        <w:t xml:space="preserve"> </w:t>
      </w:r>
      <w:r>
        <w:rPr>
          <w:spacing w:val="-2"/>
          <w:sz w:val="18"/>
        </w:rPr>
        <w:t>liabilities</w:t>
      </w:r>
      <w:r>
        <w:rPr>
          <w:spacing w:val="-10"/>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system</w:t>
      </w:r>
      <w:r>
        <w:rPr>
          <w:spacing w:val="-9"/>
          <w:sz w:val="18"/>
        </w:rPr>
        <w:t xml:space="preserve"> </w:t>
      </w:r>
      <w:r>
        <w:rPr>
          <w:spacing w:val="-2"/>
          <w:sz w:val="18"/>
        </w:rPr>
        <w:t>on</w:t>
      </w:r>
      <w:r>
        <w:rPr>
          <w:spacing w:val="-10"/>
          <w:sz w:val="18"/>
        </w:rPr>
        <w:t xml:space="preserve"> </w:t>
      </w:r>
      <w:r>
        <w:rPr>
          <w:spacing w:val="-2"/>
          <w:sz w:val="18"/>
        </w:rPr>
        <w:t>the</w:t>
      </w:r>
      <w:r>
        <w:rPr>
          <w:spacing w:val="-9"/>
          <w:sz w:val="18"/>
        </w:rPr>
        <w:t xml:space="preserve"> </w:t>
      </w:r>
      <w:r>
        <w:rPr>
          <w:spacing w:val="-2"/>
          <w:sz w:val="18"/>
        </w:rPr>
        <w:t>effec-</w:t>
      </w:r>
      <w:r>
        <w:rPr>
          <w:sz w:val="18"/>
        </w:rPr>
        <w:t>tive date of its withdrawal or expulsion.</w:t>
      </w:r>
    </w:p>
    <w:p w14:paraId="1FAFF0D4" w14:textId="77777777" w:rsidR="009928A8" w:rsidRDefault="008C40D9">
      <w:pPr>
        <w:pStyle w:val="ListParagraph"/>
        <w:numPr>
          <w:ilvl w:val="0"/>
          <w:numId w:val="30"/>
        </w:numPr>
        <w:tabs>
          <w:tab w:val="left" w:pos="733"/>
        </w:tabs>
        <w:spacing w:line="220" w:lineRule="auto"/>
        <w:ind w:right="272" w:firstLine="216"/>
        <w:jc w:val="both"/>
        <w:rPr>
          <w:sz w:val="18"/>
        </w:rPr>
      </w:pPr>
      <w:r>
        <w:rPr>
          <w:sz w:val="18"/>
        </w:rPr>
        <w:t>Upon taking final action under this section to withdraw from</w:t>
      </w:r>
      <w:r>
        <w:rPr>
          <w:spacing w:val="-8"/>
          <w:sz w:val="18"/>
        </w:rPr>
        <w:t xml:space="preserve"> </w:t>
      </w:r>
      <w:r>
        <w:rPr>
          <w:sz w:val="18"/>
        </w:rPr>
        <w:t>or</w:t>
      </w:r>
      <w:r>
        <w:rPr>
          <w:spacing w:val="-9"/>
          <w:sz w:val="18"/>
        </w:rPr>
        <w:t xml:space="preserve"> </w:t>
      </w:r>
      <w:r>
        <w:rPr>
          <w:sz w:val="18"/>
        </w:rPr>
        <w:t>abolish</w:t>
      </w:r>
      <w:r>
        <w:rPr>
          <w:spacing w:val="-9"/>
          <w:sz w:val="18"/>
        </w:rPr>
        <w:t xml:space="preserve"> </w:t>
      </w:r>
      <w:r>
        <w:rPr>
          <w:sz w:val="18"/>
        </w:rPr>
        <w:t>a</w:t>
      </w:r>
      <w:r>
        <w:rPr>
          <w:spacing w:val="-9"/>
          <w:sz w:val="18"/>
        </w:rPr>
        <w:t xml:space="preserve"> </w:t>
      </w:r>
      <w:r>
        <w:rPr>
          <w:sz w:val="18"/>
        </w:rPr>
        <w:t>public</w:t>
      </w:r>
      <w:r>
        <w:rPr>
          <w:spacing w:val="-9"/>
          <w:sz w:val="18"/>
        </w:rPr>
        <w:t xml:space="preserve"> </w:t>
      </w:r>
      <w:r>
        <w:rPr>
          <w:sz w:val="18"/>
        </w:rPr>
        <w:t>library</w:t>
      </w:r>
      <w:r>
        <w:rPr>
          <w:spacing w:val="-9"/>
          <w:sz w:val="18"/>
        </w:rPr>
        <w:t xml:space="preserve"> </w:t>
      </w:r>
      <w:r>
        <w:rPr>
          <w:sz w:val="18"/>
        </w:rPr>
        <w:t>system,</w:t>
      </w:r>
      <w:r>
        <w:rPr>
          <w:spacing w:val="-10"/>
          <w:sz w:val="18"/>
        </w:rPr>
        <w:t xml:space="preserve"> </w:t>
      </w:r>
      <w:r>
        <w:rPr>
          <w:sz w:val="18"/>
        </w:rPr>
        <w:t>the</w:t>
      </w:r>
      <w:r>
        <w:rPr>
          <w:spacing w:val="-10"/>
          <w:sz w:val="18"/>
        </w:rPr>
        <w:t xml:space="preserve"> </w:t>
      </w:r>
      <w:r>
        <w:rPr>
          <w:sz w:val="18"/>
        </w:rPr>
        <w:t>county</w:t>
      </w:r>
      <w:r>
        <w:rPr>
          <w:spacing w:val="-10"/>
          <w:sz w:val="18"/>
        </w:rPr>
        <w:t xml:space="preserve"> </w:t>
      </w:r>
      <w:r>
        <w:rPr>
          <w:sz w:val="18"/>
        </w:rPr>
        <w:t>board</w:t>
      </w:r>
      <w:r>
        <w:rPr>
          <w:spacing w:val="-10"/>
          <w:sz w:val="18"/>
        </w:rPr>
        <w:t xml:space="preserve"> </w:t>
      </w:r>
      <w:r>
        <w:rPr>
          <w:sz w:val="18"/>
        </w:rPr>
        <w:t>or</w:t>
      </w:r>
      <w:r>
        <w:rPr>
          <w:spacing w:val="-10"/>
          <w:sz w:val="18"/>
        </w:rPr>
        <w:t xml:space="preserve"> </w:t>
      </w:r>
      <w:r>
        <w:rPr>
          <w:sz w:val="18"/>
        </w:rPr>
        <w:t xml:space="preserve">other </w:t>
      </w:r>
      <w:r>
        <w:rPr>
          <w:spacing w:val="-2"/>
          <w:sz w:val="18"/>
        </w:rPr>
        <w:t>municipal governing</w:t>
      </w:r>
      <w:r>
        <w:rPr>
          <w:spacing w:val="-4"/>
          <w:sz w:val="18"/>
        </w:rPr>
        <w:t xml:space="preserve"> </w:t>
      </w:r>
      <w:r>
        <w:rPr>
          <w:spacing w:val="-2"/>
          <w:sz w:val="18"/>
        </w:rPr>
        <w:t>body</w:t>
      </w:r>
      <w:r>
        <w:rPr>
          <w:spacing w:val="-4"/>
          <w:sz w:val="18"/>
        </w:rPr>
        <w:t xml:space="preserve"> </w:t>
      </w:r>
      <w:r>
        <w:rPr>
          <w:spacing w:val="-2"/>
          <w:sz w:val="18"/>
        </w:rPr>
        <w:t>shall</w:t>
      </w:r>
      <w:r>
        <w:rPr>
          <w:spacing w:val="-4"/>
          <w:sz w:val="18"/>
        </w:rPr>
        <w:t xml:space="preserve"> </w:t>
      </w:r>
      <w:r>
        <w:rPr>
          <w:spacing w:val="-2"/>
          <w:sz w:val="18"/>
        </w:rPr>
        <w:t>give</w:t>
      </w:r>
      <w:r>
        <w:rPr>
          <w:spacing w:val="-4"/>
          <w:sz w:val="18"/>
        </w:rPr>
        <w:t xml:space="preserve"> </w:t>
      </w:r>
      <w:r>
        <w:rPr>
          <w:spacing w:val="-2"/>
          <w:sz w:val="18"/>
        </w:rPr>
        <w:t>notice,</w:t>
      </w:r>
      <w:r>
        <w:rPr>
          <w:spacing w:val="-5"/>
          <w:sz w:val="18"/>
        </w:rPr>
        <w:t xml:space="preserve"> </w:t>
      </w:r>
      <w:r>
        <w:rPr>
          <w:spacing w:val="-2"/>
          <w:sz w:val="18"/>
        </w:rPr>
        <w:t>by</w:t>
      </w:r>
      <w:r>
        <w:rPr>
          <w:spacing w:val="-5"/>
          <w:sz w:val="18"/>
        </w:rPr>
        <w:t xml:space="preserve"> </w:t>
      </w:r>
      <w:r>
        <w:rPr>
          <w:spacing w:val="-2"/>
          <w:sz w:val="18"/>
        </w:rPr>
        <w:t>registered</w:t>
      </w:r>
      <w:r>
        <w:rPr>
          <w:spacing w:val="-5"/>
          <w:sz w:val="18"/>
        </w:rPr>
        <w:t xml:space="preserve"> </w:t>
      </w:r>
      <w:r>
        <w:rPr>
          <w:spacing w:val="-2"/>
          <w:sz w:val="18"/>
        </w:rPr>
        <w:t>mail,</w:t>
      </w:r>
      <w:r>
        <w:rPr>
          <w:spacing w:val="-5"/>
          <w:sz w:val="18"/>
        </w:rPr>
        <w:t xml:space="preserve"> </w:t>
      </w:r>
      <w:r>
        <w:rPr>
          <w:spacing w:val="-2"/>
          <w:sz w:val="18"/>
        </w:rPr>
        <w:t>of the</w:t>
      </w:r>
      <w:r>
        <w:rPr>
          <w:spacing w:val="-6"/>
          <w:sz w:val="18"/>
        </w:rPr>
        <w:t xml:space="preserve"> </w:t>
      </w:r>
      <w:r>
        <w:rPr>
          <w:spacing w:val="-2"/>
          <w:sz w:val="18"/>
        </w:rPr>
        <w:t>action</w:t>
      </w:r>
      <w:r>
        <w:rPr>
          <w:spacing w:val="-6"/>
          <w:sz w:val="18"/>
        </w:rPr>
        <w:t xml:space="preserve"> </w:t>
      </w:r>
      <w:r>
        <w:rPr>
          <w:spacing w:val="-2"/>
          <w:sz w:val="18"/>
        </w:rPr>
        <w:t>taken</w:t>
      </w:r>
      <w:r>
        <w:rPr>
          <w:spacing w:val="-6"/>
          <w:sz w:val="18"/>
        </w:rPr>
        <w:t xml:space="preserve"> </w:t>
      </w:r>
      <w:r>
        <w:rPr>
          <w:spacing w:val="-2"/>
          <w:sz w:val="18"/>
        </w:rPr>
        <w:t>to</w:t>
      </w:r>
      <w:r>
        <w:rPr>
          <w:spacing w:val="-6"/>
          <w:sz w:val="18"/>
        </w:rPr>
        <w:t xml:space="preserve"> </w:t>
      </w:r>
      <w:r>
        <w:rPr>
          <w:spacing w:val="-2"/>
          <w:sz w:val="18"/>
        </w:rPr>
        <w:t>the</w:t>
      </w:r>
      <w:r>
        <w:rPr>
          <w:spacing w:val="-6"/>
          <w:sz w:val="18"/>
        </w:rPr>
        <w:t xml:space="preserve"> </w:t>
      </w:r>
      <w:r>
        <w:rPr>
          <w:spacing w:val="-2"/>
          <w:sz w:val="18"/>
        </w:rPr>
        <w:t>governing</w:t>
      </w:r>
      <w:r>
        <w:rPr>
          <w:spacing w:val="-7"/>
          <w:sz w:val="18"/>
        </w:rPr>
        <w:t xml:space="preserve"> </w:t>
      </w:r>
      <w:r>
        <w:rPr>
          <w:spacing w:val="-2"/>
          <w:sz w:val="18"/>
        </w:rPr>
        <w:t>body</w:t>
      </w:r>
      <w:r>
        <w:rPr>
          <w:spacing w:val="-7"/>
          <w:sz w:val="18"/>
        </w:rPr>
        <w:t xml:space="preserve"> </w:t>
      </w:r>
      <w:r>
        <w:rPr>
          <w:spacing w:val="-2"/>
          <w:sz w:val="18"/>
        </w:rPr>
        <w:t>of</w:t>
      </w:r>
      <w:r>
        <w:rPr>
          <w:spacing w:val="-7"/>
          <w:sz w:val="18"/>
        </w:rPr>
        <w:t xml:space="preserve"> </w:t>
      </w:r>
      <w:r>
        <w:rPr>
          <w:spacing w:val="-2"/>
          <w:sz w:val="18"/>
        </w:rPr>
        <w:t>every</w:t>
      </w:r>
      <w:r>
        <w:rPr>
          <w:spacing w:val="-7"/>
          <w:sz w:val="18"/>
        </w:rPr>
        <w:t xml:space="preserve"> </w:t>
      </w:r>
      <w:r>
        <w:rPr>
          <w:spacing w:val="-2"/>
          <w:sz w:val="18"/>
        </w:rPr>
        <w:t>other</w:t>
      </w:r>
      <w:r>
        <w:rPr>
          <w:spacing w:val="-7"/>
          <w:sz w:val="18"/>
        </w:rPr>
        <w:t xml:space="preserve"> </w:t>
      </w:r>
      <w:r>
        <w:rPr>
          <w:spacing w:val="-2"/>
          <w:sz w:val="18"/>
        </w:rPr>
        <w:t>municipality and county</w:t>
      </w:r>
      <w:r>
        <w:rPr>
          <w:spacing w:val="-4"/>
          <w:sz w:val="18"/>
        </w:rPr>
        <w:t xml:space="preserve"> </w:t>
      </w:r>
      <w:r>
        <w:rPr>
          <w:spacing w:val="-2"/>
          <w:sz w:val="18"/>
        </w:rPr>
        <w:t>participating</w:t>
      </w:r>
      <w:r>
        <w:rPr>
          <w:spacing w:val="-4"/>
          <w:sz w:val="18"/>
        </w:rPr>
        <w:t xml:space="preserve"> </w:t>
      </w:r>
      <w:r>
        <w:rPr>
          <w:spacing w:val="-2"/>
          <w:sz w:val="18"/>
        </w:rPr>
        <w:t>in</w:t>
      </w:r>
      <w:r>
        <w:rPr>
          <w:spacing w:val="-4"/>
          <w:sz w:val="18"/>
        </w:rPr>
        <w:t xml:space="preserve"> </w:t>
      </w:r>
      <w:r>
        <w:rPr>
          <w:spacing w:val="-2"/>
          <w:sz w:val="18"/>
        </w:rPr>
        <w:t>the</w:t>
      </w:r>
      <w:r>
        <w:rPr>
          <w:spacing w:val="-4"/>
          <w:sz w:val="18"/>
        </w:rPr>
        <w:t xml:space="preserve"> </w:t>
      </w:r>
      <w:r>
        <w:rPr>
          <w:spacing w:val="-2"/>
          <w:sz w:val="18"/>
        </w:rPr>
        <w:t>public</w:t>
      </w:r>
      <w:r>
        <w:rPr>
          <w:spacing w:val="-4"/>
          <w:sz w:val="18"/>
        </w:rPr>
        <w:t xml:space="preserve"> </w:t>
      </w:r>
      <w:r>
        <w:rPr>
          <w:spacing w:val="-2"/>
          <w:sz w:val="18"/>
        </w:rPr>
        <w:t>library</w:t>
      </w:r>
      <w:r>
        <w:rPr>
          <w:spacing w:val="-4"/>
          <w:sz w:val="18"/>
        </w:rPr>
        <w:t xml:space="preserve"> </w:t>
      </w:r>
      <w:r>
        <w:rPr>
          <w:spacing w:val="-2"/>
          <w:sz w:val="18"/>
        </w:rPr>
        <w:t>system,</w:t>
      </w:r>
      <w:r>
        <w:rPr>
          <w:spacing w:val="-4"/>
          <w:sz w:val="18"/>
        </w:rPr>
        <w:t xml:space="preserve"> </w:t>
      </w:r>
      <w:r>
        <w:rPr>
          <w:spacing w:val="-2"/>
          <w:sz w:val="18"/>
        </w:rPr>
        <w:t>to</w:t>
      </w:r>
      <w:r>
        <w:rPr>
          <w:spacing w:val="-4"/>
          <w:sz w:val="18"/>
        </w:rPr>
        <w:t xml:space="preserve"> </w:t>
      </w:r>
      <w:r>
        <w:rPr>
          <w:spacing w:val="-2"/>
          <w:sz w:val="18"/>
        </w:rPr>
        <w:t>the</w:t>
      </w:r>
      <w:r>
        <w:rPr>
          <w:spacing w:val="-4"/>
          <w:sz w:val="18"/>
        </w:rPr>
        <w:t xml:space="preserve"> </w:t>
      </w:r>
      <w:r>
        <w:rPr>
          <w:spacing w:val="-2"/>
          <w:sz w:val="18"/>
        </w:rPr>
        <w:t xml:space="preserve">public </w:t>
      </w:r>
      <w:r>
        <w:rPr>
          <w:sz w:val="18"/>
        </w:rPr>
        <w:t>library system board and to the division.</w:t>
      </w:r>
    </w:p>
    <w:p w14:paraId="3BB6B77A" w14:textId="77777777" w:rsidR="009928A8" w:rsidRDefault="008C40D9">
      <w:pPr>
        <w:pStyle w:val="ListParagraph"/>
        <w:numPr>
          <w:ilvl w:val="0"/>
          <w:numId w:val="30"/>
        </w:numPr>
        <w:tabs>
          <w:tab w:val="left" w:pos="720"/>
        </w:tabs>
        <w:spacing w:line="220" w:lineRule="auto"/>
        <w:ind w:right="272" w:firstLine="216"/>
        <w:jc w:val="both"/>
        <w:rPr>
          <w:sz w:val="18"/>
        </w:rPr>
      </w:pPr>
      <w:r>
        <w:rPr>
          <w:sz w:val="18"/>
        </w:rPr>
        <w:t>Prior to expelling a municipality</w:t>
      </w:r>
      <w:r>
        <w:rPr>
          <w:spacing w:val="-1"/>
          <w:sz w:val="18"/>
        </w:rPr>
        <w:t xml:space="preserve"> </w:t>
      </w:r>
      <w:r>
        <w:rPr>
          <w:sz w:val="18"/>
        </w:rPr>
        <w:t>or</w:t>
      </w:r>
      <w:r>
        <w:rPr>
          <w:spacing w:val="-1"/>
          <w:sz w:val="18"/>
        </w:rPr>
        <w:t xml:space="preserve"> </w:t>
      </w:r>
      <w:r>
        <w:rPr>
          <w:sz w:val="18"/>
        </w:rPr>
        <w:t>county</w:t>
      </w:r>
      <w:r>
        <w:rPr>
          <w:spacing w:val="-1"/>
          <w:sz w:val="18"/>
        </w:rPr>
        <w:t xml:space="preserve"> </w:t>
      </w:r>
      <w:r>
        <w:rPr>
          <w:sz w:val="18"/>
        </w:rPr>
        <w:t>from</w:t>
      </w:r>
      <w:r>
        <w:rPr>
          <w:spacing w:val="-1"/>
          <w:sz w:val="18"/>
        </w:rPr>
        <w:t xml:space="preserve"> </w:t>
      </w:r>
      <w:r>
        <w:rPr>
          <w:sz w:val="18"/>
        </w:rPr>
        <w:t>a</w:t>
      </w:r>
      <w:r>
        <w:rPr>
          <w:spacing w:val="-1"/>
          <w:sz w:val="18"/>
        </w:rPr>
        <w:t xml:space="preserve"> </w:t>
      </w:r>
      <w:r>
        <w:rPr>
          <w:sz w:val="18"/>
        </w:rPr>
        <w:t>public library</w:t>
      </w:r>
      <w:r>
        <w:rPr>
          <w:spacing w:val="-1"/>
          <w:sz w:val="18"/>
        </w:rPr>
        <w:t xml:space="preserve"> </w:t>
      </w:r>
      <w:r>
        <w:rPr>
          <w:sz w:val="18"/>
        </w:rPr>
        <w:t>system,</w:t>
      </w:r>
      <w:r>
        <w:rPr>
          <w:spacing w:val="-1"/>
          <w:sz w:val="18"/>
        </w:rPr>
        <w:t xml:space="preserve"> </w:t>
      </w:r>
      <w:r>
        <w:rPr>
          <w:sz w:val="18"/>
        </w:rPr>
        <w:t>the</w:t>
      </w:r>
      <w:r>
        <w:rPr>
          <w:spacing w:val="-1"/>
          <w:sz w:val="18"/>
        </w:rPr>
        <w:t xml:space="preserve"> </w:t>
      </w:r>
      <w:r>
        <w:rPr>
          <w:sz w:val="18"/>
        </w:rPr>
        <w:t>system</w:t>
      </w:r>
      <w:r>
        <w:rPr>
          <w:spacing w:val="-1"/>
          <w:sz w:val="18"/>
        </w:rPr>
        <w:t xml:space="preserve"> </w:t>
      </w:r>
      <w:r>
        <w:rPr>
          <w:sz w:val="18"/>
        </w:rPr>
        <w:t>board</w:t>
      </w:r>
      <w:r>
        <w:rPr>
          <w:spacing w:val="-1"/>
          <w:sz w:val="18"/>
        </w:rPr>
        <w:t xml:space="preserve"> </w:t>
      </w:r>
      <w:r>
        <w:rPr>
          <w:sz w:val="18"/>
        </w:rPr>
        <w:t>shall</w:t>
      </w:r>
      <w:r>
        <w:rPr>
          <w:spacing w:val="-1"/>
          <w:sz w:val="18"/>
        </w:rPr>
        <w:t xml:space="preserve"> </w:t>
      </w:r>
      <w:r>
        <w:rPr>
          <w:sz w:val="18"/>
        </w:rPr>
        <w:t>notify</w:t>
      </w:r>
      <w:r>
        <w:rPr>
          <w:spacing w:val="-1"/>
          <w:sz w:val="18"/>
        </w:rPr>
        <w:t xml:space="preserve"> </w:t>
      </w:r>
      <w:r>
        <w:rPr>
          <w:sz w:val="18"/>
        </w:rPr>
        <w:t>the</w:t>
      </w:r>
      <w:r>
        <w:rPr>
          <w:spacing w:val="-1"/>
          <w:sz w:val="18"/>
        </w:rPr>
        <w:t xml:space="preserve"> </w:t>
      </w:r>
      <w:r>
        <w:rPr>
          <w:sz w:val="18"/>
        </w:rPr>
        <w:t>municipality</w:t>
      </w:r>
      <w:r>
        <w:rPr>
          <w:spacing w:val="-1"/>
          <w:sz w:val="18"/>
        </w:rPr>
        <w:t xml:space="preserve"> </w:t>
      </w:r>
      <w:r>
        <w:rPr>
          <w:sz w:val="18"/>
        </w:rPr>
        <w:t>or county and</w:t>
      </w:r>
      <w:r>
        <w:rPr>
          <w:spacing w:val="-1"/>
          <w:sz w:val="18"/>
        </w:rPr>
        <w:t xml:space="preserve"> </w:t>
      </w:r>
      <w:r>
        <w:rPr>
          <w:sz w:val="18"/>
        </w:rPr>
        <w:t>the</w:t>
      </w:r>
      <w:r>
        <w:rPr>
          <w:spacing w:val="-1"/>
          <w:sz w:val="18"/>
        </w:rPr>
        <w:t xml:space="preserve"> </w:t>
      </w:r>
      <w:r>
        <w:rPr>
          <w:sz w:val="18"/>
        </w:rPr>
        <w:t>division,</w:t>
      </w:r>
      <w:r>
        <w:rPr>
          <w:spacing w:val="-1"/>
          <w:sz w:val="18"/>
        </w:rPr>
        <w:t xml:space="preserve"> </w:t>
      </w:r>
      <w:r>
        <w:rPr>
          <w:sz w:val="18"/>
        </w:rPr>
        <w:t>by</w:t>
      </w:r>
      <w:r>
        <w:rPr>
          <w:spacing w:val="-1"/>
          <w:sz w:val="18"/>
        </w:rPr>
        <w:t xml:space="preserve"> </w:t>
      </w:r>
      <w:r>
        <w:rPr>
          <w:sz w:val="18"/>
        </w:rPr>
        <w:t>registered</w:t>
      </w:r>
      <w:r>
        <w:rPr>
          <w:spacing w:val="-1"/>
          <w:sz w:val="18"/>
        </w:rPr>
        <w:t xml:space="preserve"> </w:t>
      </w:r>
      <w:r>
        <w:rPr>
          <w:sz w:val="18"/>
        </w:rPr>
        <w:t>mail,</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reason</w:t>
      </w:r>
      <w:r>
        <w:rPr>
          <w:spacing w:val="-1"/>
          <w:sz w:val="18"/>
        </w:rPr>
        <w:t xml:space="preserve"> </w:t>
      </w:r>
      <w:r>
        <w:rPr>
          <w:sz w:val="18"/>
        </w:rPr>
        <w:t>for</w:t>
      </w:r>
      <w:r>
        <w:rPr>
          <w:spacing w:val="-1"/>
          <w:sz w:val="18"/>
        </w:rPr>
        <w:t xml:space="preserve"> </w:t>
      </w:r>
      <w:r>
        <w:rPr>
          <w:sz w:val="18"/>
        </w:rPr>
        <w:t>the action under consideration and shall hold a public hearing con-</w:t>
      </w:r>
      <w:r>
        <w:rPr>
          <w:spacing w:val="-2"/>
          <w:sz w:val="18"/>
        </w:rPr>
        <w:t>cerning</w:t>
      </w:r>
      <w:r>
        <w:rPr>
          <w:spacing w:val="-10"/>
          <w:sz w:val="18"/>
        </w:rPr>
        <w:t xml:space="preserve"> </w:t>
      </w:r>
      <w:r>
        <w:rPr>
          <w:spacing w:val="-2"/>
          <w:sz w:val="18"/>
        </w:rPr>
        <w:t>the</w:t>
      </w:r>
      <w:r>
        <w:rPr>
          <w:spacing w:val="-9"/>
          <w:sz w:val="18"/>
        </w:rPr>
        <w:t xml:space="preserve"> </w:t>
      </w:r>
      <w:r>
        <w:rPr>
          <w:spacing w:val="-2"/>
          <w:sz w:val="18"/>
        </w:rPr>
        <w:t>action.</w:t>
      </w:r>
      <w:r>
        <w:rPr>
          <w:spacing w:val="28"/>
          <w:sz w:val="18"/>
        </w:rPr>
        <w:t xml:space="preserve"> </w:t>
      </w:r>
      <w:r>
        <w:rPr>
          <w:spacing w:val="-2"/>
          <w:sz w:val="18"/>
        </w:rPr>
        <w:t>The</w:t>
      </w:r>
      <w:r>
        <w:rPr>
          <w:spacing w:val="-10"/>
          <w:sz w:val="18"/>
        </w:rPr>
        <w:t xml:space="preserve"> </w:t>
      </w:r>
      <w:r>
        <w:rPr>
          <w:spacing w:val="-2"/>
          <w:sz w:val="18"/>
        </w:rPr>
        <w:t>system</w:t>
      </w:r>
      <w:r>
        <w:rPr>
          <w:spacing w:val="-9"/>
          <w:sz w:val="18"/>
        </w:rPr>
        <w:t xml:space="preserve"> </w:t>
      </w:r>
      <w:r>
        <w:rPr>
          <w:spacing w:val="-2"/>
          <w:sz w:val="18"/>
        </w:rPr>
        <w:t>board</w:t>
      </w:r>
      <w:r>
        <w:rPr>
          <w:spacing w:val="-9"/>
          <w:sz w:val="18"/>
        </w:rPr>
        <w:t xml:space="preserve"> </w:t>
      </w:r>
      <w:r>
        <w:rPr>
          <w:spacing w:val="-2"/>
          <w:sz w:val="18"/>
        </w:rPr>
        <w:t>shall</w:t>
      </w:r>
      <w:r>
        <w:rPr>
          <w:spacing w:val="-9"/>
          <w:sz w:val="18"/>
        </w:rPr>
        <w:t xml:space="preserve"> </w:t>
      </w:r>
      <w:r>
        <w:rPr>
          <w:spacing w:val="-2"/>
          <w:sz w:val="18"/>
        </w:rPr>
        <w:t>file</w:t>
      </w:r>
      <w:r>
        <w:rPr>
          <w:spacing w:val="-10"/>
          <w:sz w:val="18"/>
        </w:rPr>
        <w:t xml:space="preserve"> </w:t>
      </w:r>
      <w:r>
        <w:rPr>
          <w:spacing w:val="-2"/>
          <w:sz w:val="18"/>
        </w:rPr>
        <w:t>a</w:t>
      </w:r>
      <w:r>
        <w:rPr>
          <w:spacing w:val="-9"/>
          <w:sz w:val="18"/>
        </w:rPr>
        <w:t xml:space="preserve"> </w:t>
      </w:r>
      <w:r>
        <w:rPr>
          <w:spacing w:val="-2"/>
          <w:sz w:val="18"/>
        </w:rPr>
        <w:t>plan</w:t>
      </w:r>
      <w:r>
        <w:rPr>
          <w:spacing w:val="-9"/>
          <w:sz w:val="18"/>
        </w:rPr>
        <w:t xml:space="preserve"> </w:t>
      </w:r>
      <w:r>
        <w:rPr>
          <w:spacing w:val="-2"/>
          <w:sz w:val="18"/>
        </w:rPr>
        <w:t>for</w:t>
      </w:r>
      <w:r>
        <w:rPr>
          <w:spacing w:val="-9"/>
          <w:sz w:val="18"/>
        </w:rPr>
        <w:t xml:space="preserve"> </w:t>
      </w:r>
      <w:r>
        <w:rPr>
          <w:spacing w:val="-2"/>
          <w:sz w:val="18"/>
        </w:rPr>
        <w:t xml:space="preserve">alteration </w:t>
      </w:r>
      <w:r>
        <w:rPr>
          <w:sz w:val="18"/>
        </w:rPr>
        <w:t>of</w:t>
      </w:r>
      <w:r>
        <w:rPr>
          <w:spacing w:val="-2"/>
          <w:sz w:val="18"/>
        </w:rPr>
        <w:t xml:space="preserve"> </w:t>
      </w:r>
      <w:r>
        <w:rPr>
          <w:sz w:val="18"/>
        </w:rPr>
        <w:t>the</w:t>
      </w:r>
      <w:r>
        <w:rPr>
          <w:spacing w:val="-3"/>
          <w:sz w:val="18"/>
        </w:rPr>
        <w:t xml:space="preserve"> </w:t>
      </w:r>
      <w:r>
        <w:rPr>
          <w:sz w:val="18"/>
        </w:rPr>
        <w:t>system</w:t>
      </w:r>
      <w:r>
        <w:rPr>
          <w:spacing w:val="-3"/>
          <w:sz w:val="18"/>
        </w:rPr>
        <w:t xml:space="preserve"> </w:t>
      </w:r>
      <w:r>
        <w:rPr>
          <w:sz w:val="18"/>
        </w:rPr>
        <w:t>territory</w:t>
      </w:r>
      <w:r>
        <w:rPr>
          <w:spacing w:val="-3"/>
          <w:sz w:val="18"/>
        </w:rPr>
        <w:t xml:space="preserve"> </w:t>
      </w:r>
      <w:r>
        <w:rPr>
          <w:sz w:val="18"/>
        </w:rPr>
        <w:t>under</w:t>
      </w:r>
      <w:r>
        <w:rPr>
          <w:spacing w:val="-3"/>
          <w:sz w:val="18"/>
        </w:rPr>
        <w:t xml:space="preserve"> </w:t>
      </w:r>
      <w:r>
        <w:rPr>
          <w:sz w:val="18"/>
        </w:rPr>
        <w:t>s.</w:t>
      </w:r>
      <w:r>
        <w:rPr>
          <w:spacing w:val="-3"/>
          <w:sz w:val="18"/>
        </w:rPr>
        <w:t xml:space="preserve"> </w:t>
      </w:r>
      <w:hyperlink r:id="rId236">
        <w:r>
          <w:rPr>
            <w:color w:val="0000E5"/>
            <w:sz w:val="18"/>
          </w:rPr>
          <w:t>43.13 (2)</w:t>
        </w:r>
      </w:hyperlink>
      <w:r>
        <w:rPr>
          <w:color w:val="0000E5"/>
          <w:spacing w:val="-2"/>
          <w:sz w:val="18"/>
        </w:rPr>
        <w:t xml:space="preserve"> </w:t>
      </w:r>
      <w:r>
        <w:rPr>
          <w:sz w:val="18"/>
        </w:rPr>
        <w:t>by</w:t>
      </w:r>
      <w:r>
        <w:rPr>
          <w:spacing w:val="-2"/>
          <w:sz w:val="18"/>
        </w:rPr>
        <w:t xml:space="preserve"> </w:t>
      </w:r>
      <w:r>
        <w:rPr>
          <w:sz w:val="18"/>
        </w:rPr>
        <w:t>November</w:t>
      </w:r>
      <w:r>
        <w:rPr>
          <w:spacing w:val="-2"/>
          <w:sz w:val="18"/>
        </w:rPr>
        <w:t xml:space="preserve"> </w:t>
      </w:r>
      <w:r>
        <w:rPr>
          <w:sz w:val="18"/>
        </w:rPr>
        <w:t>15</w:t>
      </w:r>
      <w:r>
        <w:rPr>
          <w:spacing w:val="-2"/>
          <w:sz w:val="18"/>
        </w:rPr>
        <w:t xml:space="preserve"> </w:t>
      </w:r>
      <w:r>
        <w:rPr>
          <w:sz w:val="18"/>
        </w:rPr>
        <w:t>of</w:t>
      </w:r>
      <w:r>
        <w:rPr>
          <w:spacing w:val="-2"/>
          <w:sz w:val="18"/>
        </w:rPr>
        <w:t xml:space="preserve"> </w:t>
      </w:r>
      <w:r>
        <w:rPr>
          <w:sz w:val="18"/>
        </w:rPr>
        <w:t>the year preceding the year in which the expulsion will take effect under</w:t>
      </w:r>
      <w:r>
        <w:rPr>
          <w:spacing w:val="6"/>
          <w:sz w:val="18"/>
        </w:rPr>
        <w:t xml:space="preserve"> </w:t>
      </w:r>
      <w:r>
        <w:rPr>
          <w:sz w:val="18"/>
        </w:rPr>
        <w:t>s.</w:t>
      </w:r>
      <w:r>
        <w:rPr>
          <w:spacing w:val="2"/>
          <w:sz w:val="18"/>
        </w:rPr>
        <w:t xml:space="preserve"> </w:t>
      </w:r>
      <w:hyperlink r:id="rId237">
        <w:r>
          <w:rPr>
            <w:color w:val="0000E5"/>
            <w:sz w:val="18"/>
          </w:rPr>
          <w:t>43.13</w:t>
        </w:r>
        <w:r>
          <w:rPr>
            <w:color w:val="0000E5"/>
            <w:spacing w:val="7"/>
            <w:sz w:val="18"/>
          </w:rPr>
          <w:t xml:space="preserve"> </w:t>
        </w:r>
        <w:r>
          <w:rPr>
            <w:color w:val="0000E5"/>
            <w:sz w:val="18"/>
          </w:rPr>
          <w:t>(3)</w:t>
        </w:r>
      </w:hyperlink>
      <w:r>
        <w:rPr>
          <w:color w:val="0000E5"/>
          <w:spacing w:val="4"/>
          <w:sz w:val="18"/>
        </w:rPr>
        <w:t xml:space="preserve"> </w:t>
      </w:r>
      <w:r>
        <w:rPr>
          <w:sz w:val="18"/>
        </w:rPr>
        <w:t>and</w:t>
      </w:r>
      <w:r>
        <w:rPr>
          <w:spacing w:val="4"/>
          <w:sz w:val="18"/>
        </w:rPr>
        <w:t xml:space="preserve"> </w:t>
      </w:r>
      <w:r>
        <w:rPr>
          <w:sz w:val="18"/>
        </w:rPr>
        <w:t>the</w:t>
      </w:r>
      <w:r>
        <w:rPr>
          <w:spacing w:val="4"/>
          <w:sz w:val="18"/>
        </w:rPr>
        <w:t xml:space="preserve"> </w:t>
      </w:r>
      <w:r>
        <w:rPr>
          <w:sz w:val="18"/>
        </w:rPr>
        <w:t>division</w:t>
      </w:r>
      <w:r>
        <w:rPr>
          <w:spacing w:val="4"/>
          <w:sz w:val="18"/>
        </w:rPr>
        <w:t xml:space="preserve"> </w:t>
      </w:r>
      <w:r>
        <w:rPr>
          <w:sz w:val="18"/>
        </w:rPr>
        <w:t>shall</w:t>
      </w:r>
      <w:r>
        <w:rPr>
          <w:spacing w:val="4"/>
          <w:sz w:val="18"/>
        </w:rPr>
        <w:t xml:space="preserve"> </w:t>
      </w:r>
      <w:r>
        <w:rPr>
          <w:sz w:val="18"/>
        </w:rPr>
        <w:t>adjust</w:t>
      </w:r>
      <w:r>
        <w:rPr>
          <w:spacing w:val="4"/>
          <w:sz w:val="18"/>
        </w:rPr>
        <w:t xml:space="preserve"> </w:t>
      </w:r>
      <w:r>
        <w:rPr>
          <w:sz w:val="18"/>
        </w:rPr>
        <w:t>state</w:t>
      </w:r>
      <w:r>
        <w:rPr>
          <w:spacing w:val="4"/>
          <w:sz w:val="18"/>
        </w:rPr>
        <w:t xml:space="preserve"> </w:t>
      </w:r>
      <w:r>
        <w:rPr>
          <w:sz w:val="18"/>
        </w:rPr>
        <w:t>aid</w:t>
      </w:r>
      <w:r>
        <w:rPr>
          <w:spacing w:val="3"/>
          <w:sz w:val="18"/>
        </w:rPr>
        <w:t xml:space="preserve"> </w:t>
      </w:r>
      <w:r>
        <w:rPr>
          <w:sz w:val="18"/>
        </w:rPr>
        <w:t>under</w:t>
      </w:r>
      <w:r>
        <w:rPr>
          <w:spacing w:val="4"/>
          <w:sz w:val="18"/>
        </w:rPr>
        <w:t xml:space="preserve"> </w:t>
      </w:r>
      <w:r>
        <w:rPr>
          <w:spacing w:val="-5"/>
          <w:sz w:val="18"/>
        </w:rPr>
        <w:t>s.</w:t>
      </w:r>
    </w:p>
    <w:p w14:paraId="6BA9A194" w14:textId="77777777" w:rsidR="009928A8" w:rsidRDefault="008C40D9">
      <w:pPr>
        <w:pStyle w:val="BodyText"/>
        <w:spacing w:line="194" w:lineRule="exact"/>
        <w:ind w:left="196" w:firstLine="0"/>
      </w:pPr>
      <w:hyperlink r:id="rId238">
        <w:r>
          <w:rPr>
            <w:color w:val="0000E5"/>
          </w:rPr>
          <w:t>43.24</w:t>
        </w:r>
      </w:hyperlink>
      <w:r>
        <w:rPr>
          <w:color w:val="0000E5"/>
          <w:spacing w:val="8"/>
        </w:rPr>
        <w:t xml:space="preserve"> </w:t>
      </w:r>
      <w:r>
        <w:rPr>
          <w:spacing w:val="-2"/>
        </w:rPr>
        <w:t>accordingly.</w:t>
      </w:r>
    </w:p>
    <w:p w14:paraId="65A897EF" w14:textId="77777777" w:rsidR="009928A8" w:rsidRDefault="008C40D9">
      <w:pPr>
        <w:pStyle w:val="ListParagraph"/>
        <w:numPr>
          <w:ilvl w:val="0"/>
          <w:numId w:val="30"/>
        </w:numPr>
        <w:tabs>
          <w:tab w:val="left" w:pos="722"/>
        </w:tabs>
        <w:spacing w:before="34" w:line="220" w:lineRule="auto"/>
        <w:ind w:right="272" w:firstLine="216"/>
        <w:jc w:val="both"/>
        <w:rPr>
          <w:sz w:val="18"/>
        </w:rPr>
      </w:pPr>
      <w:r>
        <w:rPr>
          <w:sz w:val="18"/>
        </w:rPr>
        <w:t xml:space="preserve">A municipality or county that has withdrawn or that has been expelled from a public library system may participate in a </w:t>
      </w:r>
      <w:r>
        <w:rPr>
          <w:spacing w:val="-2"/>
          <w:sz w:val="18"/>
        </w:rPr>
        <w:t>public library</w:t>
      </w:r>
      <w:r>
        <w:rPr>
          <w:spacing w:val="-5"/>
          <w:sz w:val="18"/>
        </w:rPr>
        <w:t xml:space="preserve"> </w:t>
      </w:r>
      <w:r>
        <w:rPr>
          <w:spacing w:val="-2"/>
          <w:sz w:val="18"/>
        </w:rPr>
        <w:t>system</w:t>
      </w:r>
      <w:r>
        <w:rPr>
          <w:spacing w:val="-5"/>
          <w:sz w:val="18"/>
        </w:rPr>
        <w:t xml:space="preserve"> </w:t>
      </w:r>
      <w:r>
        <w:rPr>
          <w:spacing w:val="-2"/>
          <w:sz w:val="18"/>
        </w:rPr>
        <w:t>only</w:t>
      </w:r>
      <w:r>
        <w:rPr>
          <w:spacing w:val="-5"/>
          <w:sz w:val="18"/>
        </w:rPr>
        <w:t xml:space="preserve"> </w:t>
      </w:r>
      <w:r>
        <w:rPr>
          <w:spacing w:val="-2"/>
          <w:sz w:val="18"/>
        </w:rPr>
        <w:t>by</w:t>
      </w:r>
      <w:r>
        <w:rPr>
          <w:spacing w:val="-5"/>
          <w:sz w:val="18"/>
        </w:rPr>
        <w:t xml:space="preserve"> </w:t>
      </w:r>
      <w:r>
        <w:rPr>
          <w:spacing w:val="-2"/>
          <w:sz w:val="18"/>
        </w:rPr>
        <w:t>fulfilling</w:t>
      </w:r>
      <w:r>
        <w:rPr>
          <w:spacing w:val="-5"/>
          <w:sz w:val="18"/>
        </w:rPr>
        <w:t xml:space="preserve"> </w:t>
      </w:r>
      <w:r>
        <w:rPr>
          <w:spacing w:val="-2"/>
          <w:sz w:val="18"/>
        </w:rPr>
        <w:t>the</w:t>
      </w:r>
      <w:r>
        <w:rPr>
          <w:spacing w:val="-5"/>
          <w:sz w:val="18"/>
        </w:rPr>
        <w:t xml:space="preserve"> </w:t>
      </w:r>
      <w:r>
        <w:rPr>
          <w:spacing w:val="-2"/>
          <w:sz w:val="18"/>
        </w:rPr>
        <w:t>requirements</w:t>
      </w:r>
      <w:r>
        <w:rPr>
          <w:spacing w:val="-5"/>
          <w:sz w:val="18"/>
        </w:rPr>
        <w:t xml:space="preserve"> </w:t>
      </w:r>
      <w:r>
        <w:rPr>
          <w:spacing w:val="-2"/>
          <w:sz w:val="18"/>
        </w:rPr>
        <w:t>for</w:t>
      </w:r>
      <w:r>
        <w:rPr>
          <w:spacing w:val="-5"/>
          <w:sz w:val="18"/>
        </w:rPr>
        <w:t xml:space="preserve"> </w:t>
      </w:r>
      <w:r>
        <w:rPr>
          <w:spacing w:val="-2"/>
          <w:sz w:val="18"/>
        </w:rPr>
        <w:t xml:space="preserve">initial </w:t>
      </w:r>
      <w:r>
        <w:rPr>
          <w:sz w:val="18"/>
        </w:rPr>
        <w:t>participation under</w:t>
      </w:r>
      <w:r>
        <w:rPr>
          <w:spacing w:val="-1"/>
          <w:sz w:val="18"/>
        </w:rPr>
        <w:t xml:space="preserve"> </w:t>
      </w:r>
      <w:r>
        <w:rPr>
          <w:sz w:val="18"/>
        </w:rPr>
        <w:t>s.</w:t>
      </w:r>
      <w:r>
        <w:rPr>
          <w:spacing w:val="-1"/>
          <w:sz w:val="18"/>
        </w:rPr>
        <w:t xml:space="preserve"> </w:t>
      </w:r>
      <w:hyperlink r:id="rId239">
        <w:r>
          <w:rPr>
            <w:color w:val="0000E5"/>
            <w:sz w:val="18"/>
          </w:rPr>
          <w:t>43.15 (4) (b)</w:t>
        </w:r>
      </w:hyperlink>
      <w:r>
        <w:rPr>
          <w:color w:val="0000E5"/>
          <w:spacing w:val="-1"/>
          <w:sz w:val="18"/>
        </w:rPr>
        <w:t xml:space="preserve"> </w:t>
      </w:r>
      <w:r>
        <w:rPr>
          <w:sz w:val="18"/>
        </w:rPr>
        <w:t>or</w:t>
      </w:r>
      <w:r>
        <w:rPr>
          <w:spacing w:val="-1"/>
          <w:sz w:val="18"/>
        </w:rPr>
        <w:t xml:space="preserve"> </w:t>
      </w:r>
      <w:hyperlink r:id="rId240">
        <w:r>
          <w:rPr>
            <w:color w:val="0000E5"/>
            <w:sz w:val="18"/>
          </w:rPr>
          <w:t>(c)</w:t>
        </w:r>
      </w:hyperlink>
      <w:r>
        <w:rPr>
          <w:color w:val="0000E5"/>
          <w:sz w:val="18"/>
        </w:rPr>
        <w:t xml:space="preserve"> </w:t>
      </w:r>
      <w:r>
        <w:rPr>
          <w:sz w:val="18"/>
        </w:rPr>
        <w:t>and by adopting a new plan of library service for the county.</w:t>
      </w:r>
    </w:p>
    <w:p w14:paraId="0FD99EB1" w14:textId="77777777" w:rsidR="009928A8" w:rsidRDefault="008C40D9">
      <w:pPr>
        <w:spacing w:before="7"/>
        <w:ind w:left="340"/>
        <w:rPr>
          <w:sz w:val="14"/>
        </w:rPr>
      </w:pPr>
      <w:r>
        <w:rPr>
          <w:b/>
          <w:sz w:val="14"/>
        </w:rPr>
        <w:t>History:</w:t>
      </w:r>
      <w:r>
        <w:rPr>
          <w:b/>
          <w:spacing w:val="34"/>
          <w:sz w:val="14"/>
        </w:rPr>
        <w:t xml:space="preserve"> </w:t>
      </w:r>
      <w:hyperlink r:id="rId241">
        <w:r>
          <w:rPr>
            <w:color w:val="0000E5"/>
            <w:sz w:val="14"/>
          </w:rPr>
          <w:t>1971</w:t>
        </w:r>
        <w:r>
          <w:rPr>
            <w:color w:val="0000E5"/>
            <w:spacing w:val="1"/>
            <w:sz w:val="14"/>
          </w:rPr>
          <w:t xml:space="preserve"> </w:t>
        </w:r>
        <w:r>
          <w:rPr>
            <w:color w:val="0000E5"/>
            <w:sz w:val="14"/>
          </w:rPr>
          <w:t>c.</w:t>
        </w:r>
        <w:r>
          <w:rPr>
            <w:color w:val="0000E5"/>
            <w:spacing w:val="1"/>
            <w:sz w:val="14"/>
          </w:rPr>
          <w:t xml:space="preserve"> </w:t>
        </w:r>
        <w:r>
          <w:rPr>
            <w:color w:val="0000E5"/>
            <w:sz w:val="14"/>
          </w:rPr>
          <w:t>152</w:t>
        </w:r>
      </w:hyperlink>
      <w:r>
        <w:rPr>
          <w:sz w:val="14"/>
        </w:rPr>
        <w:t>;</w:t>
      </w:r>
      <w:r>
        <w:rPr>
          <w:spacing w:val="-1"/>
          <w:sz w:val="14"/>
        </w:rPr>
        <w:t xml:space="preserve"> </w:t>
      </w:r>
      <w:hyperlink r:id="rId242">
        <w:r>
          <w:rPr>
            <w:color w:val="0000E5"/>
            <w:sz w:val="14"/>
          </w:rPr>
          <w:t>1981</w:t>
        </w:r>
        <w:r>
          <w:rPr>
            <w:color w:val="0000E5"/>
            <w:spacing w:val="1"/>
            <w:sz w:val="14"/>
          </w:rPr>
          <w:t xml:space="preserve"> </w:t>
        </w:r>
        <w:r>
          <w:rPr>
            <w:color w:val="0000E5"/>
            <w:sz w:val="14"/>
          </w:rPr>
          <w:t>c.</w:t>
        </w:r>
        <w:r>
          <w:rPr>
            <w:color w:val="0000E5"/>
            <w:spacing w:val="1"/>
            <w:sz w:val="14"/>
          </w:rPr>
          <w:t xml:space="preserve"> </w:t>
        </w:r>
        <w:r>
          <w:rPr>
            <w:color w:val="0000E5"/>
            <w:sz w:val="14"/>
          </w:rPr>
          <w:t>197</w:t>
        </w:r>
      </w:hyperlink>
      <w:r>
        <w:rPr>
          <w:sz w:val="14"/>
        </w:rPr>
        <w:t>;</w:t>
      </w:r>
      <w:r>
        <w:rPr>
          <w:spacing w:val="-1"/>
          <w:sz w:val="14"/>
        </w:rPr>
        <w:t xml:space="preserve"> </w:t>
      </w:r>
      <w:hyperlink r:id="rId243">
        <w:r>
          <w:rPr>
            <w:color w:val="0000E5"/>
            <w:sz w:val="14"/>
          </w:rPr>
          <w:t>1985</w:t>
        </w:r>
        <w:r>
          <w:rPr>
            <w:color w:val="0000E5"/>
            <w:spacing w:val="1"/>
            <w:sz w:val="14"/>
          </w:rPr>
          <w:t xml:space="preserve"> </w:t>
        </w:r>
        <w:r>
          <w:rPr>
            <w:color w:val="0000E5"/>
            <w:sz w:val="14"/>
          </w:rPr>
          <w:t>a.</w:t>
        </w:r>
        <w:r>
          <w:rPr>
            <w:color w:val="0000E5"/>
            <w:spacing w:val="1"/>
            <w:sz w:val="14"/>
          </w:rPr>
          <w:t xml:space="preserve"> </w:t>
        </w:r>
        <w:r>
          <w:rPr>
            <w:color w:val="0000E5"/>
            <w:sz w:val="14"/>
          </w:rPr>
          <w:t>29</w:t>
        </w:r>
      </w:hyperlink>
      <w:r>
        <w:rPr>
          <w:sz w:val="14"/>
        </w:rPr>
        <w:t>;</w:t>
      </w:r>
      <w:r>
        <w:rPr>
          <w:spacing w:val="-1"/>
          <w:sz w:val="14"/>
        </w:rPr>
        <w:t xml:space="preserve"> </w:t>
      </w:r>
      <w:hyperlink r:id="rId244">
        <w:r>
          <w:rPr>
            <w:color w:val="0000E5"/>
            <w:sz w:val="14"/>
          </w:rPr>
          <w:t>1997</w:t>
        </w:r>
        <w:r>
          <w:rPr>
            <w:color w:val="0000E5"/>
            <w:spacing w:val="1"/>
            <w:sz w:val="14"/>
          </w:rPr>
          <w:t xml:space="preserve"> </w:t>
        </w:r>
        <w:r>
          <w:rPr>
            <w:color w:val="0000E5"/>
            <w:sz w:val="14"/>
          </w:rPr>
          <w:t>a.</w:t>
        </w:r>
        <w:r>
          <w:rPr>
            <w:color w:val="0000E5"/>
            <w:spacing w:val="1"/>
            <w:sz w:val="14"/>
          </w:rPr>
          <w:t xml:space="preserve"> </w:t>
        </w:r>
        <w:r>
          <w:rPr>
            <w:color w:val="0000E5"/>
            <w:sz w:val="14"/>
          </w:rPr>
          <w:t>150</w:t>
        </w:r>
      </w:hyperlink>
      <w:r>
        <w:rPr>
          <w:sz w:val="14"/>
        </w:rPr>
        <w:t>;</w:t>
      </w:r>
      <w:r>
        <w:rPr>
          <w:spacing w:val="-1"/>
          <w:sz w:val="14"/>
        </w:rPr>
        <w:t xml:space="preserve"> </w:t>
      </w:r>
      <w:hyperlink r:id="rId245">
        <w:r>
          <w:rPr>
            <w:color w:val="0000E5"/>
            <w:sz w:val="14"/>
          </w:rPr>
          <w:t>1999</w:t>
        </w:r>
        <w:r>
          <w:rPr>
            <w:color w:val="0000E5"/>
            <w:spacing w:val="1"/>
            <w:sz w:val="14"/>
          </w:rPr>
          <w:t xml:space="preserve"> </w:t>
        </w:r>
        <w:r>
          <w:rPr>
            <w:color w:val="0000E5"/>
            <w:sz w:val="14"/>
          </w:rPr>
          <w:t>a.</w:t>
        </w:r>
        <w:r>
          <w:rPr>
            <w:color w:val="0000E5"/>
            <w:spacing w:val="1"/>
            <w:sz w:val="14"/>
          </w:rPr>
          <w:t xml:space="preserve"> </w:t>
        </w:r>
        <w:r>
          <w:rPr>
            <w:color w:val="0000E5"/>
            <w:spacing w:val="-5"/>
            <w:sz w:val="14"/>
          </w:rPr>
          <w:t>83</w:t>
        </w:r>
      </w:hyperlink>
      <w:r>
        <w:rPr>
          <w:spacing w:val="-5"/>
          <w:sz w:val="14"/>
        </w:rPr>
        <w:t>.</w:t>
      </w:r>
    </w:p>
    <w:p w14:paraId="2AA9B13D" w14:textId="77777777" w:rsidR="009928A8" w:rsidRDefault="009928A8">
      <w:pPr>
        <w:pStyle w:val="BodyText"/>
        <w:spacing w:before="32"/>
        <w:ind w:left="0" w:firstLine="0"/>
        <w:jc w:val="left"/>
        <w:rPr>
          <w:sz w:val="14"/>
        </w:rPr>
      </w:pPr>
    </w:p>
    <w:p w14:paraId="4B0128D5" w14:textId="77777777" w:rsidR="009928A8" w:rsidRDefault="008C40D9">
      <w:pPr>
        <w:pStyle w:val="ListParagraph"/>
        <w:numPr>
          <w:ilvl w:val="1"/>
          <w:numId w:val="33"/>
        </w:numPr>
        <w:tabs>
          <w:tab w:val="left" w:pos="824"/>
        </w:tabs>
        <w:spacing w:before="0" w:line="220" w:lineRule="auto"/>
        <w:ind w:left="196" w:right="272" w:firstLine="0"/>
        <w:jc w:val="both"/>
        <w:rPr>
          <w:sz w:val="18"/>
        </w:rPr>
      </w:pPr>
      <w:r>
        <w:rPr>
          <w:rFonts w:ascii="Arial"/>
          <w:b/>
          <w:sz w:val="18"/>
        </w:rPr>
        <w:t>Federated</w:t>
      </w:r>
      <w:r>
        <w:rPr>
          <w:rFonts w:ascii="Arial"/>
          <w:b/>
          <w:spacing w:val="-13"/>
          <w:sz w:val="18"/>
        </w:rPr>
        <w:t xml:space="preserve"> </w:t>
      </w:r>
      <w:r>
        <w:rPr>
          <w:rFonts w:ascii="Arial"/>
          <w:b/>
          <w:sz w:val="18"/>
        </w:rPr>
        <w:t>public</w:t>
      </w:r>
      <w:r>
        <w:rPr>
          <w:rFonts w:ascii="Arial"/>
          <w:b/>
          <w:spacing w:val="-12"/>
          <w:sz w:val="18"/>
        </w:rPr>
        <w:t xml:space="preserve"> </w:t>
      </w:r>
      <w:r>
        <w:rPr>
          <w:rFonts w:ascii="Arial"/>
          <w:b/>
          <w:sz w:val="18"/>
        </w:rPr>
        <w:t>library</w:t>
      </w:r>
      <w:r>
        <w:rPr>
          <w:rFonts w:ascii="Arial"/>
          <w:b/>
          <w:spacing w:val="-13"/>
          <w:sz w:val="18"/>
        </w:rPr>
        <w:t xml:space="preserve"> </w:t>
      </w:r>
      <w:r>
        <w:rPr>
          <w:rFonts w:ascii="Arial"/>
          <w:b/>
          <w:sz w:val="18"/>
        </w:rPr>
        <w:t>systems.</w:t>
      </w:r>
      <w:r>
        <w:rPr>
          <w:rFonts w:ascii="Arial"/>
          <w:b/>
          <w:spacing w:val="-12"/>
          <w:sz w:val="18"/>
        </w:rPr>
        <w:t xml:space="preserve"> </w:t>
      </w:r>
      <w:r>
        <w:rPr>
          <w:rFonts w:ascii="Arial"/>
          <w:b/>
          <w:sz w:val="18"/>
        </w:rPr>
        <w:t>(1)</w:t>
      </w:r>
      <w:r>
        <w:rPr>
          <w:rFonts w:ascii="Arial"/>
          <w:b/>
          <w:spacing w:val="10"/>
          <w:sz w:val="18"/>
        </w:rPr>
        <w:t xml:space="preserve"> </w:t>
      </w:r>
      <w:r>
        <w:rPr>
          <w:sz w:val="18"/>
        </w:rPr>
        <w:t>(a)</w:t>
      </w:r>
      <w:r>
        <w:rPr>
          <w:spacing w:val="6"/>
          <w:sz w:val="18"/>
        </w:rPr>
        <w:t xml:space="preserve"> </w:t>
      </w:r>
      <w:r>
        <w:rPr>
          <w:sz w:val="18"/>
        </w:rPr>
        <w:t>In</w:t>
      </w:r>
      <w:r>
        <w:rPr>
          <w:spacing w:val="-12"/>
          <w:sz w:val="18"/>
        </w:rPr>
        <w:t xml:space="preserve"> </w:t>
      </w:r>
      <w:r>
        <w:rPr>
          <w:sz w:val="18"/>
        </w:rPr>
        <w:t>a</w:t>
      </w:r>
      <w:r>
        <w:rPr>
          <w:spacing w:val="-11"/>
          <w:sz w:val="18"/>
        </w:rPr>
        <w:t xml:space="preserve"> </w:t>
      </w:r>
      <w:r>
        <w:rPr>
          <w:sz w:val="18"/>
        </w:rPr>
        <w:t xml:space="preserve">fed-erated public library system whose territory lies within a single </w:t>
      </w:r>
      <w:r>
        <w:rPr>
          <w:spacing w:val="-2"/>
          <w:sz w:val="18"/>
        </w:rPr>
        <w:t>county,</w:t>
      </w:r>
      <w:r>
        <w:rPr>
          <w:spacing w:val="-7"/>
          <w:sz w:val="18"/>
        </w:rPr>
        <w:t xml:space="preserve"> </w:t>
      </w:r>
      <w:r>
        <w:rPr>
          <w:spacing w:val="-2"/>
          <w:sz w:val="18"/>
        </w:rPr>
        <w:t>the</w:t>
      </w:r>
      <w:r>
        <w:rPr>
          <w:spacing w:val="-9"/>
          <w:sz w:val="18"/>
        </w:rPr>
        <w:t xml:space="preserve"> </w:t>
      </w:r>
      <w:r>
        <w:rPr>
          <w:spacing w:val="-2"/>
          <w:sz w:val="18"/>
        </w:rPr>
        <w:t>system</w:t>
      </w:r>
      <w:r>
        <w:rPr>
          <w:spacing w:val="-9"/>
          <w:sz w:val="18"/>
        </w:rPr>
        <w:t xml:space="preserve"> </w:t>
      </w:r>
      <w:r>
        <w:rPr>
          <w:spacing w:val="-2"/>
          <w:sz w:val="18"/>
        </w:rPr>
        <w:t>board</w:t>
      </w:r>
      <w:r>
        <w:rPr>
          <w:spacing w:val="-9"/>
          <w:sz w:val="18"/>
        </w:rPr>
        <w:t xml:space="preserve"> </w:t>
      </w:r>
      <w:r>
        <w:rPr>
          <w:spacing w:val="-2"/>
          <w:sz w:val="18"/>
        </w:rPr>
        <w:t>shall</w:t>
      </w:r>
      <w:r>
        <w:rPr>
          <w:spacing w:val="-9"/>
          <w:sz w:val="18"/>
        </w:rPr>
        <w:t xml:space="preserve"> </w:t>
      </w:r>
      <w:r>
        <w:rPr>
          <w:spacing w:val="-2"/>
          <w:sz w:val="18"/>
        </w:rPr>
        <w:t>consist</w:t>
      </w:r>
      <w:r>
        <w:rPr>
          <w:spacing w:val="-9"/>
          <w:sz w:val="18"/>
        </w:rPr>
        <w:t xml:space="preserve"> </w:t>
      </w:r>
      <w:r>
        <w:rPr>
          <w:spacing w:val="-2"/>
          <w:sz w:val="18"/>
        </w:rPr>
        <w:t>of</w:t>
      </w:r>
      <w:r>
        <w:rPr>
          <w:spacing w:val="-9"/>
          <w:sz w:val="18"/>
        </w:rPr>
        <w:t xml:space="preserve"> </w:t>
      </w:r>
      <w:r>
        <w:rPr>
          <w:spacing w:val="-2"/>
          <w:sz w:val="18"/>
        </w:rPr>
        <w:t>7</w:t>
      </w:r>
      <w:r>
        <w:rPr>
          <w:spacing w:val="-9"/>
          <w:sz w:val="18"/>
        </w:rPr>
        <w:t xml:space="preserve"> </w:t>
      </w:r>
      <w:r>
        <w:rPr>
          <w:spacing w:val="-2"/>
          <w:sz w:val="18"/>
        </w:rPr>
        <w:t>members</w:t>
      </w:r>
      <w:r>
        <w:rPr>
          <w:spacing w:val="-9"/>
          <w:sz w:val="18"/>
        </w:rPr>
        <w:t xml:space="preserve"> </w:t>
      </w:r>
      <w:r>
        <w:rPr>
          <w:spacing w:val="-2"/>
          <w:sz w:val="18"/>
        </w:rPr>
        <w:t>nominated</w:t>
      </w:r>
      <w:r>
        <w:rPr>
          <w:spacing w:val="-9"/>
          <w:sz w:val="18"/>
        </w:rPr>
        <w:t xml:space="preserve"> </w:t>
      </w:r>
      <w:r>
        <w:rPr>
          <w:spacing w:val="-2"/>
          <w:sz w:val="18"/>
        </w:rPr>
        <w:t xml:space="preserve">by </w:t>
      </w:r>
      <w:r>
        <w:rPr>
          <w:sz w:val="18"/>
        </w:rPr>
        <w:t>the county executive, or by the county board chairperson in a county without a county executive, and approved by the county board.</w:t>
      </w:r>
      <w:r>
        <w:rPr>
          <w:spacing w:val="-12"/>
          <w:sz w:val="18"/>
        </w:rPr>
        <w:t xml:space="preserve"> </w:t>
      </w:r>
      <w:r>
        <w:rPr>
          <w:sz w:val="18"/>
        </w:rPr>
        <w:t>At</w:t>
      </w:r>
      <w:r>
        <w:rPr>
          <w:spacing w:val="-11"/>
          <w:sz w:val="18"/>
        </w:rPr>
        <w:t xml:space="preserve"> </w:t>
      </w:r>
      <w:r>
        <w:rPr>
          <w:sz w:val="18"/>
        </w:rPr>
        <w:t>least</w:t>
      </w:r>
      <w:r>
        <w:rPr>
          <w:spacing w:val="-11"/>
          <w:sz w:val="18"/>
        </w:rPr>
        <w:t xml:space="preserve"> </w:t>
      </w:r>
      <w:r>
        <w:rPr>
          <w:sz w:val="18"/>
        </w:rPr>
        <w:t>3</w:t>
      </w:r>
      <w:r>
        <w:rPr>
          <w:spacing w:val="-11"/>
          <w:sz w:val="18"/>
        </w:rPr>
        <w:t xml:space="preserve"> </w:t>
      </w:r>
      <w:r>
        <w:rPr>
          <w:sz w:val="18"/>
        </w:rPr>
        <w:t>members</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system</w:t>
      </w:r>
      <w:r>
        <w:rPr>
          <w:spacing w:val="-11"/>
          <w:sz w:val="18"/>
        </w:rPr>
        <w:t xml:space="preserve"> </w:t>
      </w:r>
      <w:r>
        <w:rPr>
          <w:sz w:val="18"/>
        </w:rPr>
        <w:t>board,</w:t>
      </w:r>
      <w:r>
        <w:rPr>
          <w:spacing w:val="-12"/>
          <w:sz w:val="18"/>
        </w:rPr>
        <w:t xml:space="preserve"> </w:t>
      </w:r>
      <w:r>
        <w:rPr>
          <w:sz w:val="18"/>
        </w:rPr>
        <w:t>at</w:t>
      </w:r>
      <w:r>
        <w:rPr>
          <w:spacing w:val="-11"/>
          <w:sz w:val="18"/>
        </w:rPr>
        <w:t xml:space="preserve"> </w:t>
      </w:r>
      <w:r>
        <w:rPr>
          <w:sz w:val="18"/>
        </w:rPr>
        <w:t>the</w:t>
      </w:r>
      <w:r>
        <w:rPr>
          <w:spacing w:val="-11"/>
          <w:sz w:val="18"/>
        </w:rPr>
        <w:t xml:space="preserve"> </w:t>
      </w:r>
      <w:r>
        <w:rPr>
          <w:sz w:val="18"/>
        </w:rPr>
        <w:t>time</w:t>
      </w:r>
      <w:r>
        <w:rPr>
          <w:spacing w:val="-11"/>
          <w:sz w:val="18"/>
        </w:rPr>
        <w:t xml:space="preserve"> </w:t>
      </w:r>
      <w:r>
        <w:rPr>
          <w:sz w:val="18"/>
        </w:rPr>
        <w:t>of</w:t>
      </w:r>
      <w:r>
        <w:rPr>
          <w:spacing w:val="-12"/>
          <w:sz w:val="18"/>
        </w:rPr>
        <w:t xml:space="preserve"> </w:t>
      </w:r>
      <w:r>
        <w:rPr>
          <w:sz w:val="18"/>
        </w:rPr>
        <w:t>their appointment, shall be active voting members of library boards governing public libraries of participating municipalities, and</w:t>
      </w:r>
      <w:r>
        <w:rPr>
          <w:spacing w:val="-3"/>
          <w:sz w:val="18"/>
        </w:rPr>
        <w:t xml:space="preserve"> </w:t>
      </w:r>
      <w:r>
        <w:rPr>
          <w:sz w:val="18"/>
        </w:rPr>
        <w:t xml:space="preserve">at </w:t>
      </w:r>
      <w:r>
        <w:rPr>
          <w:spacing w:val="-2"/>
          <w:sz w:val="18"/>
        </w:rPr>
        <w:t>least</w:t>
      </w:r>
      <w:r>
        <w:rPr>
          <w:spacing w:val="-5"/>
          <w:sz w:val="18"/>
        </w:rPr>
        <w:t xml:space="preserve"> </w:t>
      </w:r>
      <w:r>
        <w:rPr>
          <w:spacing w:val="-2"/>
          <w:sz w:val="18"/>
        </w:rPr>
        <w:t>one</w:t>
      </w:r>
      <w:r>
        <w:rPr>
          <w:spacing w:val="-9"/>
          <w:sz w:val="18"/>
        </w:rPr>
        <w:t xml:space="preserve"> </w:t>
      </w:r>
      <w:r>
        <w:rPr>
          <w:spacing w:val="-2"/>
          <w:sz w:val="18"/>
        </w:rPr>
        <w:t>of</w:t>
      </w:r>
      <w:r>
        <w:rPr>
          <w:spacing w:val="-9"/>
          <w:sz w:val="18"/>
        </w:rPr>
        <w:t xml:space="preserve"> </w:t>
      </w:r>
      <w:r>
        <w:rPr>
          <w:spacing w:val="-2"/>
          <w:sz w:val="18"/>
        </w:rPr>
        <w:t>these</w:t>
      </w:r>
      <w:r>
        <w:rPr>
          <w:spacing w:val="-9"/>
          <w:sz w:val="18"/>
        </w:rPr>
        <w:t xml:space="preserve"> </w:t>
      </w:r>
      <w:r>
        <w:rPr>
          <w:spacing w:val="-2"/>
          <w:sz w:val="18"/>
        </w:rPr>
        <w:t>shall</w:t>
      </w:r>
      <w:r>
        <w:rPr>
          <w:spacing w:val="-9"/>
          <w:sz w:val="18"/>
        </w:rPr>
        <w:t xml:space="preserve"> </w:t>
      </w:r>
      <w:r>
        <w:rPr>
          <w:spacing w:val="-2"/>
          <w:sz w:val="18"/>
        </w:rPr>
        <w:t>be</w:t>
      </w:r>
      <w:r>
        <w:rPr>
          <w:spacing w:val="-9"/>
          <w:sz w:val="18"/>
        </w:rPr>
        <w:t xml:space="preserve"> </w:t>
      </w:r>
      <w:r>
        <w:rPr>
          <w:spacing w:val="-2"/>
          <w:sz w:val="18"/>
        </w:rPr>
        <w:t>a</w:t>
      </w:r>
      <w:r>
        <w:rPr>
          <w:spacing w:val="-9"/>
          <w:sz w:val="18"/>
        </w:rPr>
        <w:t xml:space="preserve"> </w:t>
      </w:r>
      <w:r>
        <w:rPr>
          <w:spacing w:val="-2"/>
          <w:sz w:val="18"/>
        </w:rPr>
        <w:t>member</w:t>
      </w:r>
      <w:r>
        <w:rPr>
          <w:spacing w:val="-9"/>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library</w:t>
      </w:r>
      <w:r>
        <w:rPr>
          <w:spacing w:val="-9"/>
          <w:sz w:val="18"/>
        </w:rPr>
        <w:t xml:space="preserve"> </w:t>
      </w:r>
      <w:r>
        <w:rPr>
          <w:spacing w:val="-2"/>
          <w:sz w:val="18"/>
        </w:rPr>
        <w:t>boar</w:t>
      </w:r>
      <w:r>
        <w:rPr>
          <w:spacing w:val="-2"/>
          <w:sz w:val="18"/>
        </w:rPr>
        <w:t>d</w:t>
      </w:r>
      <w:r>
        <w:rPr>
          <w:spacing w:val="-9"/>
          <w:sz w:val="18"/>
        </w:rPr>
        <w:t xml:space="preserve"> </w:t>
      </w:r>
      <w:r>
        <w:rPr>
          <w:spacing w:val="-2"/>
          <w:sz w:val="18"/>
        </w:rPr>
        <w:t xml:space="preserve">governing </w:t>
      </w:r>
      <w:r>
        <w:rPr>
          <w:sz w:val="18"/>
        </w:rPr>
        <w:t>the</w:t>
      </w:r>
      <w:r>
        <w:rPr>
          <w:spacing w:val="-9"/>
          <w:sz w:val="18"/>
        </w:rPr>
        <w:t xml:space="preserve"> </w:t>
      </w:r>
      <w:r>
        <w:rPr>
          <w:sz w:val="18"/>
        </w:rPr>
        <w:t>resource</w:t>
      </w:r>
      <w:r>
        <w:rPr>
          <w:spacing w:val="-10"/>
          <w:sz w:val="18"/>
        </w:rPr>
        <w:t xml:space="preserve"> </w:t>
      </w:r>
      <w:r>
        <w:rPr>
          <w:sz w:val="18"/>
        </w:rPr>
        <w:t>library.</w:t>
      </w:r>
      <w:r>
        <w:rPr>
          <w:spacing w:val="24"/>
          <w:sz w:val="18"/>
        </w:rPr>
        <w:t xml:space="preserve"> </w:t>
      </w:r>
      <w:r>
        <w:rPr>
          <w:sz w:val="18"/>
        </w:rPr>
        <w:t>At</w:t>
      </w:r>
      <w:r>
        <w:rPr>
          <w:spacing w:val="-12"/>
          <w:sz w:val="18"/>
        </w:rPr>
        <w:t xml:space="preserve"> </w:t>
      </w:r>
      <w:r>
        <w:rPr>
          <w:sz w:val="18"/>
        </w:rPr>
        <w:t>least</w:t>
      </w:r>
      <w:r>
        <w:rPr>
          <w:spacing w:val="-11"/>
          <w:sz w:val="18"/>
        </w:rPr>
        <w:t xml:space="preserve"> </w:t>
      </w:r>
      <w:r>
        <w:rPr>
          <w:sz w:val="18"/>
        </w:rPr>
        <w:t>one</w:t>
      </w:r>
      <w:r>
        <w:rPr>
          <w:spacing w:val="-11"/>
          <w:sz w:val="18"/>
        </w:rPr>
        <w:t xml:space="preserve"> </w:t>
      </w:r>
      <w:r>
        <w:rPr>
          <w:sz w:val="18"/>
        </w:rPr>
        <w:t>but</w:t>
      </w:r>
      <w:r>
        <w:rPr>
          <w:spacing w:val="-11"/>
          <w:sz w:val="18"/>
        </w:rPr>
        <w:t xml:space="preserve"> </w:t>
      </w:r>
      <w:r>
        <w:rPr>
          <w:sz w:val="18"/>
        </w:rPr>
        <w:t>not</w:t>
      </w:r>
      <w:r>
        <w:rPr>
          <w:spacing w:val="-12"/>
          <w:sz w:val="18"/>
        </w:rPr>
        <w:t xml:space="preserve"> </w:t>
      </w:r>
      <w:r>
        <w:rPr>
          <w:sz w:val="18"/>
        </w:rPr>
        <w:t>more</w:t>
      </w:r>
      <w:r>
        <w:rPr>
          <w:spacing w:val="-11"/>
          <w:sz w:val="18"/>
        </w:rPr>
        <w:t xml:space="preserve"> </w:t>
      </w:r>
      <w:r>
        <w:rPr>
          <w:sz w:val="18"/>
        </w:rPr>
        <w:t>than</w:t>
      </w:r>
      <w:r>
        <w:rPr>
          <w:spacing w:val="-11"/>
          <w:sz w:val="18"/>
        </w:rPr>
        <w:t xml:space="preserve"> </w:t>
      </w:r>
      <w:r>
        <w:rPr>
          <w:sz w:val="18"/>
        </w:rPr>
        <w:t>2</w:t>
      </w:r>
      <w:r>
        <w:rPr>
          <w:spacing w:val="-11"/>
          <w:sz w:val="18"/>
        </w:rPr>
        <w:t xml:space="preserve"> </w:t>
      </w:r>
      <w:r>
        <w:rPr>
          <w:sz w:val="18"/>
        </w:rPr>
        <w:t>members</w:t>
      </w:r>
      <w:r>
        <w:rPr>
          <w:spacing w:val="-12"/>
          <w:sz w:val="18"/>
        </w:rPr>
        <w:t xml:space="preserve"> </w:t>
      </w:r>
      <w:r>
        <w:rPr>
          <w:sz w:val="18"/>
        </w:rPr>
        <w:t>of the</w:t>
      </w:r>
      <w:r>
        <w:rPr>
          <w:spacing w:val="-12"/>
          <w:sz w:val="18"/>
        </w:rPr>
        <w:t xml:space="preserve"> </w:t>
      </w:r>
      <w:r>
        <w:rPr>
          <w:sz w:val="18"/>
        </w:rPr>
        <w:t>county</w:t>
      </w:r>
      <w:r>
        <w:rPr>
          <w:spacing w:val="-11"/>
          <w:sz w:val="18"/>
        </w:rPr>
        <w:t xml:space="preserve"> </w:t>
      </w:r>
      <w:r>
        <w:rPr>
          <w:sz w:val="18"/>
        </w:rPr>
        <w:t>board</w:t>
      </w:r>
      <w:r>
        <w:rPr>
          <w:spacing w:val="-11"/>
          <w:sz w:val="18"/>
        </w:rPr>
        <w:t xml:space="preserve"> </w:t>
      </w:r>
      <w:r>
        <w:rPr>
          <w:sz w:val="18"/>
        </w:rPr>
        <w:t>shall</w:t>
      </w:r>
      <w:r>
        <w:rPr>
          <w:spacing w:val="-11"/>
          <w:sz w:val="18"/>
        </w:rPr>
        <w:t xml:space="preserve"> </w:t>
      </w:r>
      <w:r>
        <w:rPr>
          <w:sz w:val="18"/>
        </w:rPr>
        <w:t>be</w:t>
      </w:r>
      <w:r>
        <w:rPr>
          <w:spacing w:val="-12"/>
          <w:sz w:val="18"/>
        </w:rPr>
        <w:t xml:space="preserve"> </w:t>
      </w:r>
      <w:r>
        <w:rPr>
          <w:sz w:val="18"/>
        </w:rPr>
        <w:t>members</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system</w:t>
      </w:r>
      <w:r>
        <w:rPr>
          <w:spacing w:val="-12"/>
          <w:sz w:val="18"/>
        </w:rPr>
        <w:t xml:space="preserve"> </w:t>
      </w:r>
      <w:r>
        <w:rPr>
          <w:sz w:val="18"/>
        </w:rPr>
        <w:t>board</w:t>
      </w:r>
      <w:r>
        <w:rPr>
          <w:spacing w:val="-11"/>
          <w:sz w:val="18"/>
        </w:rPr>
        <w:t xml:space="preserve"> </w:t>
      </w:r>
      <w:r>
        <w:rPr>
          <w:sz w:val="18"/>
        </w:rPr>
        <w:t>at</w:t>
      </w:r>
      <w:r>
        <w:rPr>
          <w:spacing w:val="-11"/>
          <w:sz w:val="18"/>
        </w:rPr>
        <w:t xml:space="preserve"> </w:t>
      </w:r>
      <w:r>
        <w:rPr>
          <w:sz w:val="18"/>
        </w:rPr>
        <w:t>any</w:t>
      </w:r>
      <w:r>
        <w:rPr>
          <w:spacing w:val="-11"/>
          <w:sz w:val="18"/>
        </w:rPr>
        <w:t xml:space="preserve"> </w:t>
      </w:r>
      <w:r>
        <w:rPr>
          <w:sz w:val="18"/>
        </w:rPr>
        <w:t xml:space="preserve">one </w:t>
      </w:r>
      <w:r>
        <w:rPr>
          <w:spacing w:val="-2"/>
          <w:sz w:val="18"/>
        </w:rPr>
        <w:t>time.</w:t>
      </w:r>
    </w:p>
    <w:p w14:paraId="06884BA6" w14:textId="77777777" w:rsidR="009928A8" w:rsidRDefault="008C40D9">
      <w:pPr>
        <w:pStyle w:val="ListParagraph"/>
        <w:numPr>
          <w:ilvl w:val="2"/>
          <w:numId w:val="33"/>
        </w:numPr>
        <w:tabs>
          <w:tab w:val="left" w:pos="736"/>
        </w:tabs>
        <w:spacing w:before="37" w:line="220" w:lineRule="auto"/>
        <w:ind w:right="272" w:firstLine="216"/>
        <w:jc w:val="both"/>
        <w:rPr>
          <w:sz w:val="18"/>
        </w:rPr>
      </w:pPr>
      <w:r>
        <w:rPr>
          <w:sz w:val="18"/>
        </w:rPr>
        <w:t>1.</w:t>
      </w:r>
      <w:r>
        <w:rPr>
          <w:spacing w:val="40"/>
          <w:sz w:val="18"/>
        </w:rPr>
        <w:t xml:space="preserve"> </w:t>
      </w:r>
      <w:r>
        <w:rPr>
          <w:sz w:val="18"/>
        </w:rPr>
        <w:t xml:space="preserve">Except as provided in subd. </w:t>
      </w:r>
      <w:hyperlink r:id="rId246">
        <w:r>
          <w:rPr>
            <w:color w:val="0000E5"/>
            <w:sz w:val="18"/>
          </w:rPr>
          <w:t>2.</w:t>
        </w:r>
      </w:hyperlink>
      <w:r>
        <w:rPr>
          <w:sz w:val="18"/>
        </w:rPr>
        <w:t>, in a federated public library</w:t>
      </w:r>
      <w:r>
        <w:rPr>
          <w:spacing w:val="-5"/>
          <w:sz w:val="18"/>
        </w:rPr>
        <w:t xml:space="preserve"> </w:t>
      </w:r>
      <w:r>
        <w:rPr>
          <w:sz w:val="18"/>
        </w:rPr>
        <w:t>system</w:t>
      </w:r>
      <w:r>
        <w:rPr>
          <w:spacing w:val="-6"/>
          <w:sz w:val="18"/>
        </w:rPr>
        <w:t xml:space="preserve"> </w:t>
      </w:r>
      <w:r>
        <w:rPr>
          <w:sz w:val="18"/>
        </w:rPr>
        <w:t>whose</w:t>
      </w:r>
      <w:r>
        <w:rPr>
          <w:spacing w:val="-6"/>
          <w:sz w:val="18"/>
        </w:rPr>
        <w:t xml:space="preserve"> </w:t>
      </w:r>
      <w:r>
        <w:rPr>
          <w:sz w:val="18"/>
        </w:rPr>
        <w:t>territory</w:t>
      </w:r>
      <w:r>
        <w:rPr>
          <w:spacing w:val="-6"/>
          <w:sz w:val="18"/>
        </w:rPr>
        <w:t xml:space="preserve"> </w:t>
      </w:r>
      <w:r>
        <w:rPr>
          <w:sz w:val="18"/>
        </w:rPr>
        <w:t>lies</w:t>
      </w:r>
      <w:r>
        <w:rPr>
          <w:spacing w:val="-6"/>
          <w:sz w:val="18"/>
        </w:rPr>
        <w:t xml:space="preserve"> </w:t>
      </w:r>
      <w:r>
        <w:rPr>
          <w:sz w:val="18"/>
        </w:rPr>
        <w:t>within</w:t>
      </w:r>
      <w:r>
        <w:rPr>
          <w:spacing w:val="-6"/>
          <w:sz w:val="18"/>
        </w:rPr>
        <w:t xml:space="preserve"> </w:t>
      </w:r>
      <w:r>
        <w:rPr>
          <w:sz w:val="18"/>
        </w:rPr>
        <w:t>2</w:t>
      </w:r>
      <w:r>
        <w:rPr>
          <w:spacing w:val="-6"/>
          <w:sz w:val="18"/>
        </w:rPr>
        <w:t xml:space="preserve"> </w:t>
      </w:r>
      <w:r>
        <w:rPr>
          <w:sz w:val="18"/>
        </w:rPr>
        <w:t>or</w:t>
      </w:r>
      <w:r>
        <w:rPr>
          <w:spacing w:val="-6"/>
          <w:sz w:val="18"/>
        </w:rPr>
        <w:t xml:space="preserve"> </w:t>
      </w:r>
      <w:r>
        <w:rPr>
          <w:sz w:val="18"/>
        </w:rPr>
        <w:t>more</w:t>
      </w:r>
      <w:r>
        <w:rPr>
          <w:spacing w:val="-6"/>
          <w:sz w:val="18"/>
        </w:rPr>
        <w:t xml:space="preserve"> </w:t>
      </w:r>
      <w:r>
        <w:rPr>
          <w:sz w:val="18"/>
        </w:rPr>
        <w:t>counties,</w:t>
      </w:r>
      <w:r>
        <w:rPr>
          <w:spacing w:val="-6"/>
          <w:sz w:val="18"/>
        </w:rPr>
        <w:t xml:space="preserve"> </w:t>
      </w:r>
      <w:r>
        <w:rPr>
          <w:sz w:val="18"/>
        </w:rPr>
        <w:t xml:space="preserve">the system board shall consist of at least 11 and not more than 20 </w:t>
      </w:r>
      <w:r>
        <w:rPr>
          <w:spacing w:val="-2"/>
          <w:sz w:val="18"/>
        </w:rPr>
        <w:t>members nominated</w:t>
      </w:r>
      <w:r>
        <w:rPr>
          <w:spacing w:val="-5"/>
          <w:sz w:val="18"/>
        </w:rPr>
        <w:t xml:space="preserve"> </w:t>
      </w:r>
      <w:r>
        <w:rPr>
          <w:spacing w:val="-2"/>
          <w:sz w:val="18"/>
        </w:rPr>
        <w:t>by</w:t>
      </w:r>
      <w:r>
        <w:rPr>
          <w:spacing w:val="-7"/>
          <w:sz w:val="18"/>
        </w:rPr>
        <w:t xml:space="preserve"> </w:t>
      </w:r>
      <w:r>
        <w:rPr>
          <w:spacing w:val="-2"/>
          <w:sz w:val="18"/>
        </w:rPr>
        <w:t>the</w:t>
      </w:r>
      <w:r>
        <w:rPr>
          <w:spacing w:val="-7"/>
          <w:sz w:val="18"/>
        </w:rPr>
        <w:t xml:space="preserve"> </w:t>
      </w:r>
      <w:r>
        <w:rPr>
          <w:spacing w:val="-2"/>
          <w:sz w:val="18"/>
        </w:rPr>
        <w:t>county</w:t>
      </w:r>
      <w:r>
        <w:rPr>
          <w:spacing w:val="-7"/>
          <w:sz w:val="18"/>
        </w:rPr>
        <w:t xml:space="preserve"> </w:t>
      </w:r>
      <w:r>
        <w:rPr>
          <w:spacing w:val="-2"/>
          <w:sz w:val="18"/>
        </w:rPr>
        <w:t>executive</w:t>
      </w:r>
      <w:r>
        <w:rPr>
          <w:spacing w:val="-7"/>
          <w:sz w:val="18"/>
        </w:rPr>
        <w:t xml:space="preserve"> </w:t>
      </w:r>
      <w:r>
        <w:rPr>
          <w:spacing w:val="-2"/>
          <w:sz w:val="18"/>
        </w:rPr>
        <w:t>in</w:t>
      </w:r>
      <w:r>
        <w:rPr>
          <w:spacing w:val="-7"/>
          <w:sz w:val="18"/>
        </w:rPr>
        <w:t xml:space="preserve"> </w:t>
      </w:r>
      <w:r>
        <w:rPr>
          <w:spacing w:val="-2"/>
          <w:sz w:val="18"/>
        </w:rPr>
        <w:t>each</w:t>
      </w:r>
      <w:r>
        <w:rPr>
          <w:spacing w:val="-7"/>
          <w:sz w:val="18"/>
        </w:rPr>
        <w:t xml:space="preserve"> </w:t>
      </w:r>
      <w:r>
        <w:rPr>
          <w:spacing w:val="-2"/>
          <w:sz w:val="18"/>
        </w:rPr>
        <w:t>county</w:t>
      </w:r>
      <w:r>
        <w:rPr>
          <w:spacing w:val="-7"/>
          <w:sz w:val="18"/>
        </w:rPr>
        <w:t xml:space="preserve"> </w:t>
      </w:r>
      <w:r>
        <w:rPr>
          <w:spacing w:val="-2"/>
          <w:sz w:val="18"/>
        </w:rPr>
        <w:t>in</w:t>
      </w:r>
      <w:r>
        <w:rPr>
          <w:spacing w:val="-7"/>
          <w:sz w:val="18"/>
        </w:rPr>
        <w:t xml:space="preserve"> </w:t>
      </w:r>
      <w:r>
        <w:rPr>
          <w:spacing w:val="-2"/>
          <w:sz w:val="18"/>
        </w:rPr>
        <w:t xml:space="preserve">the </w:t>
      </w:r>
      <w:r>
        <w:rPr>
          <w:sz w:val="18"/>
        </w:rPr>
        <w:t>system,</w:t>
      </w:r>
      <w:r>
        <w:rPr>
          <w:spacing w:val="-3"/>
          <w:sz w:val="18"/>
        </w:rPr>
        <w:t xml:space="preserve"> </w:t>
      </w:r>
      <w:r>
        <w:rPr>
          <w:sz w:val="18"/>
        </w:rPr>
        <w:t>or</w:t>
      </w:r>
      <w:r>
        <w:rPr>
          <w:spacing w:val="-6"/>
          <w:sz w:val="18"/>
        </w:rPr>
        <w:t xml:space="preserve"> </w:t>
      </w:r>
      <w:r>
        <w:rPr>
          <w:sz w:val="18"/>
        </w:rPr>
        <w:t>by</w:t>
      </w:r>
      <w:r>
        <w:rPr>
          <w:spacing w:val="-6"/>
          <w:sz w:val="18"/>
        </w:rPr>
        <w:t xml:space="preserve"> </w:t>
      </w:r>
      <w:r>
        <w:rPr>
          <w:sz w:val="18"/>
        </w:rPr>
        <w:t>the</w:t>
      </w:r>
      <w:r>
        <w:rPr>
          <w:spacing w:val="-6"/>
          <w:sz w:val="18"/>
        </w:rPr>
        <w:t xml:space="preserve"> </w:t>
      </w:r>
      <w:r>
        <w:rPr>
          <w:sz w:val="18"/>
        </w:rPr>
        <w:t>county</w:t>
      </w:r>
      <w:r>
        <w:rPr>
          <w:spacing w:val="-6"/>
          <w:sz w:val="18"/>
        </w:rPr>
        <w:t xml:space="preserve"> </w:t>
      </w:r>
      <w:r>
        <w:rPr>
          <w:sz w:val="18"/>
        </w:rPr>
        <w:t>board</w:t>
      </w:r>
      <w:r>
        <w:rPr>
          <w:spacing w:val="-6"/>
          <w:sz w:val="18"/>
        </w:rPr>
        <w:t xml:space="preserve"> </w:t>
      </w:r>
      <w:r>
        <w:rPr>
          <w:sz w:val="18"/>
        </w:rPr>
        <w:t>chairperson</w:t>
      </w:r>
      <w:r>
        <w:rPr>
          <w:spacing w:val="-6"/>
          <w:sz w:val="18"/>
        </w:rPr>
        <w:t xml:space="preserve"> </w:t>
      </w:r>
      <w:r>
        <w:rPr>
          <w:sz w:val="18"/>
        </w:rPr>
        <w:t>in</w:t>
      </w:r>
      <w:r>
        <w:rPr>
          <w:spacing w:val="-6"/>
          <w:sz w:val="18"/>
        </w:rPr>
        <w:t xml:space="preserve"> </w:t>
      </w:r>
      <w:r>
        <w:rPr>
          <w:sz w:val="18"/>
        </w:rPr>
        <w:t>a</w:t>
      </w:r>
      <w:r>
        <w:rPr>
          <w:spacing w:val="-7"/>
          <w:sz w:val="18"/>
        </w:rPr>
        <w:t xml:space="preserve"> </w:t>
      </w:r>
      <w:r>
        <w:rPr>
          <w:sz w:val="18"/>
        </w:rPr>
        <w:t>county</w:t>
      </w:r>
      <w:r>
        <w:rPr>
          <w:spacing w:val="-7"/>
          <w:sz w:val="18"/>
        </w:rPr>
        <w:t xml:space="preserve"> </w:t>
      </w:r>
      <w:r>
        <w:rPr>
          <w:sz w:val="18"/>
        </w:rPr>
        <w:t>without</w:t>
      </w:r>
      <w:r>
        <w:rPr>
          <w:spacing w:val="-7"/>
          <w:sz w:val="18"/>
        </w:rPr>
        <w:t xml:space="preserve"> </w:t>
      </w:r>
      <w:r>
        <w:rPr>
          <w:sz w:val="18"/>
        </w:rPr>
        <w:t>a county</w:t>
      </w:r>
      <w:r>
        <w:rPr>
          <w:spacing w:val="-6"/>
          <w:sz w:val="18"/>
        </w:rPr>
        <w:t xml:space="preserve"> </w:t>
      </w:r>
      <w:r>
        <w:rPr>
          <w:sz w:val="18"/>
        </w:rPr>
        <w:t>executive,</w:t>
      </w:r>
      <w:r>
        <w:rPr>
          <w:spacing w:val="-6"/>
          <w:sz w:val="18"/>
        </w:rPr>
        <w:t xml:space="preserve"> </w:t>
      </w:r>
      <w:r>
        <w:rPr>
          <w:sz w:val="18"/>
        </w:rPr>
        <w:t>and</w:t>
      </w:r>
      <w:r>
        <w:rPr>
          <w:spacing w:val="-6"/>
          <w:sz w:val="18"/>
        </w:rPr>
        <w:t xml:space="preserve"> </w:t>
      </w:r>
      <w:r>
        <w:rPr>
          <w:sz w:val="18"/>
        </w:rPr>
        <w:t>approved</w:t>
      </w:r>
      <w:r>
        <w:rPr>
          <w:spacing w:val="-6"/>
          <w:sz w:val="18"/>
        </w:rPr>
        <w:t xml:space="preserve"> </w:t>
      </w:r>
      <w:r>
        <w:rPr>
          <w:sz w:val="18"/>
        </w:rPr>
        <w:t>by</w:t>
      </w:r>
      <w:r>
        <w:rPr>
          <w:spacing w:val="-6"/>
          <w:sz w:val="18"/>
        </w:rPr>
        <w:t xml:space="preserve"> </w:t>
      </w:r>
      <w:r>
        <w:rPr>
          <w:sz w:val="18"/>
        </w:rPr>
        <w:t>each</w:t>
      </w:r>
      <w:r>
        <w:rPr>
          <w:spacing w:val="-6"/>
          <w:sz w:val="18"/>
        </w:rPr>
        <w:t xml:space="preserve"> </w:t>
      </w:r>
      <w:r>
        <w:rPr>
          <w:sz w:val="18"/>
        </w:rPr>
        <w:t>county</w:t>
      </w:r>
      <w:r>
        <w:rPr>
          <w:spacing w:val="-6"/>
          <w:sz w:val="18"/>
        </w:rPr>
        <w:t xml:space="preserve"> </w:t>
      </w:r>
      <w:r>
        <w:rPr>
          <w:sz w:val="18"/>
        </w:rPr>
        <w:t>board</w:t>
      </w:r>
      <w:r>
        <w:rPr>
          <w:spacing w:val="-6"/>
          <w:sz w:val="18"/>
        </w:rPr>
        <w:t xml:space="preserve"> </w:t>
      </w:r>
      <w:r>
        <w:rPr>
          <w:sz w:val="18"/>
        </w:rPr>
        <w:t>in</w:t>
      </w:r>
      <w:r>
        <w:rPr>
          <w:spacing w:val="-6"/>
          <w:sz w:val="18"/>
        </w:rPr>
        <w:t xml:space="preserve"> </w:t>
      </w:r>
      <w:r>
        <w:rPr>
          <w:sz w:val="18"/>
        </w:rPr>
        <w:t>the</w:t>
      </w:r>
      <w:r>
        <w:rPr>
          <w:spacing w:val="-6"/>
          <w:sz w:val="18"/>
        </w:rPr>
        <w:t xml:space="preserve"> </w:t>
      </w:r>
      <w:r>
        <w:rPr>
          <w:sz w:val="18"/>
        </w:rPr>
        <w:t>sys-tem.</w:t>
      </w:r>
      <w:r>
        <w:rPr>
          <w:spacing w:val="29"/>
          <w:sz w:val="18"/>
        </w:rPr>
        <w:t xml:space="preserve"> </w:t>
      </w:r>
      <w:r>
        <w:rPr>
          <w:sz w:val="18"/>
        </w:rPr>
        <w:t>Appointments</w:t>
      </w:r>
      <w:r>
        <w:rPr>
          <w:spacing w:val="-5"/>
          <w:sz w:val="18"/>
        </w:rPr>
        <w:t xml:space="preserve"> </w:t>
      </w:r>
      <w:r>
        <w:rPr>
          <w:sz w:val="18"/>
        </w:rPr>
        <w:t>shall</w:t>
      </w:r>
      <w:r>
        <w:rPr>
          <w:spacing w:val="-6"/>
          <w:sz w:val="18"/>
        </w:rPr>
        <w:t xml:space="preserve"> </w:t>
      </w:r>
      <w:r>
        <w:rPr>
          <w:sz w:val="18"/>
        </w:rPr>
        <w:t>be</w:t>
      </w:r>
      <w:r>
        <w:rPr>
          <w:spacing w:val="-6"/>
          <w:sz w:val="18"/>
        </w:rPr>
        <w:t xml:space="preserve"> </w:t>
      </w:r>
      <w:r>
        <w:rPr>
          <w:sz w:val="18"/>
        </w:rPr>
        <w:t>in</w:t>
      </w:r>
      <w:r>
        <w:rPr>
          <w:spacing w:val="-6"/>
          <w:sz w:val="18"/>
        </w:rPr>
        <w:t xml:space="preserve"> </w:t>
      </w:r>
      <w:r>
        <w:rPr>
          <w:sz w:val="18"/>
        </w:rPr>
        <w:t>proportion</w:t>
      </w:r>
      <w:r>
        <w:rPr>
          <w:spacing w:val="-5"/>
          <w:sz w:val="18"/>
        </w:rPr>
        <w:t xml:space="preserve"> </w:t>
      </w:r>
      <w:r>
        <w:rPr>
          <w:sz w:val="18"/>
        </w:rPr>
        <w:t>to</w:t>
      </w:r>
      <w:r>
        <w:rPr>
          <w:spacing w:val="-6"/>
          <w:sz w:val="18"/>
        </w:rPr>
        <w:t xml:space="preserve"> </w:t>
      </w:r>
      <w:r>
        <w:rPr>
          <w:sz w:val="18"/>
        </w:rPr>
        <w:t>population</w:t>
      </w:r>
      <w:r>
        <w:rPr>
          <w:spacing w:val="-6"/>
          <w:sz w:val="18"/>
        </w:rPr>
        <w:t xml:space="preserve"> </w:t>
      </w:r>
      <w:r>
        <w:rPr>
          <w:sz w:val="18"/>
        </w:rPr>
        <w:t>as</w:t>
      </w:r>
      <w:r>
        <w:rPr>
          <w:spacing w:val="-5"/>
          <w:sz w:val="18"/>
        </w:rPr>
        <w:t xml:space="preserve"> </w:t>
      </w:r>
      <w:r>
        <w:rPr>
          <w:spacing w:val="-2"/>
          <w:sz w:val="18"/>
        </w:rPr>
        <w:t>nearly</w:t>
      </w:r>
    </w:p>
    <w:p w14:paraId="35CAD1BB" w14:textId="77777777" w:rsidR="009928A8" w:rsidRDefault="009928A8">
      <w:pPr>
        <w:pStyle w:val="ListParagraph"/>
        <w:spacing w:line="220" w:lineRule="auto"/>
        <w:rPr>
          <w:sz w:val="18"/>
        </w:rPr>
        <w:sectPr w:rsidR="009928A8">
          <w:type w:val="continuous"/>
          <w:pgSz w:w="12240" w:h="15840"/>
          <w:pgMar w:top="200" w:right="1080" w:bottom="900" w:left="1080" w:header="0" w:footer="708" w:gutter="0"/>
          <w:cols w:num="2" w:space="720" w:equalWidth="0">
            <w:col w:w="4924" w:space="40"/>
            <w:col w:w="5116"/>
          </w:cols>
        </w:sectPr>
      </w:pPr>
    </w:p>
    <w:p w14:paraId="40DCD624" w14:textId="77777777" w:rsidR="009928A8" w:rsidRDefault="008C40D9">
      <w:pPr>
        <w:pStyle w:val="BodyText"/>
        <w:spacing w:before="53"/>
        <w:ind w:left="71" w:firstLine="0"/>
        <w:jc w:val="center"/>
      </w:pPr>
      <w:r>
        <w:lastRenderedPageBreak/>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p w14:paraId="730FE96F" w14:textId="77777777" w:rsidR="009928A8" w:rsidRDefault="009928A8">
      <w:pPr>
        <w:pStyle w:val="BodyText"/>
        <w:spacing w:before="3"/>
        <w:ind w:left="0" w:firstLine="0"/>
        <w:jc w:val="left"/>
        <w:rPr>
          <w:sz w:val="15"/>
        </w:rPr>
      </w:pPr>
    </w:p>
    <w:p w14:paraId="447B36AB" w14:textId="77777777" w:rsidR="009928A8" w:rsidRDefault="009928A8">
      <w:pPr>
        <w:pStyle w:val="BodyText"/>
        <w:jc w:val="left"/>
        <w:rPr>
          <w:sz w:val="15"/>
        </w:rPr>
        <w:sectPr w:rsidR="009928A8">
          <w:pgSz w:w="12240" w:h="15840"/>
          <w:pgMar w:top="200" w:right="1080" w:bottom="900" w:left="1080" w:header="0" w:footer="708" w:gutter="0"/>
          <w:cols w:space="720"/>
        </w:sectPr>
      </w:pPr>
    </w:p>
    <w:p w14:paraId="45ED14F7" w14:textId="77777777" w:rsidR="009928A8" w:rsidRDefault="008C40D9">
      <w:pPr>
        <w:tabs>
          <w:tab w:val="left" w:pos="822"/>
        </w:tabs>
        <w:spacing w:before="104"/>
        <w:ind w:left="371"/>
        <w:rPr>
          <w:b/>
          <w:sz w:val="18"/>
        </w:rPr>
      </w:pPr>
      <w:r>
        <w:rPr>
          <w:b/>
          <w:spacing w:val="-10"/>
          <w:sz w:val="18"/>
        </w:rPr>
        <w:t>7</w:t>
      </w:r>
      <w:r>
        <w:rPr>
          <w:b/>
          <w:sz w:val="18"/>
        </w:rPr>
        <w:tab/>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p w14:paraId="334A0F37" w14:textId="77777777" w:rsidR="009928A8" w:rsidRDefault="008C40D9">
      <w:pPr>
        <w:pStyle w:val="Heading1"/>
        <w:tabs>
          <w:tab w:val="right" w:pos="2539"/>
        </w:tabs>
        <w:rPr>
          <w:rFonts w:ascii="Arial"/>
        </w:rPr>
      </w:pPr>
      <w:r>
        <w:rPr>
          <w:b w:val="0"/>
        </w:rPr>
        <w:br w:type="column"/>
      </w:r>
      <w:r>
        <w:rPr>
          <w:b w:val="0"/>
          <w:spacing w:val="-2"/>
        </w:rPr>
        <w:t>LIBRARIES</w:t>
      </w:r>
      <w:r>
        <w:rPr>
          <w:rFonts w:ascii="Times New Roman"/>
          <w:b w:val="0"/>
        </w:rPr>
        <w:tab/>
      </w:r>
      <w:r>
        <w:rPr>
          <w:rFonts w:ascii="Arial"/>
          <w:spacing w:val="-2"/>
        </w:rPr>
        <w:t>43.24</w:t>
      </w:r>
    </w:p>
    <w:p w14:paraId="3B366F65" w14:textId="77777777" w:rsidR="009928A8" w:rsidRDefault="009928A8">
      <w:pPr>
        <w:pStyle w:val="Heading1"/>
        <w:rPr>
          <w:rFonts w:ascii="Arial"/>
        </w:rPr>
        <w:sectPr w:rsidR="009928A8">
          <w:type w:val="continuous"/>
          <w:pgSz w:w="12240" w:h="15840"/>
          <w:pgMar w:top="200" w:right="1080" w:bottom="900" w:left="1080" w:header="0" w:footer="708" w:gutter="0"/>
          <w:cols w:num="2" w:space="720" w:equalWidth="0">
            <w:col w:w="2879" w:space="4269"/>
            <w:col w:w="2932"/>
          </w:cols>
        </w:sectPr>
      </w:pPr>
    </w:p>
    <w:p w14:paraId="325C5B4C" w14:textId="77777777" w:rsidR="009928A8" w:rsidRDefault="008C40D9">
      <w:pPr>
        <w:pStyle w:val="BodyText"/>
        <w:spacing w:before="205" w:line="223" w:lineRule="auto"/>
        <w:ind w:firstLine="0"/>
      </w:pPr>
      <w:r>
        <w:t>as</w:t>
      </w:r>
      <w:r>
        <w:rPr>
          <w:spacing w:val="-8"/>
        </w:rPr>
        <w:t xml:space="preserve"> </w:t>
      </w:r>
      <w:r>
        <w:t>practical,</w:t>
      </w:r>
      <w:r>
        <w:rPr>
          <w:spacing w:val="-9"/>
        </w:rPr>
        <w:t xml:space="preserve"> </w:t>
      </w:r>
      <w:r>
        <w:t>but,</w:t>
      </w:r>
      <w:r>
        <w:rPr>
          <w:spacing w:val="-9"/>
        </w:rPr>
        <w:t xml:space="preserve"> </w:t>
      </w:r>
      <w:r>
        <w:t>except</w:t>
      </w:r>
      <w:r>
        <w:rPr>
          <w:spacing w:val="-10"/>
        </w:rPr>
        <w:t xml:space="preserve"> </w:t>
      </w:r>
      <w:r>
        <w:t>as</w:t>
      </w:r>
      <w:r>
        <w:rPr>
          <w:spacing w:val="-10"/>
        </w:rPr>
        <w:t xml:space="preserve"> </w:t>
      </w:r>
      <w:r>
        <w:t>provided</w:t>
      </w:r>
      <w:r>
        <w:rPr>
          <w:spacing w:val="-10"/>
        </w:rPr>
        <w:t xml:space="preserve"> </w:t>
      </w:r>
      <w:r>
        <w:t>in</w:t>
      </w:r>
      <w:r>
        <w:rPr>
          <w:spacing w:val="-10"/>
        </w:rPr>
        <w:t xml:space="preserve"> </w:t>
      </w:r>
      <w:r>
        <w:t>subd.</w:t>
      </w:r>
      <w:r>
        <w:rPr>
          <w:spacing w:val="-10"/>
        </w:rPr>
        <w:t xml:space="preserve"> </w:t>
      </w:r>
      <w:hyperlink r:id="rId247">
        <w:r>
          <w:rPr>
            <w:color w:val="0000E5"/>
          </w:rPr>
          <w:t>2.</w:t>
        </w:r>
      </w:hyperlink>
      <w:r>
        <w:t>,</w:t>
      </w:r>
      <w:r>
        <w:rPr>
          <w:spacing w:val="-9"/>
        </w:rPr>
        <w:t xml:space="preserve"> </w:t>
      </w:r>
      <w:r>
        <w:t>each</w:t>
      </w:r>
      <w:r>
        <w:rPr>
          <w:spacing w:val="-9"/>
        </w:rPr>
        <w:t xml:space="preserve"> </w:t>
      </w:r>
      <w:r>
        <w:t>county</w:t>
      </w:r>
      <w:r>
        <w:rPr>
          <w:spacing w:val="-9"/>
        </w:rPr>
        <w:t xml:space="preserve"> </w:t>
      </w:r>
      <w:r>
        <w:t>shall be</w:t>
      </w:r>
      <w:r>
        <w:rPr>
          <w:spacing w:val="-12"/>
        </w:rPr>
        <w:t xml:space="preserve"> </w:t>
      </w:r>
      <w:r>
        <w:t>represented</w:t>
      </w:r>
      <w:r>
        <w:rPr>
          <w:spacing w:val="-11"/>
        </w:rPr>
        <w:t xml:space="preserve"> </w:t>
      </w:r>
      <w:r>
        <w:t>by</w:t>
      </w:r>
      <w:r>
        <w:rPr>
          <w:spacing w:val="-11"/>
        </w:rPr>
        <w:t xml:space="preserve"> </w:t>
      </w:r>
      <w:r>
        <w:t>at</w:t>
      </w:r>
      <w:r>
        <w:rPr>
          <w:spacing w:val="-11"/>
        </w:rPr>
        <w:t xml:space="preserve"> </w:t>
      </w:r>
      <w:r>
        <w:t>least</w:t>
      </w:r>
      <w:r>
        <w:rPr>
          <w:spacing w:val="-12"/>
        </w:rPr>
        <w:t xml:space="preserve"> </w:t>
      </w:r>
      <w:r>
        <w:t>one</w:t>
      </w:r>
      <w:r>
        <w:rPr>
          <w:spacing w:val="-11"/>
        </w:rPr>
        <w:t xml:space="preserve"> </w:t>
      </w:r>
      <w:r>
        <w:t>member</w:t>
      </w:r>
      <w:r>
        <w:rPr>
          <w:spacing w:val="-11"/>
        </w:rPr>
        <w:t xml:space="preserve"> </w:t>
      </w:r>
      <w:r>
        <w:t>on</w:t>
      </w:r>
      <w:r>
        <w:rPr>
          <w:spacing w:val="-11"/>
        </w:rPr>
        <w:t xml:space="preserve"> </w:t>
      </w:r>
      <w:r>
        <w:t>the</w:t>
      </w:r>
      <w:r>
        <w:rPr>
          <w:spacing w:val="-12"/>
        </w:rPr>
        <w:t xml:space="preserve"> </w:t>
      </w:r>
      <w:r>
        <w:t>system</w:t>
      </w:r>
      <w:r>
        <w:rPr>
          <w:spacing w:val="-11"/>
        </w:rPr>
        <w:t xml:space="preserve"> </w:t>
      </w:r>
      <w:r>
        <w:t>board.</w:t>
      </w:r>
      <w:r>
        <w:rPr>
          <w:spacing w:val="21"/>
        </w:rPr>
        <w:t xml:space="preserve"> </w:t>
      </w:r>
      <w:r>
        <w:t xml:space="preserve">Each </w:t>
      </w:r>
      <w:r>
        <w:rPr>
          <w:spacing w:val="-2"/>
        </w:rPr>
        <w:t>county</w:t>
      </w:r>
      <w:r>
        <w:rPr>
          <w:spacing w:val="-10"/>
        </w:rPr>
        <w:t xml:space="preserve"> </w:t>
      </w:r>
      <w:r>
        <w:rPr>
          <w:spacing w:val="-2"/>
        </w:rPr>
        <w:t>board</w:t>
      </w:r>
      <w:r>
        <w:rPr>
          <w:spacing w:val="-9"/>
        </w:rPr>
        <w:t xml:space="preserve"> </w:t>
      </w:r>
      <w:r>
        <w:rPr>
          <w:spacing w:val="-2"/>
        </w:rPr>
        <w:t>may</w:t>
      </w:r>
      <w:r>
        <w:rPr>
          <w:spacing w:val="-9"/>
        </w:rPr>
        <w:t xml:space="preserve"> </w:t>
      </w:r>
      <w:r>
        <w:rPr>
          <w:spacing w:val="-2"/>
        </w:rPr>
        <w:t>appoint</w:t>
      </w:r>
      <w:r>
        <w:rPr>
          <w:spacing w:val="-9"/>
        </w:rPr>
        <w:t xml:space="preserve"> </w:t>
      </w:r>
      <w:r>
        <w:rPr>
          <w:spacing w:val="-2"/>
        </w:rPr>
        <w:t>one</w:t>
      </w:r>
      <w:r>
        <w:rPr>
          <w:spacing w:val="-10"/>
        </w:rPr>
        <w:t xml:space="preserve"> </w:t>
      </w:r>
      <w:r>
        <w:rPr>
          <w:spacing w:val="-2"/>
        </w:rPr>
        <w:t>county</w:t>
      </w:r>
      <w:r>
        <w:rPr>
          <w:spacing w:val="-9"/>
        </w:rPr>
        <w:t xml:space="preserve"> </w:t>
      </w:r>
      <w:r>
        <w:rPr>
          <w:spacing w:val="-2"/>
        </w:rPr>
        <w:t>board</w:t>
      </w:r>
      <w:r>
        <w:rPr>
          <w:spacing w:val="-9"/>
        </w:rPr>
        <w:t xml:space="preserve"> </w:t>
      </w:r>
      <w:r>
        <w:rPr>
          <w:spacing w:val="-2"/>
        </w:rPr>
        <w:t>member</w:t>
      </w:r>
      <w:r>
        <w:rPr>
          <w:spacing w:val="-9"/>
        </w:rPr>
        <w:t xml:space="preserve"> </w:t>
      </w:r>
      <w:r>
        <w:rPr>
          <w:spacing w:val="-2"/>
        </w:rPr>
        <w:t>to</w:t>
      </w:r>
      <w:r>
        <w:rPr>
          <w:spacing w:val="-10"/>
        </w:rPr>
        <w:t xml:space="preserve"> </w:t>
      </w:r>
      <w:r>
        <w:rPr>
          <w:spacing w:val="-2"/>
        </w:rPr>
        <w:t>the</w:t>
      </w:r>
      <w:r>
        <w:rPr>
          <w:spacing w:val="-9"/>
        </w:rPr>
        <w:t xml:space="preserve"> </w:t>
      </w:r>
      <w:r>
        <w:rPr>
          <w:spacing w:val="-2"/>
        </w:rPr>
        <w:t xml:space="preserve">system </w:t>
      </w:r>
      <w:r>
        <w:t>board.</w:t>
      </w:r>
      <w:r>
        <w:rPr>
          <w:spacing w:val="40"/>
        </w:rPr>
        <w:t xml:space="preserve"> </w:t>
      </w:r>
      <w:r>
        <w:t>The public library board governing the designated resource library shall have at least one member on the system board.</w:t>
      </w:r>
      <w:r>
        <w:rPr>
          <w:spacing w:val="40"/>
        </w:rPr>
        <w:t xml:space="preserve"> </w:t>
      </w:r>
      <w:r>
        <w:t>The</w:t>
      </w:r>
      <w:r>
        <w:rPr>
          <w:spacing w:val="-4"/>
        </w:rPr>
        <w:t xml:space="preserve"> </w:t>
      </w:r>
      <w:r>
        <w:t>remaining</w:t>
      </w:r>
      <w:r>
        <w:rPr>
          <w:spacing w:val="-4"/>
        </w:rPr>
        <w:t xml:space="preserve"> </w:t>
      </w:r>
      <w:r>
        <w:t>system</w:t>
      </w:r>
      <w:r>
        <w:rPr>
          <w:spacing w:val="-4"/>
        </w:rPr>
        <w:t xml:space="preserve"> </w:t>
      </w:r>
      <w:r>
        <w:t>board</w:t>
      </w:r>
      <w:r>
        <w:rPr>
          <w:spacing w:val="-4"/>
        </w:rPr>
        <w:t xml:space="preserve"> </w:t>
      </w:r>
      <w:r>
        <w:t>members</w:t>
      </w:r>
      <w:r>
        <w:rPr>
          <w:spacing w:val="-4"/>
        </w:rPr>
        <w:t xml:space="preserve"> </w:t>
      </w:r>
      <w:r>
        <w:t>shall</w:t>
      </w:r>
      <w:r>
        <w:rPr>
          <w:spacing w:val="-4"/>
        </w:rPr>
        <w:t xml:space="preserve"> </w:t>
      </w:r>
      <w:r>
        <w:t>include</w:t>
      </w:r>
      <w:r>
        <w:rPr>
          <w:spacing w:val="-4"/>
        </w:rPr>
        <w:t xml:space="preserve"> </w:t>
      </w:r>
      <w:r>
        <w:t>such representatives</w:t>
      </w:r>
      <w:r>
        <w:rPr>
          <w:spacing w:val="-7"/>
        </w:rPr>
        <w:t xml:space="preserve"> </w:t>
      </w:r>
      <w:r>
        <w:t>of</w:t>
      </w:r>
      <w:r>
        <w:rPr>
          <w:spacing w:val="-11"/>
        </w:rPr>
        <w:t xml:space="preserve"> </w:t>
      </w:r>
      <w:r>
        <w:t>the</w:t>
      </w:r>
      <w:r>
        <w:rPr>
          <w:spacing w:val="-11"/>
        </w:rPr>
        <w:t xml:space="preserve"> </w:t>
      </w:r>
      <w:r>
        <w:t>library</w:t>
      </w:r>
      <w:r>
        <w:rPr>
          <w:spacing w:val="-11"/>
        </w:rPr>
        <w:t xml:space="preserve"> </w:t>
      </w:r>
      <w:r>
        <w:t>boards</w:t>
      </w:r>
      <w:r>
        <w:rPr>
          <w:spacing w:val="-11"/>
        </w:rPr>
        <w:t xml:space="preserve"> </w:t>
      </w:r>
      <w:r>
        <w:t>governing</w:t>
      </w:r>
      <w:r>
        <w:rPr>
          <w:spacing w:val="-11"/>
        </w:rPr>
        <w:t xml:space="preserve"> </w:t>
      </w:r>
      <w:r>
        <w:t>public</w:t>
      </w:r>
      <w:r>
        <w:rPr>
          <w:spacing w:val="-11"/>
        </w:rPr>
        <w:t xml:space="preserve"> </w:t>
      </w:r>
      <w:r>
        <w:t>libraries</w:t>
      </w:r>
      <w:r>
        <w:rPr>
          <w:spacing w:val="-11"/>
        </w:rPr>
        <w:t xml:space="preserve"> </w:t>
      </w:r>
      <w:r>
        <w:t>of participating municipalities and counties and public members appointed from the counties at large as the county board deter-</w:t>
      </w:r>
      <w:r>
        <w:rPr>
          <w:spacing w:val="-2"/>
        </w:rPr>
        <w:t>mines.</w:t>
      </w:r>
    </w:p>
    <w:p w14:paraId="1C2731C7" w14:textId="77777777" w:rsidR="009928A8" w:rsidRDefault="008C40D9">
      <w:pPr>
        <w:pStyle w:val="BodyText"/>
        <w:spacing w:before="40" w:line="223" w:lineRule="auto"/>
        <w:ind w:firstLine="287"/>
      </w:pPr>
      <w:r>
        <w:t>2.</w:t>
      </w:r>
      <w:r>
        <w:rPr>
          <w:spacing w:val="40"/>
        </w:rPr>
        <w:t xml:space="preserve"> </w:t>
      </w:r>
      <w:r>
        <w:t xml:space="preserve">A system board appointed under subd. </w:t>
      </w:r>
      <w:hyperlink r:id="rId248">
        <w:r>
          <w:rPr>
            <w:color w:val="0000E5"/>
          </w:rPr>
          <w:t>1.</w:t>
        </w:r>
      </w:hyperlink>
      <w:r>
        <w:rPr>
          <w:color w:val="0000E5"/>
        </w:rPr>
        <w:t xml:space="preserve"> </w:t>
      </w:r>
      <w:r>
        <w:t>may consist of more</w:t>
      </w:r>
      <w:r>
        <w:rPr>
          <w:spacing w:val="-6"/>
        </w:rPr>
        <w:t xml:space="preserve"> </w:t>
      </w:r>
      <w:r>
        <w:t>than</w:t>
      </w:r>
      <w:r>
        <w:rPr>
          <w:spacing w:val="-9"/>
        </w:rPr>
        <w:t xml:space="preserve"> </w:t>
      </w:r>
      <w:r>
        <w:t>20</w:t>
      </w:r>
      <w:r>
        <w:rPr>
          <w:spacing w:val="-9"/>
        </w:rPr>
        <w:t xml:space="preserve"> </w:t>
      </w:r>
      <w:r>
        <w:t>members</w:t>
      </w:r>
      <w:r>
        <w:rPr>
          <w:spacing w:val="-9"/>
        </w:rPr>
        <w:t xml:space="preserve"> </w:t>
      </w:r>
      <w:r>
        <w:t>if</w:t>
      </w:r>
      <w:r>
        <w:rPr>
          <w:spacing w:val="-9"/>
        </w:rPr>
        <w:t xml:space="preserve"> </w:t>
      </w:r>
      <w:r>
        <w:t>the</w:t>
      </w:r>
      <w:r>
        <w:rPr>
          <w:spacing w:val="-9"/>
        </w:rPr>
        <w:t xml:space="preserve"> </w:t>
      </w:r>
      <w:r>
        <w:t>county</w:t>
      </w:r>
      <w:r>
        <w:rPr>
          <w:spacing w:val="-9"/>
        </w:rPr>
        <w:t xml:space="preserve"> </w:t>
      </w:r>
      <w:r>
        <w:t>boards,</w:t>
      </w:r>
      <w:r>
        <w:rPr>
          <w:spacing w:val="-9"/>
        </w:rPr>
        <w:t xml:space="preserve"> </w:t>
      </w:r>
      <w:r>
        <w:t>acting</w:t>
      </w:r>
      <w:r>
        <w:rPr>
          <w:spacing w:val="-9"/>
        </w:rPr>
        <w:t xml:space="preserve"> </w:t>
      </w:r>
      <w:r>
        <w:t>jointly,</w:t>
      </w:r>
      <w:r>
        <w:rPr>
          <w:spacing w:val="-9"/>
        </w:rPr>
        <w:t xml:space="preserve"> </w:t>
      </w:r>
      <w:r>
        <w:t>deter-</w:t>
      </w:r>
      <w:r>
        <w:rPr>
          <w:spacing w:val="-2"/>
        </w:rPr>
        <w:t>mine</w:t>
      </w:r>
      <w:r>
        <w:rPr>
          <w:spacing w:val="-8"/>
        </w:rPr>
        <w:t xml:space="preserve"> </w:t>
      </w:r>
      <w:r>
        <w:rPr>
          <w:spacing w:val="-2"/>
        </w:rPr>
        <w:t>that</w:t>
      </w:r>
      <w:r>
        <w:rPr>
          <w:spacing w:val="-10"/>
        </w:rPr>
        <w:t xml:space="preserve"> </w:t>
      </w:r>
      <w:r>
        <w:rPr>
          <w:spacing w:val="-2"/>
        </w:rPr>
        <w:t>each</w:t>
      </w:r>
      <w:r>
        <w:rPr>
          <w:spacing w:val="-9"/>
        </w:rPr>
        <w:t xml:space="preserve"> </w:t>
      </w:r>
      <w:r>
        <w:rPr>
          <w:spacing w:val="-2"/>
        </w:rPr>
        <w:t>county</w:t>
      </w:r>
      <w:r>
        <w:rPr>
          <w:spacing w:val="-9"/>
        </w:rPr>
        <w:t xml:space="preserve"> </w:t>
      </w:r>
      <w:r>
        <w:rPr>
          <w:spacing w:val="-2"/>
        </w:rPr>
        <w:t>in</w:t>
      </w:r>
      <w:r>
        <w:rPr>
          <w:spacing w:val="-9"/>
        </w:rPr>
        <w:t xml:space="preserve"> </w:t>
      </w:r>
      <w:r>
        <w:rPr>
          <w:spacing w:val="-2"/>
        </w:rPr>
        <w:t>the</w:t>
      </w:r>
      <w:r>
        <w:rPr>
          <w:spacing w:val="-10"/>
        </w:rPr>
        <w:t xml:space="preserve"> </w:t>
      </w:r>
      <w:r>
        <w:rPr>
          <w:spacing w:val="-2"/>
        </w:rPr>
        <w:t>system</w:t>
      </w:r>
      <w:r>
        <w:rPr>
          <w:spacing w:val="-9"/>
        </w:rPr>
        <w:t xml:space="preserve"> </w:t>
      </w:r>
      <w:r>
        <w:rPr>
          <w:spacing w:val="-2"/>
        </w:rPr>
        <w:t>shall</w:t>
      </w:r>
      <w:r>
        <w:rPr>
          <w:spacing w:val="-9"/>
        </w:rPr>
        <w:t xml:space="preserve"> </w:t>
      </w:r>
      <w:r>
        <w:rPr>
          <w:spacing w:val="-2"/>
        </w:rPr>
        <w:t>be</w:t>
      </w:r>
      <w:r>
        <w:rPr>
          <w:spacing w:val="-9"/>
        </w:rPr>
        <w:t xml:space="preserve"> </w:t>
      </w:r>
      <w:r>
        <w:rPr>
          <w:spacing w:val="-2"/>
        </w:rPr>
        <w:t>represented</w:t>
      </w:r>
      <w:r>
        <w:rPr>
          <w:spacing w:val="-10"/>
        </w:rPr>
        <w:t xml:space="preserve"> </w:t>
      </w:r>
      <w:r>
        <w:rPr>
          <w:spacing w:val="-2"/>
        </w:rPr>
        <w:t>by</w:t>
      </w:r>
      <w:r>
        <w:rPr>
          <w:spacing w:val="-9"/>
        </w:rPr>
        <w:t xml:space="preserve"> </w:t>
      </w:r>
      <w:r>
        <w:rPr>
          <w:spacing w:val="-2"/>
        </w:rPr>
        <w:t>at</w:t>
      </w:r>
      <w:r>
        <w:rPr>
          <w:spacing w:val="-9"/>
        </w:rPr>
        <w:t xml:space="preserve"> </w:t>
      </w:r>
      <w:r>
        <w:rPr>
          <w:spacing w:val="-2"/>
        </w:rPr>
        <w:t xml:space="preserve">least </w:t>
      </w:r>
      <w:r>
        <w:t>2 members on the system board.</w:t>
      </w:r>
    </w:p>
    <w:p w14:paraId="26AD577E" w14:textId="77777777" w:rsidR="009928A8" w:rsidRDefault="008C40D9">
      <w:pPr>
        <w:pStyle w:val="BodyText"/>
        <w:spacing w:before="37" w:line="223" w:lineRule="auto"/>
      </w:pPr>
      <w:r>
        <w:rPr>
          <w:rFonts w:ascii="Arial"/>
          <w:b/>
        </w:rPr>
        <w:t>(2)</w:t>
      </w:r>
      <w:r>
        <w:rPr>
          <w:rFonts w:ascii="Arial"/>
          <w:b/>
          <w:spacing w:val="28"/>
        </w:rPr>
        <w:t xml:space="preserve"> </w:t>
      </w:r>
      <w:r>
        <w:t>(a)</w:t>
      </w:r>
      <w:r>
        <w:rPr>
          <w:spacing w:val="31"/>
        </w:rPr>
        <w:t xml:space="preserve"> </w:t>
      </w:r>
      <w:r>
        <w:t>Except</w:t>
      </w:r>
      <w:r>
        <w:rPr>
          <w:spacing w:val="-9"/>
        </w:rPr>
        <w:t xml:space="preserve"> </w:t>
      </w:r>
      <w:r>
        <w:t>as</w:t>
      </w:r>
      <w:r>
        <w:rPr>
          <w:spacing w:val="-9"/>
        </w:rPr>
        <w:t xml:space="preserve"> </w:t>
      </w:r>
      <w:r>
        <w:t>otherwise</w:t>
      </w:r>
      <w:r>
        <w:rPr>
          <w:spacing w:val="-9"/>
        </w:rPr>
        <w:t xml:space="preserve"> </w:t>
      </w:r>
      <w:r>
        <w:t>provided</w:t>
      </w:r>
      <w:r>
        <w:rPr>
          <w:spacing w:val="-9"/>
        </w:rPr>
        <w:t xml:space="preserve"> </w:t>
      </w:r>
      <w:r>
        <w:t>in</w:t>
      </w:r>
      <w:r>
        <w:rPr>
          <w:spacing w:val="-9"/>
        </w:rPr>
        <w:t xml:space="preserve"> </w:t>
      </w:r>
      <w:r>
        <w:t>this</w:t>
      </w:r>
      <w:r>
        <w:rPr>
          <w:spacing w:val="-9"/>
        </w:rPr>
        <w:t xml:space="preserve"> </w:t>
      </w:r>
      <w:r>
        <w:t>paragraph,</w:t>
      </w:r>
      <w:r>
        <w:rPr>
          <w:spacing w:val="-9"/>
        </w:rPr>
        <w:t xml:space="preserve"> </w:t>
      </w:r>
      <w:r>
        <w:t>a</w:t>
      </w:r>
      <w:r>
        <w:rPr>
          <w:spacing w:val="-9"/>
        </w:rPr>
        <w:t xml:space="preserve"> </w:t>
      </w:r>
      <w:r>
        <w:t>fed-erated public library system whose territory lies within a single county shall be deemed an agency of the county and a federated public</w:t>
      </w:r>
      <w:r>
        <w:rPr>
          <w:spacing w:val="-3"/>
        </w:rPr>
        <w:t xml:space="preserve"> </w:t>
      </w:r>
      <w:r>
        <w:t>library</w:t>
      </w:r>
      <w:r>
        <w:rPr>
          <w:spacing w:val="-6"/>
        </w:rPr>
        <w:t xml:space="preserve"> </w:t>
      </w:r>
      <w:r>
        <w:t>system</w:t>
      </w:r>
      <w:r>
        <w:rPr>
          <w:spacing w:val="-6"/>
        </w:rPr>
        <w:t xml:space="preserve"> </w:t>
      </w:r>
      <w:r>
        <w:t>whose</w:t>
      </w:r>
      <w:r>
        <w:rPr>
          <w:spacing w:val="-6"/>
        </w:rPr>
        <w:t xml:space="preserve"> </w:t>
      </w:r>
      <w:r>
        <w:t>territory</w:t>
      </w:r>
      <w:r>
        <w:rPr>
          <w:spacing w:val="-6"/>
        </w:rPr>
        <w:t xml:space="preserve"> </w:t>
      </w:r>
      <w:r>
        <w:t>lies</w:t>
      </w:r>
      <w:r>
        <w:rPr>
          <w:spacing w:val="-6"/>
        </w:rPr>
        <w:t xml:space="preserve"> </w:t>
      </w:r>
      <w:r>
        <w:t>within</w:t>
      </w:r>
      <w:r>
        <w:rPr>
          <w:spacing w:val="-6"/>
        </w:rPr>
        <w:t xml:space="preserve"> </w:t>
      </w:r>
      <w:r>
        <w:t>2</w:t>
      </w:r>
      <w:r>
        <w:rPr>
          <w:spacing w:val="-6"/>
        </w:rPr>
        <w:t xml:space="preserve"> </w:t>
      </w:r>
      <w:r>
        <w:t>or</w:t>
      </w:r>
      <w:r>
        <w:rPr>
          <w:spacing w:val="-6"/>
        </w:rPr>
        <w:t xml:space="preserve"> </w:t>
      </w:r>
      <w:r>
        <w:t>more</w:t>
      </w:r>
      <w:r>
        <w:rPr>
          <w:spacing w:val="-6"/>
        </w:rPr>
        <w:t xml:space="preserve"> </w:t>
      </w:r>
      <w:r>
        <w:t>coun-ties</w:t>
      </w:r>
      <w:r>
        <w:rPr>
          <w:spacing w:val="-12"/>
        </w:rPr>
        <w:t xml:space="preserve"> </w:t>
      </w:r>
      <w:r>
        <w:t>shall</w:t>
      </w:r>
      <w:r>
        <w:rPr>
          <w:spacing w:val="-11"/>
        </w:rPr>
        <w:t xml:space="preserve"> </w:t>
      </w:r>
      <w:r>
        <w:t>be</w:t>
      </w:r>
      <w:r>
        <w:rPr>
          <w:spacing w:val="-11"/>
        </w:rPr>
        <w:t xml:space="preserve"> </w:t>
      </w:r>
      <w:r>
        <w:t>deemed</w:t>
      </w:r>
      <w:r>
        <w:rPr>
          <w:spacing w:val="-11"/>
        </w:rPr>
        <w:t xml:space="preserve"> </w:t>
      </w:r>
      <w:r>
        <w:t>a</w:t>
      </w:r>
      <w:r>
        <w:rPr>
          <w:spacing w:val="-12"/>
        </w:rPr>
        <w:t xml:space="preserve"> </w:t>
      </w:r>
      <w:r>
        <w:t>joint</w:t>
      </w:r>
      <w:r>
        <w:rPr>
          <w:spacing w:val="-11"/>
        </w:rPr>
        <w:t xml:space="preserve"> </w:t>
      </w:r>
      <w:r>
        <w:t>agency</w:t>
      </w:r>
      <w:r>
        <w:rPr>
          <w:spacing w:val="-11"/>
        </w:rPr>
        <w:t xml:space="preserve"> </w:t>
      </w:r>
      <w:r>
        <w:t>of</w:t>
      </w:r>
      <w:r>
        <w:rPr>
          <w:spacing w:val="-11"/>
        </w:rPr>
        <w:t xml:space="preserve"> </w:t>
      </w:r>
      <w:r>
        <w:t>those</w:t>
      </w:r>
      <w:r>
        <w:rPr>
          <w:spacing w:val="-12"/>
        </w:rPr>
        <w:t xml:space="preserve"> </w:t>
      </w:r>
      <w:r>
        <w:t>counties.</w:t>
      </w:r>
      <w:r>
        <w:rPr>
          <w:spacing w:val="11"/>
        </w:rPr>
        <w:t xml:space="preserve"> </w:t>
      </w:r>
      <w:r>
        <w:t>A</w:t>
      </w:r>
      <w:r>
        <w:rPr>
          <w:spacing w:val="-11"/>
        </w:rPr>
        <w:t xml:space="preserve"> </w:t>
      </w:r>
      <w:r>
        <w:t>federated public</w:t>
      </w:r>
      <w:r>
        <w:rPr>
          <w:spacing w:val="-3"/>
        </w:rPr>
        <w:t xml:space="preserve"> </w:t>
      </w:r>
      <w:r>
        <w:t>library</w:t>
      </w:r>
      <w:r>
        <w:rPr>
          <w:spacing w:val="-6"/>
        </w:rPr>
        <w:t xml:space="preserve"> </w:t>
      </w:r>
      <w:r>
        <w:t>system</w:t>
      </w:r>
      <w:r>
        <w:rPr>
          <w:spacing w:val="-6"/>
        </w:rPr>
        <w:t xml:space="preserve"> </w:t>
      </w:r>
      <w:r>
        <w:t>whose</w:t>
      </w:r>
      <w:r>
        <w:rPr>
          <w:spacing w:val="-6"/>
        </w:rPr>
        <w:t xml:space="preserve"> </w:t>
      </w:r>
      <w:r>
        <w:t>territory</w:t>
      </w:r>
      <w:r>
        <w:rPr>
          <w:spacing w:val="-6"/>
        </w:rPr>
        <w:t xml:space="preserve"> </w:t>
      </w:r>
      <w:r>
        <w:t>lies</w:t>
      </w:r>
      <w:r>
        <w:rPr>
          <w:spacing w:val="-6"/>
        </w:rPr>
        <w:t xml:space="preserve"> </w:t>
      </w:r>
      <w:r>
        <w:t>within</w:t>
      </w:r>
      <w:r>
        <w:rPr>
          <w:spacing w:val="-6"/>
        </w:rPr>
        <w:t xml:space="preserve"> </w:t>
      </w:r>
      <w:r>
        <w:t>2</w:t>
      </w:r>
      <w:r>
        <w:rPr>
          <w:spacing w:val="-6"/>
        </w:rPr>
        <w:t xml:space="preserve"> </w:t>
      </w:r>
      <w:r>
        <w:t>or</w:t>
      </w:r>
      <w:r>
        <w:rPr>
          <w:spacing w:val="-6"/>
        </w:rPr>
        <w:t xml:space="preserve"> </w:t>
      </w:r>
      <w:r>
        <w:t>more</w:t>
      </w:r>
      <w:r>
        <w:rPr>
          <w:spacing w:val="-6"/>
        </w:rPr>
        <w:t xml:space="preserve"> </w:t>
      </w:r>
      <w:r>
        <w:t>coun-ties constitutes</w:t>
      </w:r>
      <w:r>
        <w:rPr>
          <w:spacing w:val="-1"/>
        </w:rPr>
        <w:t xml:space="preserve"> </w:t>
      </w:r>
      <w:r>
        <w:t>a</w:t>
      </w:r>
      <w:r>
        <w:rPr>
          <w:spacing w:val="-1"/>
        </w:rPr>
        <w:t xml:space="preserve"> </w:t>
      </w:r>
      <w:r>
        <w:t>separate</w:t>
      </w:r>
      <w:r>
        <w:rPr>
          <w:spacing w:val="-1"/>
        </w:rPr>
        <w:t xml:space="preserve"> </w:t>
      </w:r>
      <w:r>
        <w:t>legal</w:t>
      </w:r>
      <w:r>
        <w:rPr>
          <w:spacing w:val="-1"/>
        </w:rPr>
        <w:t xml:space="preserve"> </w:t>
      </w:r>
      <w:r>
        <w:t>entity</w:t>
      </w:r>
      <w:r>
        <w:rPr>
          <w:spacing w:val="-1"/>
        </w:rPr>
        <w:t xml:space="preserve"> </w:t>
      </w:r>
      <w:r>
        <w:t>for</w:t>
      </w:r>
      <w:r>
        <w:rPr>
          <w:spacing w:val="-1"/>
        </w:rPr>
        <w:t xml:space="preserve"> </w:t>
      </w:r>
      <w:r>
        <w:t>the</w:t>
      </w:r>
      <w:r>
        <w:rPr>
          <w:spacing w:val="-1"/>
        </w:rPr>
        <w:t xml:space="preserve"> </w:t>
      </w:r>
      <w:r>
        <w:t>purposes</w:t>
      </w:r>
      <w:r>
        <w:rPr>
          <w:spacing w:val="-1"/>
        </w:rPr>
        <w:t xml:space="preserve"> </w:t>
      </w:r>
      <w:r>
        <w:t>of</w:t>
      </w:r>
      <w:r>
        <w:rPr>
          <w:spacing w:val="-1"/>
        </w:rPr>
        <w:t xml:space="preserve"> </w:t>
      </w:r>
      <w:r>
        <w:t xml:space="preserve">having </w:t>
      </w:r>
      <w:r>
        <w:rPr>
          <w:spacing w:val="-2"/>
        </w:rPr>
        <w:t>the</w:t>
      </w:r>
      <w:r>
        <w:rPr>
          <w:spacing w:val="-4"/>
        </w:rPr>
        <w:t xml:space="preserve"> </w:t>
      </w:r>
      <w:r>
        <w:rPr>
          <w:spacing w:val="-2"/>
        </w:rPr>
        <w:t>exclusive</w:t>
      </w:r>
      <w:r>
        <w:rPr>
          <w:spacing w:val="-7"/>
        </w:rPr>
        <w:t xml:space="preserve"> </w:t>
      </w:r>
      <w:r>
        <w:rPr>
          <w:spacing w:val="-2"/>
        </w:rPr>
        <w:t>custody</w:t>
      </w:r>
      <w:r>
        <w:rPr>
          <w:spacing w:val="-7"/>
        </w:rPr>
        <w:t xml:space="preserve"> </w:t>
      </w:r>
      <w:r>
        <w:rPr>
          <w:spacing w:val="-2"/>
        </w:rPr>
        <w:t>and</w:t>
      </w:r>
      <w:r>
        <w:rPr>
          <w:spacing w:val="-7"/>
        </w:rPr>
        <w:t xml:space="preserve"> </w:t>
      </w:r>
      <w:r>
        <w:rPr>
          <w:spacing w:val="-2"/>
        </w:rPr>
        <w:t>control</w:t>
      </w:r>
      <w:r>
        <w:rPr>
          <w:spacing w:val="-7"/>
        </w:rPr>
        <w:t xml:space="preserve"> </w:t>
      </w:r>
      <w:r>
        <w:rPr>
          <w:spacing w:val="-2"/>
        </w:rPr>
        <w:t>of</w:t>
      </w:r>
      <w:r>
        <w:rPr>
          <w:spacing w:val="-7"/>
        </w:rPr>
        <w:t xml:space="preserve"> </w:t>
      </w:r>
      <w:r>
        <w:rPr>
          <w:spacing w:val="-2"/>
        </w:rPr>
        <w:t>all</w:t>
      </w:r>
      <w:r>
        <w:rPr>
          <w:spacing w:val="-7"/>
        </w:rPr>
        <w:t xml:space="preserve"> </w:t>
      </w:r>
      <w:r>
        <w:rPr>
          <w:spacing w:val="-2"/>
        </w:rPr>
        <w:t>system</w:t>
      </w:r>
      <w:r>
        <w:rPr>
          <w:spacing w:val="-7"/>
        </w:rPr>
        <w:t xml:space="preserve"> </w:t>
      </w:r>
      <w:r>
        <w:rPr>
          <w:spacing w:val="-2"/>
        </w:rPr>
        <w:t>funds,</w:t>
      </w:r>
      <w:r>
        <w:rPr>
          <w:spacing w:val="-7"/>
        </w:rPr>
        <w:t xml:space="preserve"> </w:t>
      </w:r>
      <w:r>
        <w:rPr>
          <w:spacing w:val="-2"/>
        </w:rPr>
        <w:t>holding</w:t>
      </w:r>
      <w:r>
        <w:rPr>
          <w:spacing w:val="-7"/>
        </w:rPr>
        <w:t xml:space="preserve"> </w:t>
      </w:r>
      <w:r>
        <w:rPr>
          <w:spacing w:val="-2"/>
        </w:rPr>
        <w:t xml:space="preserve">title </w:t>
      </w:r>
      <w:r>
        <w:t>to</w:t>
      </w:r>
      <w:r>
        <w:rPr>
          <w:spacing w:val="-12"/>
        </w:rPr>
        <w:t xml:space="preserve"> </w:t>
      </w:r>
      <w:r>
        <w:t>and</w:t>
      </w:r>
      <w:r>
        <w:rPr>
          <w:spacing w:val="-11"/>
        </w:rPr>
        <w:t xml:space="preserve"> </w:t>
      </w:r>
      <w:r>
        <w:t>disposing</w:t>
      </w:r>
      <w:r>
        <w:rPr>
          <w:spacing w:val="-11"/>
        </w:rPr>
        <w:t xml:space="preserve"> </w:t>
      </w:r>
      <w:r>
        <w:t>of</w:t>
      </w:r>
      <w:r>
        <w:rPr>
          <w:spacing w:val="-11"/>
        </w:rPr>
        <w:t xml:space="preserve"> </w:t>
      </w:r>
      <w:r>
        <w:t>property,</w:t>
      </w:r>
      <w:r>
        <w:rPr>
          <w:spacing w:val="-12"/>
        </w:rPr>
        <w:t xml:space="preserve"> </w:t>
      </w:r>
      <w:r>
        <w:t>constructing,</w:t>
      </w:r>
      <w:r>
        <w:rPr>
          <w:spacing w:val="-11"/>
        </w:rPr>
        <w:t xml:space="preserve"> </w:t>
      </w:r>
      <w:r>
        <w:t>enlarging</w:t>
      </w:r>
      <w:r>
        <w:rPr>
          <w:spacing w:val="-11"/>
        </w:rPr>
        <w:t xml:space="preserve"> </w:t>
      </w:r>
      <w:r>
        <w:t>and</w:t>
      </w:r>
      <w:r>
        <w:rPr>
          <w:spacing w:val="-11"/>
        </w:rPr>
        <w:t xml:space="preserve"> </w:t>
      </w:r>
      <w:r>
        <w:t>improv-ing</w:t>
      </w:r>
      <w:r>
        <w:rPr>
          <w:spacing w:val="-12"/>
        </w:rPr>
        <w:t xml:space="preserve"> </w:t>
      </w:r>
      <w:r>
        <w:t>buildings,</w:t>
      </w:r>
      <w:r>
        <w:rPr>
          <w:spacing w:val="-11"/>
        </w:rPr>
        <w:t xml:space="preserve"> </w:t>
      </w:r>
      <w:r>
        <w:t>making</w:t>
      </w:r>
      <w:r>
        <w:rPr>
          <w:spacing w:val="-11"/>
        </w:rPr>
        <w:t xml:space="preserve"> </w:t>
      </w:r>
      <w:r>
        <w:t>contracts</w:t>
      </w:r>
      <w:r>
        <w:rPr>
          <w:spacing w:val="-11"/>
        </w:rPr>
        <w:t xml:space="preserve"> </w:t>
      </w:r>
      <w:r>
        <w:t>and</w:t>
      </w:r>
      <w:r>
        <w:rPr>
          <w:spacing w:val="-12"/>
        </w:rPr>
        <w:t xml:space="preserve"> </w:t>
      </w:r>
      <w:r>
        <w:t>suing</w:t>
      </w:r>
      <w:r>
        <w:rPr>
          <w:spacing w:val="-11"/>
        </w:rPr>
        <w:t xml:space="preserve"> </w:t>
      </w:r>
      <w:r>
        <w:t>and</w:t>
      </w:r>
      <w:r>
        <w:rPr>
          <w:spacing w:val="-11"/>
        </w:rPr>
        <w:t xml:space="preserve"> </w:t>
      </w:r>
      <w:r>
        <w:t>being</w:t>
      </w:r>
      <w:r>
        <w:rPr>
          <w:spacing w:val="-11"/>
        </w:rPr>
        <w:t xml:space="preserve"> </w:t>
      </w:r>
      <w:r>
        <w:t>sued.</w:t>
      </w:r>
      <w:r>
        <w:rPr>
          <w:spacing w:val="18"/>
        </w:rPr>
        <w:t xml:space="preserve"> </w:t>
      </w:r>
      <w:r>
        <w:t>A</w:t>
      </w:r>
      <w:r>
        <w:rPr>
          <w:spacing w:val="-12"/>
        </w:rPr>
        <w:t xml:space="preserve"> </w:t>
      </w:r>
      <w:r>
        <w:t xml:space="preserve">fed-erated public library system whose territory lies within a single </w:t>
      </w:r>
      <w:r>
        <w:rPr>
          <w:spacing w:val="-2"/>
        </w:rPr>
        <w:t>county</w:t>
      </w:r>
      <w:r>
        <w:rPr>
          <w:spacing w:val="-5"/>
        </w:rPr>
        <w:t xml:space="preserve"> </w:t>
      </w:r>
      <w:r>
        <w:rPr>
          <w:spacing w:val="-2"/>
        </w:rPr>
        <w:t>with</w:t>
      </w:r>
      <w:r>
        <w:rPr>
          <w:spacing w:val="-10"/>
        </w:rPr>
        <w:t xml:space="preserve"> </w:t>
      </w:r>
      <w:r>
        <w:rPr>
          <w:spacing w:val="-2"/>
        </w:rPr>
        <w:t>a</w:t>
      </w:r>
      <w:r>
        <w:rPr>
          <w:spacing w:val="-9"/>
        </w:rPr>
        <w:t xml:space="preserve"> </w:t>
      </w:r>
      <w:r>
        <w:rPr>
          <w:spacing w:val="-2"/>
        </w:rPr>
        <w:t>population</w:t>
      </w:r>
      <w:r>
        <w:rPr>
          <w:spacing w:val="-9"/>
        </w:rPr>
        <w:t xml:space="preserve"> </w:t>
      </w:r>
      <w:r>
        <w:rPr>
          <w:spacing w:val="-2"/>
        </w:rPr>
        <w:t>of</w:t>
      </w:r>
      <w:r>
        <w:rPr>
          <w:spacing w:val="-9"/>
        </w:rPr>
        <w:t xml:space="preserve"> </w:t>
      </w:r>
      <w:r>
        <w:rPr>
          <w:spacing w:val="-2"/>
        </w:rPr>
        <w:t>750,000</w:t>
      </w:r>
      <w:r>
        <w:rPr>
          <w:spacing w:val="-9"/>
        </w:rPr>
        <w:t xml:space="preserve"> </w:t>
      </w:r>
      <w:r>
        <w:rPr>
          <w:spacing w:val="-2"/>
        </w:rPr>
        <w:t>or</w:t>
      </w:r>
      <w:r>
        <w:rPr>
          <w:spacing w:val="-9"/>
        </w:rPr>
        <w:t xml:space="preserve"> </w:t>
      </w:r>
      <w:r>
        <w:rPr>
          <w:spacing w:val="-2"/>
        </w:rPr>
        <w:t>more</w:t>
      </w:r>
      <w:r>
        <w:rPr>
          <w:spacing w:val="-9"/>
        </w:rPr>
        <w:t xml:space="preserve"> </w:t>
      </w:r>
      <w:r>
        <w:rPr>
          <w:spacing w:val="-2"/>
        </w:rPr>
        <w:t>constitutes</w:t>
      </w:r>
      <w:r>
        <w:rPr>
          <w:spacing w:val="-9"/>
        </w:rPr>
        <w:t xml:space="preserve"> </w:t>
      </w:r>
      <w:r>
        <w:rPr>
          <w:spacing w:val="-2"/>
        </w:rPr>
        <w:t>a</w:t>
      </w:r>
      <w:r>
        <w:rPr>
          <w:spacing w:val="-9"/>
        </w:rPr>
        <w:t xml:space="preserve"> </w:t>
      </w:r>
      <w:r>
        <w:rPr>
          <w:spacing w:val="-2"/>
        </w:rPr>
        <w:t>separate legal</w:t>
      </w:r>
      <w:r>
        <w:rPr>
          <w:spacing w:val="-9"/>
        </w:rPr>
        <w:t xml:space="preserve"> </w:t>
      </w:r>
      <w:r>
        <w:rPr>
          <w:spacing w:val="-2"/>
        </w:rPr>
        <w:t>entity</w:t>
      </w:r>
      <w:r>
        <w:rPr>
          <w:spacing w:val="-9"/>
        </w:rPr>
        <w:t xml:space="preserve"> </w:t>
      </w:r>
      <w:r>
        <w:rPr>
          <w:spacing w:val="-2"/>
        </w:rPr>
        <w:t>solely</w:t>
      </w:r>
      <w:r>
        <w:rPr>
          <w:spacing w:val="-9"/>
        </w:rPr>
        <w:t xml:space="preserve"> </w:t>
      </w:r>
      <w:r>
        <w:rPr>
          <w:spacing w:val="-2"/>
        </w:rPr>
        <w:t>for</w:t>
      </w:r>
      <w:r>
        <w:rPr>
          <w:spacing w:val="-9"/>
        </w:rPr>
        <w:t xml:space="preserve"> </w:t>
      </w:r>
      <w:r>
        <w:rPr>
          <w:spacing w:val="-2"/>
        </w:rPr>
        <w:t>the</w:t>
      </w:r>
      <w:r>
        <w:rPr>
          <w:spacing w:val="-9"/>
        </w:rPr>
        <w:t xml:space="preserve"> </w:t>
      </w:r>
      <w:r>
        <w:rPr>
          <w:spacing w:val="-2"/>
        </w:rPr>
        <w:t>purposes</w:t>
      </w:r>
      <w:r>
        <w:rPr>
          <w:spacing w:val="-9"/>
        </w:rPr>
        <w:t xml:space="preserve"> </w:t>
      </w:r>
      <w:r>
        <w:rPr>
          <w:spacing w:val="-2"/>
        </w:rPr>
        <w:t>of</w:t>
      </w:r>
      <w:r>
        <w:rPr>
          <w:spacing w:val="-9"/>
        </w:rPr>
        <w:t xml:space="preserve"> </w:t>
      </w:r>
      <w:r>
        <w:rPr>
          <w:spacing w:val="-2"/>
        </w:rPr>
        <w:t>having</w:t>
      </w:r>
      <w:r>
        <w:rPr>
          <w:spacing w:val="-9"/>
        </w:rPr>
        <w:t xml:space="preserve"> </w:t>
      </w:r>
      <w:r>
        <w:rPr>
          <w:spacing w:val="-2"/>
        </w:rPr>
        <w:t>the</w:t>
      </w:r>
      <w:r>
        <w:rPr>
          <w:spacing w:val="-9"/>
        </w:rPr>
        <w:t xml:space="preserve"> </w:t>
      </w:r>
      <w:r>
        <w:rPr>
          <w:spacing w:val="-2"/>
        </w:rPr>
        <w:t>exclusive</w:t>
      </w:r>
      <w:r>
        <w:rPr>
          <w:spacing w:val="-9"/>
        </w:rPr>
        <w:t xml:space="preserve"> </w:t>
      </w:r>
      <w:r>
        <w:rPr>
          <w:spacing w:val="-2"/>
        </w:rPr>
        <w:t xml:space="preserve">custody </w:t>
      </w:r>
      <w:r>
        <w:t xml:space="preserve">and control of all system funds, making contracts and providing benefits to its employees under ch. </w:t>
      </w:r>
      <w:hyperlink r:id="rId249">
        <w:r>
          <w:rPr>
            <w:color w:val="0000E5"/>
          </w:rPr>
          <w:t>40</w:t>
        </w:r>
      </w:hyperlink>
      <w:r>
        <w:t>.</w:t>
      </w:r>
    </w:p>
    <w:p w14:paraId="63023917" w14:textId="77777777" w:rsidR="009928A8" w:rsidRDefault="008C40D9">
      <w:pPr>
        <w:pStyle w:val="BodyText"/>
        <w:spacing w:before="40" w:line="223" w:lineRule="auto"/>
      </w:pPr>
      <w:r>
        <w:rPr>
          <w:spacing w:val="-2"/>
        </w:rPr>
        <w:t>(b)</w:t>
      </w:r>
      <w:r>
        <w:rPr>
          <w:spacing w:val="11"/>
        </w:rPr>
        <w:t xml:space="preserve"> </w:t>
      </w:r>
      <w:r>
        <w:rPr>
          <w:spacing w:val="-2"/>
        </w:rPr>
        <w:t>A</w:t>
      </w:r>
      <w:r>
        <w:rPr>
          <w:spacing w:val="-9"/>
        </w:rPr>
        <w:t xml:space="preserve"> </w:t>
      </w:r>
      <w:r>
        <w:rPr>
          <w:spacing w:val="-2"/>
        </w:rPr>
        <w:t>federated</w:t>
      </w:r>
      <w:r>
        <w:rPr>
          <w:spacing w:val="-9"/>
        </w:rPr>
        <w:t xml:space="preserve"> </w:t>
      </w:r>
      <w:r>
        <w:rPr>
          <w:spacing w:val="-2"/>
        </w:rPr>
        <w:t>public</w:t>
      </w:r>
      <w:r>
        <w:rPr>
          <w:spacing w:val="-10"/>
        </w:rPr>
        <w:t xml:space="preserve"> </w:t>
      </w:r>
      <w:r>
        <w:rPr>
          <w:spacing w:val="-2"/>
        </w:rPr>
        <w:t>library</w:t>
      </w:r>
      <w:r>
        <w:rPr>
          <w:spacing w:val="-9"/>
        </w:rPr>
        <w:t xml:space="preserve"> </w:t>
      </w:r>
      <w:r>
        <w:rPr>
          <w:spacing w:val="-2"/>
        </w:rPr>
        <w:t>system</w:t>
      </w:r>
      <w:r>
        <w:rPr>
          <w:spacing w:val="-9"/>
        </w:rPr>
        <w:t xml:space="preserve"> </w:t>
      </w:r>
      <w:r>
        <w:rPr>
          <w:spacing w:val="-2"/>
        </w:rPr>
        <w:t>board</w:t>
      </w:r>
      <w:r>
        <w:rPr>
          <w:spacing w:val="-9"/>
        </w:rPr>
        <w:t xml:space="preserve"> </w:t>
      </w:r>
      <w:r>
        <w:rPr>
          <w:spacing w:val="-2"/>
        </w:rPr>
        <w:t>shall</w:t>
      </w:r>
      <w:r>
        <w:rPr>
          <w:spacing w:val="-10"/>
        </w:rPr>
        <w:t xml:space="preserve"> </w:t>
      </w:r>
      <w:r>
        <w:rPr>
          <w:spacing w:val="-2"/>
        </w:rPr>
        <w:t>have</w:t>
      </w:r>
      <w:r>
        <w:rPr>
          <w:spacing w:val="-9"/>
        </w:rPr>
        <w:t xml:space="preserve"> </w:t>
      </w:r>
      <w:r>
        <w:rPr>
          <w:spacing w:val="-2"/>
        </w:rPr>
        <w:t>the</w:t>
      </w:r>
      <w:r>
        <w:rPr>
          <w:spacing w:val="-9"/>
        </w:rPr>
        <w:t xml:space="preserve"> </w:t>
      </w:r>
      <w:r>
        <w:rPr>
          <w:spacing w:val="-2"/>
        </w:rPr>
        <w:t>pow-ers</w:t>
      </w:r>
      <w:r>
        <w:rPr>
          <w:spacing w:val="-8"/>
        </w:rPr>
        <w:t xml:space="preserve"> </w:t>
      </w:r>
      <w:r>
        <w:rPr>
          <w:spacing w:val="-2"/>
        </w:rPr>
        <w:t>of</w:t>
      </w:r>
      <w:r>
        <w:rPr>
          <w:spacing w:val="-10"/>
        </w:rPr>
        <w:t xml:space="preserve"> </w:t>
      </w:r>
      <w:r>
        <w:rPr>
          <w:spacing w:val="-2"/>
        </w:rPr>
        <w:t>a</w:t>
      </w:r>
      <w:r>
        <w:rPr>
          <w:spacing w:val="-9"/>
        </w:rPr>
        <w:t xml:space="preserve"> </w:t>
      </w:r>
      <w:r>
        <w:rPr>
          <w:spacing w:val="-2"/>
        </w:rPr>
        <w:t>public</w:t>
      </w:r>
      <w:r>
        <w:rPr>
          <w:spacing w:val="-9"/>
        </w:rPr>
        <w:t xml:space="preserve"> </w:t>
      </w:r>
      <w:r>
        <w:rPr>
          <w:spacing w:val="-2"/>
        </w:rPr>
        <w:t>library</w:t>
      </w:r>
      <w:r>
        <w:rPr>
          <w:spacing w:val="-9"/>
        </w:rPr>
        <w:t xml:space="preserve"> </w:t>
      </w:r>
      <w:r>
        <w:rPr>
          <w:spacing w:val="-2"/>
        </w:rPr>
        <w:t>board</w:t>
      </w:r>
      <w:r>
        <w:rPr>
          <w:spacing w:val="-10"/>
        </w:rPr>
        <w:t xml:space="preserve"> </w:t>
      </w:r>
      <w:r>
        <w:rPr>
          <w:spacing w:val="-2"/>
        </w:rPr>
        <w:t>under</w:t>
      </w:r>
      <w:r>
        <w:rPr>
          <w:spacing w:val="-9"/>
        </w:rPr>
        <w:t xml:space="preserve"> </w:t>
      </w:r>
      <w:r>
        <w:rPr>
          <w:spacing w:val="-2"/>
        </w:rPr>
        <w:t>s.</w:t>
      </w:r>
      <w:r>
        <w:rPr>
          <w:spacing w:val="-9"/>
        </w:rPr>
        <w:t xml:space="preserve"> </w:t>
      </w:r>
      <w:hyperlink r:id="rId250">
        <w:r>
          <w:rPr>
            <w:color w:val="0000E5"/>
            <w:spacing w:val="-2"/>
          </w:rPr>
          <w:t>43.58</w:t>
        </w:r>
      </w:hyperlink>
      <w:r>
        <w:rPr>
          <w:color w:val="0000E5"/>
          <w:spacing w:val="-3"/>
        </w:rPr>
        <w:t xml:space="preserve"> </w:t>
      </w:r>
      <w:r>
        <w:rPr>
          <w:spacing w:val="-2"/>
        </w:rPr>
        <w:t>with</w:t>
      </w:r>
      <w:r>
        <w:rPr>
          <w:spacing w:val="-9"/>
        </w:rPr>
        <w:t xml:space="preserve"> </w:t>
      </w:r>
      <w:r>
        <w:rPr>
          <w:spacing w:val="-2"/>
        </w:rPr>
        <w:t>respect</w:t>
      </w:r>
      <w:r>
        <w:rPr>
          <w:spacing w:val="-9"/>
        </w:rPr>
        <w:t xml:space="preserve"> </w:t>
      </w:r>
      <w:r>
        <w:rPr>
          <w:spacing w:val="-2"/>
        </w:rPr>
        <w:t>to</w:t>
      </w:r>
      <w:r>
        <w:rPr>
          <w:spacing w:val="-9"/>
        </w:rPr>
        <w:t xml:space="preserve"> </w:t>
      </w:r>
      <w:r>
        <w:rPr>
          <w:spacing w:val="-2"/>
        </w:rPr>
        <w:t xml:space="preserve">system− </w:t>
      </w:r>
      <w:r>
        <w:t>wide</w:t>
      </w:r>
      <w:r>
        <w:rPr>
          <w:spacing w:val="-7"/>
        </w:rPr>
        <w:t xml:space="preserve"> </w:t>
      </w:r>
      <w:r>
        <w:t>functions</w:t>
      </w:r>
      <w:r>
        <w:rPr>
          <w:spacing w:val="-9"/>
        </w:rPr>
        <w:t xml:space="preserve"> </w:t>
      </w:r>
      <w:r>
        <w:t>and</w:t>
      </w:r>
      <w:r>
        <w:rPr>
          <w:spacing w:val="-9"/>
        </w:rPr>
        <w:t xml:space="preserve"> </w:t>
      </w:r>
      <w:r>
        <w:t>services.</w:t>
      </w:r>
      <w:r>
        <w:rPr>
          <w:spacing w:val="27"/>
        </w:rPr>
        <w:t xml:space="preserve"> </w:t>
      </w:r>
      <w:r>
        <w:t>The</w:t>
      </w:r>
      <w:r>
        <w:rPr>
          <w:spacing w:val="-9"/>
        </w:rPr>
        <w:t xml:space="preserve"> </w:t>
      </w:r>
      <w:r>
        <w:t>local</w:t>
      </w:r>
      <w:r>
        <w:rPr>
          <w:spacing w:val="-9"/>
        </w:rPr>
        <w:t xml:space="preserve"> </w:t>
      </w:r>
      <w:r>
        <w:t>library</w:t>
      </w:r>
      <w:r>
        <w:rPr>
          <w:spacing w:val="-9"/>
        </w:rPr>
        <w:t xml:space="preserve"> </w:t>
      </w:r>
      <w:r>
        <w:t>boards</w:t>
      </w:r>
      <w:r>
        <w:rPr>
          <w:spacing w:val="-9"/>
        </w:rPr>
        <w:t xml:space="preserve"> </w:t>
      </w:r>
      <w:r>
        <w:t>shall</w:t>
      </w:r>
      <w:r>
        <w:rPr>
          <w:spacing w:val="-9"/>
        </w:rPr>
        <w:t xml:space="preserve"> </w:t>
      </w:r>
      <w:r>
        <w:t>retain responsibility for their public libraries in all other areas.</w:t>
      </w:r>
    </w:p>
    <w:p w14:paraId="675509A9" w14:textId="77777777" w:rsidR="009928A8" w:rsidRDefault="008C40D9">
      <w:pPr>
        <w:spacing w:before="9" w:line="152" w:lineRule="exact"/>
        <w:ind w:left="418"/>
        <w:rPr>
          <w:sz w:val="14"/>
        </w:rPr>
      </w:pPr>
      <w:r>
        <w:rPr>
          <w:b/>
          <w:sz w:val="14"/>
        </w:rPr>
        <w:t>History:</w:t>
      </w:r>
      <w:r>
        <w:rPr>
          <w:b/>
          <w:spacing w:val="22"/>
          <w:sz w:val="14"/>
        </w:rPr>
        <w:t xml:space="preserve"> </w:t>
      </w:r>
      <w:hyperlink r:id="rId251">
        <w:r>
          <w:rPr>
            <w:color w:val="0000E5"/>
            <w:sz w:val="14"/>
          </w:rPr>
          <w:t>1971</w:t>
        </w:r>
        <w:r>
          <w:rPr>
            <w:color w:val="0000E5"/>
            <w:spacing w:val="-5"/>
            <w:sz w:val="14"/>
          </w:rPr>
          <w:t xml:space="preserve"> </w:t>
        </w:r>
        <w:r>
          <w:rPr>
            <w:color w:val="0000E5"/>
            <w:sz w:val="14"/>
          </w:rPr>
          <w:t>c.</w:t>
        </w:r>
        <w:r>
          <w:rPr>
            <w:color w:val="0000E5"/>
            <w:spacing w:val="-4"/>
            <w:sz w:val="14"/>
          </w:rPr>
          <w:t xml:space="preserve"> </w:t>
        </w:r>
        <w:r>
          <w:rPr>
            <w:color w:val="0000E5"/>
            <w:sz w:val="14"/>
          </w:rPr>
          <w:t>152</w:t>
        </w:r>
      </w:hyperlink>
      <w:r>
        <w:rPr>
          <w:sz w:val="14"/>
        </w:rPr>
        <w:t>;</w:t>
      </w:r>
      <w:r>
        <w:rPr>
          <w:spacing w:val="-7"/>
          <w:sz w:val="14"/>
        </w:rPr>
        <w:t xml:space="preserve"> </w:t>
      </w:r>
      <w:hyperlink r:id="rId252">
        <w:r>
          <w:rPr>
            <w:color w:val="0000E5"/>
            <w:sz w:val="14"/>
          </w:rPr>
          <w:t>1985</w:t>
        </w:r>
        <w:r>
          <w:rPr>
            <w:color w:val="0000E5"/>
            <w:spacing w:val="-4"/>
            <w:sz w:val="14"/>
          </w:rPr>
          <w:t xml:space="preserve"> </w:t>
        </w:r>
        <w:r>
          <w:rPr>
            <w:color w:val="0000E5"/>
            <w:sz w:val="14"/>
          </w:rPr>
          <w:t>a.</w:t>
        </w:r>
        <w:r>
          <w:rPr>
            <w:color w:val="0000E5"/>
            <w:spacing w:val="-4"/>
            <w:sz w:val="14"/>
          </w:rPr>
          <w:t xml:space="preserve"> </w:t>
        </w:r>
        <w:r>
          <w:rPr>
            <w:color w:val="0000E5"/>
            <w:sz w:val="14"/>
          </w:rPr>
          <w:t>177</w:t>
        </w:r>
      </w:hyperlink>
      <w:r>
        <w:rPr>
          <w:sz w:val="14"/>
        </w:rPr>
        <w:t>;</w:t>
      </w:r>
      <w:r>
        <w:rPr>
          <w:spacing w:val="-7"/>
          <w:sz w:val="14"/>
        </w:rPr>
        <w:t xml:space="preserve"> </w:t>
      </w:r>
      <w:hyperlink r:id="rId253">
        <w:r>
          <w:rPr>
            <w:color w:val="0000E5"/>
            <w:sz w:val="14"/>
          </w:rPr>
          <w:t>1993</w:t>
        </w:r>
        <w:r>
          <w:rPr>
            <w:color w:val="0000E5"/>
            <w:spacing w:val="-4"/>
            <w:sz w:val="14"/>
          </w:rPr>
          <w:t xml:space="preserve"> </w:t>
        </w:r>
        <w:r>
          <w:rPr>
            <w:color w:val="0000E5"/>
            <w:sz w:val="14"/>
          </w:rPr>
          <w:t>a.</w:t>
        </w:r>
        <w:r>
          <w:rPr>
            <w:color w:val="0000E5"/>
            <w:spacing w:val="-4"/>
            <w:sz w:val="14"/>
          </w:rPr>
          <w:t xml:space="preserve"> </w:t>
        </w:r>
        <w:r>
          <w:rPr>
            <w:color w:val="0000E5"/>
            <w:sz w:val="14"/>
          </w:rPr>
          <w:t>383</w:t>
        </w:r>
      </w:hyperlink>
      <w:r>
        <w:rPr>
          <w:sz w:val="14"/>
        </w:rPr>
        <w:t>;</w:t>
      </w:r>
      <w:r>
        <w:rPr>
          <w:spacing w:val="-7"/>
          <w:sz w:val="14"/>
        </w:rPr>
        <w:t xml:space="preserve"> </w:t>
      </w:r>
      <w:hyperlink r:id="rId254">
        <w:r>
          <w:rPr>
            <w:color w:val="0000E5"/>
            <w:sz w:val="14"/>
          </w:rPr>
          <w:t>1997</w:t>
        </w:r>
        <w:r>
          <w:rPr>
            <w:color w:val="0000E5"/>
            <w:spacing w:val="-3"/>
            <w:sz w:val="14"/>
          </w:rPr>
          <w:t xml:space="preserve"> </w:t>
        </w:r>
        <w:r>
          <w:rPr>
            <w:color w:val="0000E5"/>
            <w:sz w:val="14"/>
          </w:rPr>
          <w:t>a.</w:t>
        </w:r>
        <w:r>
          <w:rPr>
            <w:color w:val="0000E5"/>
            <w:spacing w:val="-3"/>
            <w:sz w:val="14"/>
          </w:rPr>
          <w:t xml:space="preserve"> </w:t>
        </w:r>
        <w:r>
          <w:rPr>
            <w:color w:val="0000E5"/>
            <w:sz w:val="14"/>
          </w:rPr>
          <w:t>150</w:t>
        </w:r>
      </w:hyperlink>
      <w:r>
        <w:rPr>
          <w:sz w:val="14"/>
        </w:rPr>
        <w:t>;</w:t>
      </w:r>
      <w:r>
        <w:rPr>
          <w:spacing w:val="-7"/>
          <w:sz w:val="14"/>
        </w:rPr>
        <w:t xml:space="preserve"> </w:t>
      </w:r>
      <w:hyperlink r:id="rId255">
        <w:r>
          <w:rPr>
            <w:color w:val="0000E5"/>
            <w:sz w:val="14"/>
          </w:rPr>
          <w:t>2015</w:t>
        </w:r>
        <w:r>
          <w:rPr>
            <w:color w:val="0000E5"/>
            <w:spacing w:val="-4"/>
            <w:sz w:val="14"/>
          </w:rPr>
          <w:t xml:space="preserve"> </w:t>
        </w:r>
        <w:r>
          <w:rPr>
            <w:color w:val="0000E5"/>
            <w:sz w:val="14"/>
          </w:rPr>
          <w:t>a.</w:t>
        </w:r>
        <w:r>
          <w:rPr>
            <w:color w:val="0000E5"/>
            <w:spacing w:val="-4"/>
            <w:sz w:val="14"/>
          </w:rPr>
          <w:t xml:space="preserve"> </w:t>
        </w:r>
        <w:r>
          <w:rPr>
            <w:color w:val="0000E5"/>
            <w:sz w:val="14"/>
          </w:rPr>
          <w:t>99</w:t>
        </w:r>
      </w:hyperlink>
      <w:r>
        <w:rPr>
          <w:sz w:val="14"/>
        </w:rPr>
        <w:t>;</w:t>
      </w:r>
      <w:r>
        <w:rPr>
          <w:spacing w:val="-6"/>
          <w:sz w:val="14"/>
        </w:rPr>
        <w:t xml:space="preserve"> </w:t>
      </w:r>
      <w:hyperlink r:id="rId256">
        <w:r>
          <w:rPr>
            <w:color w:val="0000E5"/>
            <w:sz w:val="14"/>
          </w:rPr>
          <w:t>2017</w:t>
        </w:r>
        <w:r>
          <w:rPr>
            <w:color w:val="0000E5"/>
            <w:spacing w:val="-3"/>
            <w:sz w:val="14"/>
          </w:rPr>
          <w:t xml:space="preserve"> </w:t>
        </w:r>
        <w:r>
          <w:rPr>
            <w:color w:val="0000E5"/>
            <w:spacing w:val="-5"/>
            <w:sz w:val="14"/>
          </w:rPr>
          <w:t>a.</w:t>
        </w:r>
      </w:hyperlink>
    </w:p>
    <w:p w14:paraId="44607E39" w14:textId="77777777" w:rsidR="009928A8" w:rsidRDefault="008C40D9">
      <w:pPr>
        <w:spacing w:line="152" w:lineRule="exact"/>
        <w:ind w:left="274"/>
        <w:jc w:val="both"/>
        <w:rPr>
          <w:sz w:val="14"/>
        </w:rPr>
      </w:pPr>
      <w:hyperlink r:id="rId257">
        <w:r>
          <w:rPr>
            <w:color w:val="0000E5"/>
            <w:sz w:val="14"/>
          </w:rPr>
          <w:t>207</w:t>
        </w:r>
      </w:hyperlink>
      <w:r>
        <w:rPr>
          <w:color w:val="0000E5"/>
          <w:sz w:val="14"/>
        </w:rPr>
        <w:t xml:space="preserve"> </w:t>
      </w:r>
      <w:r>
        <w:rPr>
          <w:sz w:val="14"/>
        </w:rPr>
        <w:t xml:space="preserve">s. </w:t>
      </w:r>
      <w:hyperlink r:id="rId258">
        <w:r>
          <w:rPr>
            <w:color w:val="0000E5"/>
            <w:spacing w:val="-5"/>
            <w:sz w:val="14"/>
          </w:rPr>
          <w:t>5</w:t>
        </w:r>
      </w:hyperlink>
      <w:r>
        <w:rPr>
          <w:spacing w:val="-5"/>
          <w:sz w:val="14"/>
        </w:rPr>
        <w:t>.</w:t>
      </w:r>
    </w:p>
    <w:p w14:paraId="44D724C7" w14:textId="77777777" w:rsidR="009928A8" w:rsidRDefault="009928A8">
      <w:pPr>
        <w:pStyle w:val="BodyText"/>
        <w:spacing w:before="32"/>
        <w:ind w:left="0" w:firstLine="0"/>
        <w:jc w:val="left"/>
        <w:rPr>
          <w:sz w:val="14"/>
        </w:rPr>
      </w:pPr>
    </w:p>
    <w:p w14:paraId="0CAAB87E" w14:textId="77777777" w:rsidR="009928A8" w:rsidRDefault="008C40D9">
      <w:pPr>
        <w:pStyle w:val="BodyText"/>
        <w:spacing w:line="223" w:lineRule="auto"/>
        <w:ind w:firstLine="0"/>
      </w:pPr>
      <w:r>
        <w:rPr>
          <w:rFonts w:ascii="Arial"/>
          <w:b/>
        </w:rPr>
        <w:t>43.21</w:t>
      </w:r>
      <w:r>
        <w:rPr>
          <w:rFonts w:ascii="Arial"/>
          <w:b/>
          <w:spacing w:val="40"/>
        </w:rPr>
        <w:t xml:space="preserve"> </w:t>
      </w:r>
      <w:r>
        <w:rPr>
          <w:rFonts w:ascii="Arial"/>
          <w:b/>
        </w:rPr>
        <w:t>Consolidated public library systems.</w:t>
      </w:r>
      <w:r>
        <w:rPr>
          <w:rFonts w:ascii="Arial"/>
          <w:b/>
          <w:spacing w:val="40"/>
        </w:rPr>
        <w:t xml:space="preserve"> </w:t>
      </w:r>
      <w:r>
        <w:rPr>
          <w:rFonts w:ascii="Arial"/>
          <w:b/>
        </w:rPr>
        <w:t xml:space="preserve">(1) </w:t>
      </w:r>
      <w:r>
        <w:t>In a consolidated</w:t>
      </w:r>
      <w:r>
        <w:rPr>
          <w:spacing w:val="-12"/>
        </w:rPr>
        <w:t xml:space="preserve"> </w:t>
      </w:r>
      <w:r>
        <w:t>public</w:t>
      </w:r>
      <w:r>
        <w:rPr>
          <w:spacing w:val="-11"/>
        </w:rPr>
        <w:t xml:space="preserve"> </w:t>
      </w:r>
      <w:r>
        <w:t>library</w:t>
      </w:r>
      <w:r>
        <w:rPr>
          <w:spacing w:val="-11"/>
        </w:rPr>
        <w:t xml:space="preserve"> </w:t>
      </w:r>
      <w:r>
        <w:t>system,</w:t>
      </w:r>
      <w:r>
        <w:rPr>
          <w:spacing w:val="-11"/>
        </w:rPr>
        <w:t xml:space="preserve"> </w:t>
      </w:r>
      <w:r>
        <w:t>the</w:t>
      </w:r>
      <w:r>
        <w:rPr>
          <w:spacing w:val="-12"/>
        </w:rPr>
        <w:t xml:space="preserve"> </w:t>
      </w:r>
      <w:r>
        <w:t>system</w:t>
      </w:r>
      <w:r>
        <w:rPr>
          <w:spacing w:val="-11"/>
        </w:rPr>
        <w:t xml:space="preserve"> </w:t>
      </w:r>
      <w:r>
        <w:t>board</w:t>
      </w:r>
      <w:r>
        <w:rPr>
          <w:spacing w:val="-11"/>
        </w:rPr>
        <w:t xml:space="preserve"> </w:t>
      </w:r>
      <w:r>
        <w:t>shall</w:t>
      </w:r>
      <w:r>
        <w:rPr>
          <w:spacing w:val="-11"/>
        </w:rPr>
        <w:t xml:space="preserve"> </w:t>
      </w:r>
      <w:r>
        <w:t>consist of 7 or 9 members appointed by the county board.</w:t>
      </w:r>
      <w:r>
        <w:rPr>
          <w:spacing w:val="40"/>
        </w:rPr>
        <w:t xml:space="preserve"> </w:t>
      </w:r>
      <w:r>
        <w:t>In the initial appointment</w:t>
      </w:r>
      <w:r>
        <w:rPr>
          <w:spacing w:val="-1"/>
        </w:rPr>
        <w:t xml:space="preserve"> </w:t>
      </w:r>
      <w:r>
        <w:t>of</w:t>
      </w:r>
      <w:r>
        <w:rPr>
          <w:spacing w:val="-5"/>
        </w:rPr>
        <w:t xml:space="preserve"> </w:t>
      </w:r>
      <w:r>
        <w:t>a</w:t>
      </w:r>
      <w:r>
        <w:rPr>
          <w:spacing w:val="-5"/>
        </w:rPr>
        <w:t xml:space="preserve"> </w:t>
      </w:r>
      <w:r>
        <w:t>system</w:t>
      </w:r>
      <w:r>
        <w:rPr>
          <w:spacing w:val="-5"/>
        </w:rPr>
        <w:t xml:space="preserve"> </w:t>
      </w:r>
      <w:r>
        <w:t>board,</w:t>
      </w:r>
      <w:r>
        <w:rPr>
          <w:spacing w:val="-5"/>
        </w:rPr>
        <w:t xml:space="preserve"> </w:t>
      </w:r>
      <w:r>
        <w:t>at</w:t>
      </w:r>
      <w:r>
        <w:rPr>
          <w:spacing w:val="-5"/>
        </w:rPr>
        <w:t xml:space="preserve"> </w:t>
      </w:r>
      <w:r>
        <w:t>least</w:t>
      </w:r>
      <w:r>
        <w:rPr>
          <w:spacing w:val="-5"/>
        </w:rPr>
        <w:t xml:space="preserve"> </w:t>
      </w:r>
      <w:r>
        <w:t>3</w:t>
      </w:r>
      <w:r>
        <w:rPr>
          <w:spacing w:val="-5"/>
        </w:rPr>
        <w:t xml:space="preserve"> </w:t>
      </w:r>
      <w:r>
        <w:t>members</w:t>
      </w:r>
      <w:r>
        <w:rPr>
          <w:spacing w:val="-5"/>
        </w:rPr>
        <w:t xml:space="preserve"> </w:t>
      </w:r>
      <w:r>
        <w:t>of</w:t>
      </w:r>
      <w:r>
        <w:rPr>
          <w:spacing w:val="-6"/>
        </w:rPr>
        <w:t xml:space="preserve"> </w:t>
      </w:r>
      <w:r>
        <w:t>the</w:t>
      </w:r>
      <w:r>
        <w:rPr>
          <w:spacing w:val="-6"/>
        </w:rPr>
        <w:t xml:space="preserve"> </w:t>
      </w:r>
      <w:r>
        <w:t>system board, at the time of their appointment, shall be active voting members of library boards governing public libraries consoli-dated</w:t>
      </w:r>
      <w:r>
        <w:rPr>
          <w:spacing w:val="-4"/>
        </w:rPr>
        <w:t xml:space="preserve"> </w:t>
      </w:r>
      <w:r>
        <w:t>into</w:t>
      </w:r>
      <w:r>
        <w:rPr>
          <w:spacing w:val="-6"/>
        </w:rPr>
        <w:t xml:space="preserve"> </w:t>
      </w:r>
      <w:r>
        <w:t>the</w:t>
      </w:r>
      <w:r>
        <w:rPr>
          <w:spacing w:val="-6"/>
        </w:rPr>
        <w:t xml:space="preserve"> </w:t>
      </w:r>
      <w:r>
        <w:t>system.</w:t>
      </w:r>
      <w:r>
        <w:rPr>
          <w:spacing w:val="34"/>
        </w:rPr>
        <w:t xml:space="preserve"> </w:t>
      </w:r>
      <w:r>
        <w:t>At</w:t>
      </w:r>
      <w:r>
        <w:rPr>
          <w:spacing w:val="-6"/>
        </w:rPr>
        <w:t xml:space="preserve"> </w:t>
      </w:r>
      <w:r>
        <w:t>least</w:t>
      </w:r>
      <w:r>
        <w:rPr>
          <w:spacing w:val="-6"/>
        </w:rPr>
        <w:t xml:space="preserve"> </w:t>
      </w:r>
      <w:r>
        <w:t>one</w:t>
      </w:r>
      <w:r>
        <w:rPr>
          <w:spacing w:val="-6"/>
        </w:rPr>
        <w:t xml:space="preserve"> </w:t>
      </w:r>
      <w:r>
        <w:t>but</w:t>
      </w:r>
      <w:r>
        <w:rPr>
          <w:spacing w:val="-6"/>
        </w:rPr>
        <w:t xml:space="preserve"> </w:t>
      </w:r>
      <w:r>
        <w:t>not</w:t>
      </w:r>
      <w:r>
        <w:rPr>
          <w:spacing w:val="-6"/>
        </w:rPr>
        <w:t xml:space="preserve"> </w:t>
      </w:r>
      <w:r>
        <w:t>more</w:t>
      </w:r>
      <w:r>
        <w:rPr>
          <w:spacing w:val="-6"/>
        </w:rPr>
        <w:t xml:space="preserve"> </w:t>
      </w:r>
      <w:r>
        <w:t>than</w:t>
      </w:r>
      <w:r>
        <w:rPr>
          <w:spacing w:val="-6"/>
        </w:rPr>
        <w:t xml:space="preserve"> </w:t>
      </w:r>
      <w:r>
        <w:t>2</w:t>
      </w:r>
      <w:r>
        <w:rPr>
          <w:spacing w:val="-5"/>
        </w:rPr>
        <w:t xml:space="preserve"> </w:t>
      </w:r>
      <w:r>
        <w:t>members of</w:t>
      </w:r>
      <w:r>
        <w:rPr>
          <w:spacing w:val="-4"/>
        </w:rPr>
        <w:t xml:space="preserve"> </w:t>
      </w:r>
      <w:r>
        <w:t>the</w:t>
      </w:r>
      <w:r>
        <w:rPr>
          <w:spacing w:val="-3"/>
        </w:rPr>
        <w:t xml:space="preserve"> </w:t>
      </w:r>
      <w:r>
        <w:t>county</w:t>
      </w:r>
      <w:r>
        <w:rPr>
          <w:spacing w:val="-3"/>
        </w:rPr>
        <w:t xml:space="preserve"> </w:t>
      </w:r>
      <w:r>
        <w:t>board</w:t>
      </w:r>
      <w:r>
        <w:rPr>
          <w:spacing w:val="-3"/>
        </w:rPr>
        <w:t xml:space="preserve"> </w:t>
      </w:r>
      <w:r>
        <w:t>shall</w:t>
      </w:r>
      <w:r>
        <w:rPr>
          <w:spacing w:val="-3"/>
        </w:rPr>
        <w:t xml:space="preserve"> </w:t>
      </w:r>
      <w:r>
        <w:t>be</w:t>
      </w:r>
      <w:r>
        <w:rPr>
          <w:spacing w:val="-4"/>
        </w:rPr>
        <w:t xml:space="preserve"> </w:t>
      </w:r>
      <w:r>
        <w:t>members</w:t>
      </w:r>
      <w:r>
        <w:rPr>
          <w:spacing w:val="-4"/>
        </w:rPr>
        <w:t xml:space="preserve"> </w:t>
      </w:r>
      <w:r>
        <w:t>of</w:t>
      </w:r>
      <w:r>
        <w:rPr>
          <w:spacing w:val="-4"/>
        </w:rPr>
        <w:t xml:space="preserve"> </w:t>
      </w:r>
      <w:r>
        <w:t>the</w:t>
      </w:r>
      <w:r>
        <w:rPr>
          <w:spacing w:val="-4"/>
        </w:rPr>
        <w:t xml:space="preserve"> </w:t>
      </w:r>
      <w:r>
        <w:t>system</w:t>
      </w:r>
      <w:r>
        <w:rPr>
          <w:spacing w:val="-4"/>
        </w:rPr>
        <w:t xml:space="preserve"> </w:t>
      </w:r>
      <w:r>
        <w:t>board</w:t>
      </w:r>
      <w:r>
        <w:rPr>
          <w:spacing w:val="-4"/>
        </w:rPr>
        <w:t xml:space="preserve"> </w:t>
      </w:r>
      <w:r>
        <w:t>at</w:t>
      </w:r>
      <w:r>
        <w:rPr>
          <w:spacing w:val="-4"/>
        </w:rPr>
        <w:t xml:space="preserve"> </w:t>
      </w:r>
      <w:r>
        <w:t>any one time.</w:t>
      </w:r>
    </w:p>
    <w:p w14:paraId="0C747738" w14:textId="77777777" w:rsidR="009928A8" w:rsidRDefault="008C40D9">
      <w:pPr>
        <w:pStyle w:val="ListParagraph"/>
        <w:numPr>
          <w:ilvl w:val="0"/>
          <w:numId w:val="29"/>
        </w:numPr>
        <w:tabs>
          <w:tab w:val="left" w:pos="799"/>
        </w:tabs>
        <w:spacing w:before="39" w:line="223" w:lineRule="auto"/>
        <w:ind w:firstLine="216"/>
        <w:jc w:val="both"/>
        <w:rPr>
          <w:sz w:val="18"/>
        </w:rPr>
      </w:pPr>
      <w:r>
        <w:rPr>
          <w:sz w:val="18"/>
        </w:rPr>
        <w:t>(a)</w:t>
      </w:r>
      <w:r>
        <w:rPr>
          <w:spacing w:val="31"/>
          <w:sz w:val="18"/>
        </w:rPr>
        <w:t xml:space="preserve"> </w:t>
      </w:r>
      <w:r>
        <w:rPr>
          <w:sz w:val="18"/>
        </w:rPr>
        <w:t>A</w:t>
      </w:r>
      <w:r>
        <w:rPr>
          <w:spacing w:val="-7"/>
          <w:sz w:val="18"/>
        </w:rPr>
        <w:t xml:space="preserve"> </w:t>
      </w:r>
      <w:r>
        <w:rPr>
          <w:sz w:val="18"/>
        </w:rPr>
        <w:t>consolidated</w:t>
      </w:r>
      <w:r>
        <w:rPr>
          <w:spacing w:val="-7"/>
          <w:sz w:val="18"/>
        </w:rPr>
        <w:t xml:space="preserve"> </w:t>
      </w:r>
      <w:r>
        <w:rPr>
          <w:sz w:val="18"/>
        </w:rPr>
        <w:t>public</w:t>
      </w:r>
      <w:r>
        <w:rPr>
          <w:spacing w:val="-7"/>
          <w:sz w:val="18"/>
        </w:rPr>
        <w:t xml:space="preserve"> </w:t>
      </w:r>
      <w:r>
        <w:rPr>
          <w:sz w:val="18"/>
        </w:rPr>
        <w:t>library</w:t>
      </w:r>
      <w:r>
        <w:rPr>
          <w:spacing w:val="-7"/>
          <w:sz w:val="18"/>
        </w:rPr>
        <w:t xml:space="preserve"> </w:t>
      </w:r>
      <w:r>
        <w:rPr>
          <w:sz w:val="18"/>
        </w:rPr>
        <w:t>system</w:t>
      </w:r>
      <w:r>
        <w:rPr>
          <w:spacing w:val="-7"/>
          <w:sz w:val="18"/>
        </w:rPr>
        <w:t xml:space="preserve"> </w:t>
      </w:r>
      <w:r>
        <w:rPr>
          <w:sz w:val="18"/>
        </w:rPr>
        <w:t>shall</w:t>
      </w:r>
      <w:r>
        <w:rPr>
          <w:spacing w:val="-7"/>
          <w:sz w:val="18"/>
        </w:rPr>
        <w:t xml:space="preserve"> </w:t>
      </w:r>
      <w:r>
        <w:rPr>
          <w:sz w:val="18"/>
        </w:rPr>
        <w:t>be</w:t>
      </w:r>
      <w:r>
        <w:rPr>
          <w:spacing w:val="-7"/>
          <w:sz w:val="18"/>
        </w:rPr>
        <w:t xml:space="preserve"> </w:t>
      </w:r>
      <w:r>
        <w:rPr>
          <w:sz w:val="18"/>
        </w:rPr>
        <w:t>deemed an agency of the county by which created.</w:t>
      </w:r>
    </w:p>
    <w:p w14:paraId="6B0E50B8" w14:textId="77777777" w:rsidR="009928A8" w:rsidRDefault="008C40D9">
      <w:pPr>
        <w:pStyle w:val="BodyText"/>
        <w:spacing w:before="38" w:line="223" w:lineRule="auto"/>
      </w:pPr>
      <w:r>
        <w:t>(b)</w:t>
      </w:r>
      <w:r>
        <w:rPr>
          <w:spacing w:val="36"/>
        </w:rPr>
        <w:t xml:space="preserve"> </w:t>
      </w:r>
      <w:r>
        <w:t>A</w:t>
      </w:r>
      <w:r>
        <w:rPr>
          <w:spacing w:val="-5"/>
        </w:rPr>
        <w:t xml:space="preserve"> </w:t>
      </w:r>
      <w:r>
        <w:t>consolidated</w:t>
      </w:r>
      <w:r>
        <w:rPr>
          <w:spacing w:val="-5"/>
        </w:rPr>
        <w:t xml:space="preserve"> </w:t>
      </w:r>
      <w:r>
        <w:t>public</w:t>
      </w:r>
      <w:r>
        <w:rPr>
          <w:spacing w:val="-5"/>
        </w:rPr>
        <w:t xml:space="preserve"> </w:t>
      </w:r>
      <w:r>
        <w:t>library</w:t>
      </w:r>
      <w:r>
        <w:rPr>
          <w:spacing w:val="-5"/>
        </w:rPr>
        <w:t xml:space="preserve"> </w:t>
      </w:r>
      <w:r>
        <w:t>system</w:t>
      </w:r>
      <w:r>
        <w:rPr>
          <w:spacing w:val="-5"/>
        </w:rPr>
        <w:t xml:space="preserve"> </w:t>
      </w:r>
      <w:r>
        <w:t>board</w:t>
      </w:r>
      <w:r>
        <w:rPr>
          <w:spacing w:val="-5"/>
        </w:rPr>
        <w:t xml:space="preserve"> </w:t>
      </w:r>
      <w:r>
        <w:t>shall</w:t>
      </w:r>
      <w:r>
        <w:rPr>
          <w:spacing w:val="-5"/>
        </w:rPr>
        <w:t xml:space="preserve"> </w:t>
      </w:r>
      <w:r>
        <w:t>have</w:t>
      </w:r>
      <w:r>
        <w:rPr>
          <w:spacing w:val="-5"/>
        </w:rPr>
        <w:t xml:space="preserve"> </w:t>
      </w:r>
      <w:r>
        <w:t>the powers of</w:t>
      </w:r>
      <w:r>
        <w:rPr>
          <w:spacing w:val="-2"/>
        </w:rPr>
        <w:t xml:space="preserve"> </w:t>
      </w:r>
      <w:r>
        <w:t>a</w:t>
      </w:r>
      <w:r>
        <w:rPr>
          <w:spacing w:val="-2"/>
        </w:rPr>
        <w:t xml:space="preserve"> </w:t>
      </w:r>
      <w:r>
        <w:t>library</w:t>
      </w:r>
      <w:r>
        <w:rPr>
          <w:spacing w:val="-2"/>
        </w:rPr>
        <w:t xml:space="preserve"> </w:t>
      </w:r>
      <w:r>
        <w:t>board</w:t>
      </w:r>
      <w:r>
        <w:rPr>
          <w:spacing w:val="-2"/>
        </w:rPr>
        <w:t xml:space="preserve"> </w:t>
      </w:r>
      <w:r>
        <w:t>under</w:t>
      </w:r>
      <w:r>
        <w:rPr>
          <w:spacing w:val="-2"/>
        </w:rPr>
        <w:t xml:space="preserve"> </w:t>
      </w:r>
      <w:r>
        <w:t>ss.</w:t>
      </w:r>
      <w:r>
        <w:rPr>
          <w:spacing w:val="-2"/>
        </w:rPr>
        <w:t xml:space="preserve"> </w:t>
      </w:r>
      <w:hyperlink r:id="rId259">
        <w:r>
          <w:rPr>
            <w:color w:val="0000E5"/>
          </w:rPr>
          <w:t>43.58</w:t>
        </w:r>
      </w:hyperlink>
      <w:r>
        <w:rPr>
          <w:color w:val="0000E5"/>
        </w:rPr>
        <w:t xml:space="preserve"> </w:t>
      </w:r>
      <w:r>
        <w:t>and</w:t>
      </w:r>
      <w:r>
        <w:rPr>
          <w:spacing w:val="-2"/>
        </w:rPr>
        <w:t xml:space="preserve"> </w:t>
      </w:r>
      <w:hyperlink r:id="rId260">
        <w:r>
          <w:rPr>
            <w:color w:val="0000E5"/>
          </w:rPr>
          <w:t>43.60</w:t>
        </w:r>
      </w:hyperlink>
      <w:r>
        <w:rPr>
          <w:color w:val="0000E5"/>
        </w:rPr>
        <w:t xml:space="preserve"> </w:t>
      </w:r>
      <w:r>
        <w:t>and</w:t>
      </w:r>
      <w:r>
        <w:rPr>
          <w:spacing w:val="-1"/>
        </w:rPr>
        <w:t xml:space="preserve"> </w:t>
      </w:r>
      <w:r>
        <w:t>shall</w:t>
      </w:r>
      <w:r>
        <w:rPr>
          <w:spacing w:val="-1"/>
        </w:rPr>
        <w:t xml:space="preserve"> </w:t>
      </w:r>
      <w:r>
        <w:t>be responsible</w:t>
      </w:r>
      <w:r>
        <w:rPr>
          <w:spacing w:val="-1"/>
        </w:rPr>
        <w:t xml:space="preserve"> </w:t>
      </w:r>
      <w:r>
        <w:t>for</w:t>
      </w:r>
      <w:r>
        <w:rPr>
          <w:spacing w:val="-5"/>
        </w:rPr>
        <w:t xml:space="preserve"> </w:t>
      </w:r>
      <w:r>
        <w:t>the</w:t>
      </w:r>
      <w:r>
        <w:rPr>
          <w:spacing w:val="-5"/>
        </w:rPr>
        <w:t xml:space="preserve"> </w:t>
      </w:r>
      <w:r>
        <w:t>total</w:t>
      </w:r>
      <w:r>
        <w:rPr>
          <w:spacing w:val="-5"/>
        </w:rPr>
        <w:t xml:space="preserve"> </w:t>
      </w:r>
      <w:r>
        <w:t>program</w:t>
      </w:r>
      <w:r>
        <w:rPr>
          <w:spacing w:val="-5"/>
        </w:rPr>
        <w:t xml:space="preserve"> </w:t>
      </w:r>
      <w:r>
        <w:t>of</w:t>
      </w:r>
      <w:r>
        <w:rPr>
          <w:spacing w:val="-5"/>
        </w:rPr>
        <w:t xml:space="preserve"> </w:t>
      </w:r>
      <w:r>
        <w:t>public</w:t>
      </w:r>
      <w:r>
        <w:rPr>
          <w:spacing w:val="-5"/>
        </w:rPr>
        <w:t xml:space="preserve"> </w:t>
      </w:r>
      <w:r>
        <w:t>library</w:t>
      </w:r>
      <w:r>
        <w:rPr>
          <w:spacing w:val="-5"/>
        </w:rPr>
        <w:t xml:space="preserve"> </w:t>
      </w:r>
      <w:r>
        <w:t>service</w:t>
      </w:r>
      <w:r>
        <w:rPr>
          <w:spacing w:val="-5"/>
        </w:rPr>
        <w:t xml:space="preserve"> </w:t>
      </w:r>
      <w:r>
        <w:t>for</w:t>
      </w:r>
      <w:r>
        <w:rPr>
          <w:spacing w:val="-5"/>
        </w:rPr>
        <w:t xml:space="preserve"> </w:t>
      </w:r>
      <w:r>
        <w:t>the system territory.</w:t>
      </w:r>
    </w:p>
    <w:p w14:paraId="1F3B9796" w14:textId="77777777" w:rsidR="009928A8" w:rsidRDefault="008C40D9">
      <w:pPr>
        <w:pStyle w:val="ListParagraph"/>
        <w:numPr>
          <w:ilvl w:val="0"/>
          <w:numId w:val="29"/>
        </w:numPr>
        <w:tabs>
          <w:tab w:val="left" w:pos="799"/>
        </w:tabs>
        <w:spacing w:before="36" w:line="223" w:lineRule="auto"/>
        <w:ind w:firstLine="216"/>
        <w:jc w:val="both"/>
        <w:rPr>
          <w:sz w:val="18"/>
        </w:rPr>
      </w:pPr>
      <w:r>
        <w:rPr>
          <w:sz w:val="18"/>
        </w:rPr>
        <w:t>If</w:t>
      </w:r>
      <w:r>
        <w:rPr>
          <w:spacing w:val="-3"/>
          <w:sz w:val="18"/>
        </w:rPr>
        <w:t xml:space="preserve"> </w:t>
      </w:r>
      <w:r>
        <w:rPr>
          <w:sz w:val="18"/>
        </w:rPr>
        <w:t>it</w:t>
      </w:r>
      <w:r>
        <w:rPr>
          <w:spacing w:val="-4"/>
          <w:sz w:val="18"/>
        </w:rPr>
        <w:t xml:space="preserve"> </w:t>
      </w:r>
      <w:r>
        <w:rPr>
          <w:sz w:val="18"/>
        </w:rPr>
        <w:t>is</w:t>
      </w:r>
      <w:r>
        <w:rPr>
          <w:spacing w:val="-4"/>
          <w:sz w:val="18"/>
        </w:rPr>
        <w:t xml:space="preserve"> </w:t>
      </w:r>
      <w:r>
        <w:rPr>
          <w:sz w:val="18"/>
        </w:rPr>
        <w:t>consistent</w:t>
      </w:r>
      <w:r>
        <w:rPr>
          <w:spacing w:val="-4"/>
          <w:sz w:val="18"/>
        </w:rPr>
        <w:t xml:space="preserve"> </w:t>
      </w:r>
      <w:r>
        <w:rPr>
          <w:sz w:val="18"/>
        </w:rPr>
        <w:t>with</w:t>
      </w:r>
      <w:r>
        <w:rPr>
          <w:spacing w:val="-4"/>
          <w:sz w:val="18"/>
        </w:rPr>
        <w:t xml:space="preserve"> </w:t>
      </w:r>
      <w:r>
        <w:rPr>
          <w:sz w:val="18"/>
        </w:rPr>
        <w:t>the</w:t>
      </w:r>
      <w:r>
        <w:rPr>
          <w:spacing w:val="-4"/>
          <w:sz w:val="18"/>
        </w:rPr>
        <w:t xml:space="preserve"> </w:t>
      </w:r>
      <w:r>
        <w:rPr>
          <w:sz w:val="18"/>
        </w:rPr>
        <w:t>terms</w:t>
      </w:r>
      <w:r>
        <w:rPr>
          <w:spacing w:val="-4"/>
          <w:sz w:val="18"/>
        </w:rPr>
        <w:t xml:space="preserve"> </w:t>
      </w:r>
      <w:r>
        <w:rPr>
          <w:sz w:val="18"/>
        </w:rPr>
        <w:t>thereof,</w:t>
      </w:r>
      <w:r>
        <w:rPr>
          <w:spacing w:val="-4"/>
          <w:sz w:val="18"/>
        </w:rPr>
        <w:t xml:space="preserve"> </w:t>
      </w:r>
      <w:r>
        <w:rPr>
          <w:sz w:val="18"/>
        </w:rPr>
        <w:t>a</w:t>
      </w:r>
      <w:r>
        <w:rPr>
          <w:spacing w:val="-4"/>
          <w:sz w:val="18"/>
        </w:rPr>
        <w:t xml:space="preserve"> </w:t>
      </w:r>
      <w:r>
        <w:rPr>
          <w:sz w:val="18"/>
        </w:rPr>
        <w:t>gift,</w:t>
      </w:r>
      <w:r>
        <w:rPr>
          <w:spacing w:val="-4"/>
          <w:sz w:val="18"/>
        </w:rPr>
        <w:t xml:space="preserve"> </w:t>
      </w:r>
      <w:r>
        <w:rPr>
          <w:sz w:val="18"/>
        </w:rPr>
        <w:t>bequest</w:t>
      </w:r>
      <w:r>
        <w:rPr>
          <w:spacing w:val="-4"/>
          <w:sz w:val="18"/>
        </w:rPr>
        <w:t xml:space="preserve"> </w:t>
      </w:r>
      <w:r>
        <w:rPr>
          <w:sz w:val="18"/>
        </w:rPr>
        <w:t>or endowment to a public library becoming part of a consolidated public</w:t>
      </w:r>
      <w:r>
        <w:rPr>
          <w:spacing w:val="-12"/>
          <w:sz w:val="18"/>
        </w:rPr>
        <w:t xml:space="preserve"> </w:t>
      </w:r>
      <w:r>
        <w:rPr>
          <w:sz w:val="18"/>
        </w:rPr>
        <w:t>library</w:t>
      </w:r>
      <w:r>
        <w:rPr>
          <w:spacing w:val="-11"/>
          <w:sz w:val="18"/>
        </w:rPr>
        <w:t xml:space="preserve"> </w:t>
      </w:r>
      <w:r>
        <w:rPr>
          <w:sz w:val="18"/>
        </w:rPr>
        <w:t>system</w:t>
      </w:r>
      <w:r>
        <w:rPr>
          <w:spacing w:val="-11"/>
          <w:sz w:val="18"/>
        </w:rPr>
        <w:t xml:space="preserve"> </w:t>
      </w:r>
      <w:r>
        <w:rPr>
          <w:sz w:val="18"/>
        </w:rPr>
        <w:t>may</w:t>
      </w:r>
      <w:r>
        <w:rPr>
          <w:spacing w:val="-11"/>
          <w:sz w:val="18"/>
        </w:rPr>
        <w:t xml:space="preserve"> </w:t>
      </w:r>
      <w:r>
        <w:rPr>
          <w:sz w:val="18"/>
        </w:rPr>
        <w:t>be</w:t>
      </w:r>
      <w:r>
        <w:rPr>
          <w:spacing w:val="-12"/>
          <w:sz w:val="18"/>
        </w:rPr>
        <w:t xml:space="preserve"> </w:t>
      </w:r>
      <w:r>
        <w:rPr>
          <w:sz w:val="18"/>
        </w:rPr>
        <w:t>taken</w:t>
      </w:r>
      <w:r>
        <w:rPr>
          <w:spacing w:val="-11"/>
          <w:sz w:val="18"/>
        </w:rPr>
        <w:t xml:space="preserve"> </w:t>
      </w:r>
      <w:r>
        <w:rPr>
          <w:sz w:val="18"/>
        </w:rPr>
        <w:t>over</w:t>
      </w:r>
      <w:r>
        <w:rPr>
          <w:spacing w:val="-11"/>
          <w:sz w:val="18"/>
        </w:rPr>
        <w:t xml:space="preserve"> </w:t>
      </w:r>
      <w:r>
        <w:rPr>
          <w:sz w:val="18"/>
        </w:rPr>
        <w:t>by</w:t>
      </w:r>
      <w:r>
        <w:rPr>
          <w:spacing w:val="-11"/>
          <w:sz w:val="18"/>
        </w:rPr>
        <w:t xml:space="preserve"> </w:t>
      </w:r>
      <w:r>
        <w:rPr>
          <w:sz w:val="18"/>
        </w:rPr>
        <w:t>the</w:t>
      </w:r>
      <w:r>
        <w:rPr>
          <w:spacing w:val="-12"/>
          <w:sz w:val="18"/>
        </w:rPr>
        <w:t xml:space="preserve"> </w:t>
      </w:r>
      <w:r>
        <w:rPr>
          <w:sz w:val="18"/>
        </w:rPr>
        <w:t>system</w:t>
      </w:r>
      <w:r>
        <w:rPr>
          <w:spacing w:val="-11"/>
          <w:sz w:val="18"/>
        </w:rPr>
        <w:t xml:space="preserve"> </w:t>
      </w:r>
      <w:r>
        <w:rPr>
          <w:sz w:val="18"/>
        </w:rPr>
        <w:t>board.</w:t>
      </w:r>
      <w:r>
        <w:rPr>
          <w:spacing w:val="-11"/>
          <w:sz w:val="18"/>
        </w:rPr>
        <w:t xml:space="preserve"> </w:t>
      </w:r>
      <w:r>
        <w:rPr>
          <w:sz w:val="18"/>
        </w:rPr>
        <w:t xml:space="preserve">The </w:t>
      </w:r>
      <w:r>
        <w:rPr>
          <w:spacing w:val="-2"/>
          <w:sz w:val="18"/>
        </w:rPr>
        <w:t>system</w:t>
      </w:r>
      <w:r>
        <w:rPr>
          <w:spacing w:val="-10"/>
          <w:sz w:val="18"/>
        </w:rPr>
        <w:t xml:space="preserve"> </w:t>
      </w:r>
      <w:r>
        <w:rPr>
          <w:spacing w:val="-2"/>
          <w:sz w:val="18"/>
        </w:rPr>
        <w:t>board</w:t>
      </w:r>
      <w:r>
        <w:rPr>
          <w:spacing w:val="-9"/>
          <w:sz w:val="18"/>
        </w:rPr>
        <w:t xml:space="preserve"> </w:t>
      </w:r>
      <w:r>
        <w:rPr>
          <w:spacing w:val="-2"/>
          <w:sz w:val="18"/>
        </w:rPr>
        <w:t>shall</w:t>
      </w:r>
      <w:r>
        <w:rPr>
          <w:spacing w:val="-9"/>
          <w:sz w:val="18"/>
        </w:rPr>
        <w:t xml:space="preserve"> </w:t>
      </w:r>
      <w:r>
        <w:rPr>
          <w:spacing w:val="-2"/>
          <w:sz w:val="18"/>
        </w:rPr>
        <w:t>maintain</w:t>
      </w:r>
      <w:r>
        <w:rPr>
          <w:spacing w:val="-9"/>
          <w:sz w:val="18"/>
        </w:rPr>
        <w:t xml:space="preserve"> </w:t>
      </w:r>
      <w:r>
        <w:rPr>
          <w:spacing w:val="-2"/>
          <w:sz w:val="18"/>
        </w:rPr>
        <w:t>the</w:t>
      </w:r>
      <w:r>
        <w:rPr>
          <w:spacing w:val="-10"/>
          <w:sz w:val="18"/>
        </w:rPr>
        <w:t xml:space="preserve"> </w:t>
      </w:r>
      <w:r>
        <w:rPr>
          <w:spacing w:val="-2"/>
          <w:sz w:val="18"/>
        </w:rPr>
        <w:t>gift,</w:t>
      </w:r>
      <w:r>
        <w:rPr>
          <w:spacing w:val="-9"/>
          <w:sz w:val="18"/>
        </w:rPr>
        <w:t xml:space="preserve"> </w:t>
      </w:r>
      <w:r>
        <w:rPr>
          <w:spacing w:val="-2"/>
          <w:sz w:val="18"/>
        </w:rPr>
        <w:t>bequest</w:t>
      </w:r>
      <w:r>
        <w:rPr>
          <w:spacing w:val="-9"/>
          <w:sz w:val="18"/>
        </w:rPr>
        <w:t xml:space="preserve"> </w:t>
      </w:r>
      <w:r>
        <w:rPr>
          <w:spacing w:val="-2"/>
          <w:sz w:val="18"/>
        </w:rPr>
        <w:t>or</w:t>
      </w:r>
      <w:r>
        <w:rPr>
          <w:spacing w:val="-9"/>
          <w:sz w:val="18"/>
        </w:rPr>
        <w:t xml:space="preserve"> </w:t>
      </w:r>
      <w:r>
        <w:rPr>
          <w:spacing w:val="-2"/>
          <w:sz w:val="18"/>
        </w:rPr>
        <w:t>endowment</w:t>
      </w:r>
      <w:r>
        <w:rPr>
          <w:spacing w:val="-10"/>
          <w:sz w:val="18"/>
        </w:rPr>
        <w:t xml:space="preserve"> </w:t>
      </w:r>
      <w:r>
        <w:rPr>
          <w:spacing w:val="-2"/>
          <w:sz w:val="18"/>
        </w:rPr>
        <w:t>for</w:t>
      </w:r>
      <w:r>
        <w:rPr>
          <w:spacing w:val="-9"/>
          <w:sz w:val="18"/>
        </w:rPr>
        <w:t xml:space="preserve"> </w:t>
      </w:r>
      <w:r>
        <w:rPr>
          <w:spacing w:val="-2"/>
          <w:sz w:val="18"/>
        </w:rPr>
        <w:t xml:space="preserve">the </w:t>
      </w:r>
      <w:r>
        <w:rPr>
          <w:sz w:val="18"/>
        </w:rPr>
        <w:t>benefit of the library to which it was given.</w:t>
      </w:r>
    </w:p>
    <w:p w14:paraId="4C3308F8" w14:textId="77777777" w:rsidR="009928A8" w:rsidRDefault="008C40D9">
      <w:pPr>
        <w:spacing w:before="10"/>
        <w:ind w:left="418"/>
        <w:rPr>
          <w:sz w:val="14"/>
        </w:rPr>
      </w:pPr>
      <w:r>
        <w:rPr>
          <w:b/>
          <w:sz w:val="14"/>
        </w:rPr>
        <w:t>History:</w:t>
      </w:r>
      <w:r>
        <w:rPr>
          <w:b/>
          <w:spacing w:val="34"/>
          <w:sz w:val="14"/>
        </w:rPr>
        <w:t xml:space="preserve"> </w:t>
      </w:r>
      <w:hyperlink r:id="rId261">
        <w:r>
          <w:rPr>
            <w:color w:val="0000E5"/>
            <w:sz w:val="14"/>
          </w:rPr>
          <w:t>1971</w:t>
        </w:r>
        <w:r>
          <w:rPr>
            <w:color w:val="0000E5"/>
            <w:spacing w:val="1"/>
            <w:sz w:val="14"/>
          </w:rPr>
          <w:t xml:space="preserve"> </w:t>
        </w:r>
        <w:r>
          <w:rPr>
            <w:color w:val="0000E5"/>
            <w:sz w:val="14"/>
          </w:rPr>
          <w:t>c.</w:t>
        </w:r>
        <w:r>
          <w:rPr>
            <w:color w:val="0000E5"/>
            <w:spacing w:val="1"/>
            <w:sz w:val="14"/>
          </w:rPr>
          <w:t xml:space="preserve"> </w:t>
        </w:r>
        <w:r>
          <w:rPr>
            <w:color w:val="0000E5"/>
            <w:sz w:val="14"/>
          </w:rPr>
          <w:t>152</w:t>
        </w:r>
      </w:hyperlink>
      <w:r>
        <w:rPr>
          <w:sz w:val="14"/>
        </w:rPr>
        <w:t>;</w:t>
      </w:r>
      <w:r>
        <w:rPr>
          <w:spacing w:val="-1"/>
          <w:sz w:val="14"/>
        </w:rPr>
        <w:t xml:space="preserve"> </w:t>
      </w:r>
      <w:hyperlink r:id="rId262">
        <w:r>
          <w:rPr>
            <w:color w:val="0000E5"/>
            <w:sz w:val="14"/>
          </w:rPr>
          <w:t>1985</w:t>
        </w:r>
        <w:r>
          <w:rPr>
            <w:color w:val="0000E5"/>
            <w:spacing w:val="1"/>
            <w:sz w:val="14"/>
          </w:rPr>
          <w:t xml:space="preserve"> </w:t>
        </w:r>
        <w:r>
          <w:rPr>
            <w:color w:val="0000E5"/>
            <w:sz w:val="14"/>
          </w:rPr>
          <w:t>a.</w:t>
        </w:r>
        <w:r>
          <w:rPr>
            <w:color w:val="0000E5"/>
            <w:spacing w:val="1"/>
            <w:sz w:val="14"/>
          </w:rPr>
          <w:t xml:space="preserve"> </w:t>
        </w:r>
        <w:r>
          <w:rPr>
            <w:color w:val="0000E5"/>
            <w:sz w:val="14"/>
          </w:rPr>
          <w:t>177</w:t>
        </w:r>
      </w:hyperlink>
      <w:r>
        <w:rPr>
          <w:color w:val="0000E5"/>
          <w:sz w:val="14"/>
        </w:rPr>
        <w:t xml:space="preserve"> </w:t>
      </w:r>
      <w:r>
        <w:rPr>
          <w:sz w:val="14"/>
        </w:rPr>
        <w:t xml:space="preserve">ss. </w:t>
      </w:r>
      <w:hyperlink r:id="rId263">
        <w:r>
          <w:rPr>
            <w:color w:val="0000E5"/>
            <w:sz w:val="14"/>
          </w:rPr>
          <w:t>23</w:t>
        </w:r>
      </w:hyperlink>
      <w:r>
        <w:rPr>
          <w:sz w:val="14"/>
        </w:rPr>
        <w:t>,</w:t>
      </w:r>
      <w:r>
        <w:rPr>
          <w:spacing w:val="-1"/>
          <w:sz w:val="14"/>
        </w:rPr>
        <w:t xml:space="preserve"> </w:t>
      </w:r>
      <w:hyperlink r:id="rId264">
        <w:r>
          <w:rPr>
            <w:color w:val="0000E5"/>
            <w:sz w:val="14"/>
          </w:rPr>
          <w:t>71</w:t>
        </w:r>
      </w:hyperlink>
      <w:r>
        <w:rPr>
          <w:sz w:val="14"/>
        </w:rPr>
        <w:t>;</w:t>
      </w:r>
      <w:r>
        <w:rPr>
          <w:spacing w:val="-1"/>
          <w:sz w:val="14"/>
        </w:rPr>
        <w:t xml:space="preserve"> </w:t>
      </w:r>
      <w:hyperlink r:id="rId265">
        <w:r>
          <w:rPr>
            <w:color w:val="0000E5"/>
            <w:sz w:val="14"/>
          </w:rPr>
          <w:t>1993</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241</w:t>
        </w:r>
      </w:hyperlink>
      <w:r>
        <w:rPr>
          <w:spacing w:val="-4"/>
          <w:sz w:val="14"/>
        </w:rPr>
        <w:t>.</w:t>
      </w:r>
    </w:p>
    <w:p w14:paraId="5CEBE3C4" w14:textId="77777777" w:rsidR="009928A8" w:rsidRDefault="009928A8">
      <w:pPr>
        <w:pStyle w:val="BodyText"/>
        <w:spacing w:before="32"/>
        <w:ind w:left="0" w:firstLine="0"/>
        <w:jc w:val="left"/>
        <w:rPr>
          <w:sz w:val="14"/>
        </w:rPr>
      </w:pPr>
    </w:p>
    <w:p w14:paraId="608DAF97" w14:textId="77777777" w:rsidR="009928A8" w:rsidRDefault="008C40D9">
      <w:pPr>
        <w:pStyle w:val="BodyText"/>
        <w:spacing w:line="223" w:lineRule="auto"/>
        <w:ind w:firstLine="0"/>
      </w:pPr>
      <w:r>
        <w:rPr>
          <w:rFonts w:ascii="Arial"/>
          <w:b/>
        </w:rPr>
        <w:t>43.24</w:t>
      </w:r>
      <w:r>
        <w:rPr>
          <w:rFonts w:ascii="Arial"/>
          <w:b/>
          <w:spacing w:val="80"/>
        </w:rPr>
        <w:t xml:space="preserve"> </w:t>
      </w:r>
      <w:r>
        <w:rPr>
          <w:rFonts w:ascii="Arial"/>
          <w:b/>
        </w:rPr>
        <w:t>State</w:t>
      </w:r>
      <w:r>
        <w:rPr>
          <w:rFonts w:ascii="Arial"/>
          <w:b/>
          <w:spacing w:val="-10"/>
        </w:rPr>
        <w:t xml:space="preserve"> </w:t>
      </w:r>
      <w:r>
        <w:rPr>
          <w:rFonts w:ascii="Arial"/>
          <w:b/>
        </w:rPr>
        <w:t xml:space="preserve">aid. (1) </w:t>
      </w:r>
      <w:r>
        <w:t>Each</w:t>
      </w:r>
      <w:r>
        <w:rPr>
          <w:spacing w:val="-6"/>
        </w:rPr>
        <w:t xml:space="preserve"> </w:t>
      </w:r>
      <w:r>
        <w:t>public</w:t>
      </w:r>
      <w:r>
        <w:rPr>
          <w:spacing w:val="-9"/>
        </w:rPr>
        <w:t xml:space="preserve"> </w:t>
      </w:r>
      <w:r>
        <w:t>library</w:t>
      </w:r>
      <w:r>
        <w:rPr>
          <w:spacing w:val="-9"/>
        </w:rPr>
        <w:t xml:space="preserve"> </w:t>
      </w:r>
      <w:r>
        <w:t>system</w:t>
      </w:r>
      <w:r>
        <w:rPr>
          <w:spacing w:val="-9"/>
        </w:rPr>
        <w:t xml:space="preserve"> </w:t>
      </w:r>
      <w:r>
        <w:t>shall</w:t>
      </w:r>
      <w:r>
        <w:rPr>
          <w:spacing w:val="-9"/>
        </w:rPr>
        <w:t xml:space="preserve"> </w:t>
      </w:r>
      <w:r>
        <w:t>be</w:t>
      </w:r>
      <w:r>
        <w:rPr>
          <w:spacing w:val="-9"/>
        </w:rPr>
        <w:t xml:space="preserve"> </w:t>
      </w:r>
      <w:r>
        <w:t>paid state</w:t>
      </w:r>
      <w:r>
        <w:rPr>
          <w:spacing w:val="-12"/>
        </w:rPr>
        <w:t xml:space="preserve"> </w:t>
      </w:r>
      <w:r>
        <w:t>aid</w:t>
      </w:r>
      <w:r>
        <w:rPr>
          <w:spacing w:val="-11"/>
        </w:rPr>
        <w:t xml:space="preserve"> </w:t>
      </w:r>
      <w:r>
        <w:t>for</w:t>
      </w:r>
      <w:r>
        <w:rPr>
          <w:spacing w:val="-11"/>
        </w:rPr>
        <w:t xml:space="preserve"> </w:t>
      </w:r>
      <w:r>
        <w:t>the</w:t>
      </w:r>
      <w:r>
        <w:rPr>
          <w:spacing w:val="-11"/>
        </w:rPr>
        <w:t xml:space="preserve"> </w:t>
      </w:r>
      <w:r>
        <w:t>operation</w:t>
      </w:r>
      <w:r>
        <w:rPr>
          <w:spacing w:val="-12"/>
        </w:rPr>
        <w:t xml:space="preserve"> </w:t>
      </w:r>
      <w:r>
        <w:t>and</w:t>
      </w:r>
      <w:r>
        <w:rPr>
          <w:spacing w:val="-11"/>
        </w:rPr>
        <w:t xml:space="preserve"> </w:t>
      </w:r>
      <w:r>
        <w:t>maintenance</w:t>
      </w:r>
      <w:r>
        <w:rPr>
          <w:spacing w:val="-11"/>
        </w:rPr>
        <w:t xml:space="preserve"> </w:t>
      </w:r>
      <w:r>
        <w:t>of</w:t>
      </w:r>
      <w:r>
        <w:rPr>
          <w:spacing w:val="-11"/>
        </w:rPr>
        <w:t xml:space="preserve"> </w:t>
      </w:r>
      <w:r>
        <w:t>the</w:t>
      </w:r>
      <w:r>
        <w:rPr>
          <w:spacing w:val="-12"/>
        </w:rPr>
        <w:t xml:space="preserve"> </w:t>
      </w:r>
      <w:r>
        <w:t>system.</w:t>
      </w:r>
      <w:r>
        <w:rPr>
          <w:spacing w:val="15"/>
        </w:rPr>
        <w:t xml:space="preserve"> </w:t>
      </w:r>
      <w:r>
        <w:t xml:space="preserve">Except as provided in pars. </w:t>
      </w:r>
      <w:hyperlink r:id="rId266">
        <w:r>
          <w:rPr>
            <w:color w:val="0000E5"/>
          </w:rPr>
          <w:t>(b)</w:t>
        </w:r>
      </w:hyperlink>
      <w:r>
        <w:rPr>
          <w:color w:val="0000E5"/>
        </w:rPr>
        <w:t xml:space="preserve"> </w:t>
      </w:r>
      <w:r>
        <w:t xml:space="preserve">and </w:t>
      </w:r>
      <w:hyperlink r:id="rId267">
        <w:r>
          <w:rPr>
            <w:color w:val="0000E5"/>
          </w:rPr>
          <w:t>(c)</w:t>
        </w:r>
      </w:hyperlink>
      <w:r>
        <w:t>, the amount paid to each system shall be determined as follows:</w:t>
      </w:r>
    </w:p>
    <w:p w14:paraId="36962872" w14:textId="77777777" w:rsidR="009928A8" w:rsidRDefault="008C40D9">
      <w:pPr>
        <w:pStyle w:val="ListParagraph"/>
        <w:numPr>
          <w:ilvl w:val="0"/>
          <w:numId w:val="28"/>
        </w:numPr>
        <w:tabs>
          <w:tab w:val="left" w:pos="800"/>
        </w:tabs>
        <w:spacing w:line="223" w:lineRule="auto"/>
        <w:ind w:firstLine="216"/>
        <w:jc w:val="both"/>
        <w:rPr>
          <w:sz w:val="18"/>
        </w:rPr>
      </w:pPr>
      <w:r>
        <w:rPr>
          <w:sz w:val="18"/>
        </w:rPr>
        <w:t>1.</w:t>
      </w:r>
      <w:r>
        <w:rPr>
          <w:spacing w:val="40"/>
          <w:sz w:val="18"/>
        </w:rPr>
        <w:t xml:space="preserve"> </w:t>
      </w:r>
      <w:r>
        <w:rPr>
          <w:sz w:val="18"/>
        </w:rPr>
        <w:t>Determine the percentage change in the total amount appropriated</w:t>
      </w:r>
      <w:r>
        <w:rPr>
          <w:spacing w:val="-12"/>
          <w:sz w:val="18"/>
        </w:rPr>
        <w:t xml:space="preserve"> </w:t>
      </w:r>
      <w:r>
        <w:rPr>
          <w:sz w:val="18"/>
        </w:rPr>
        <w:t>under</w:t>
      </w:r>
      <w:r>
        <w:rPr>
          <w:spacing w:val="-11"/>
          <w:sz w:val="18"/>
        </w:rPr>
        <w:t xml:space="preserve"> </w:t>
      </w:r>
      <w:r>
        <w:rPr>
          <w:sz w:val="18"/>
        </w:rPr>
        <w:t>s.</w:t>
      </w:r>
      <w:r>
        <w:rPr>
          <w:spacing w:val="-11"/>
          <w:sz w:val="18"/>
        </w:rPr>
        <w:t xml:space="preserve"> </w:t>
      </w:r>
      <w:hyperlink r:id="rId268">
        <w:r>
          <w:rPr>
            <w:color w:val="0000E5"/>
            <w:sz w:val="18"/>
          </w:rPr>
          <w:t>20.255</w:t>
        </w:r>
        <w:r>
          <w:rPr>
            <w:color w:val="0000E5"/>
            <w:spacing w:val="-11"/>
            <w:sz w:val="18"/>
          </w:rPr>
          <w:t xml:space="preserve"> </w:t>
        </w:r>
        <w:r>
          <w:rPr>
            <w:color w:val="0000E5"/>
            <w:sz w:val="18"/>
          </w:rPr>
          <w:t>(3)</w:t>
        </w:r>
        <w:r>
          <w:rPr>
            <w:color w:val="0000E5"/>
            <w:spacing w:val="-12"/>
            <w:sz w:val="18"/>
          </w:rPr>
          <w:t xml:space="preserve"> </w:t>
        </w:r>
        <w:r>
          <w:rPr>
            <w:color w:val="0000E5"/>
            <w:sz w:val="18"/>
          </w:rPr>
          <w:t>(qm)</w:t>
        </w:r>
      </w:hyperlink>
      <w:r>
        <w:rPr>
          <w:color w:val="0000E5"/>
          <w:spacing w:val="-11"/>
          <w:sz w:val="18"/>
        </w:rPr>
        <w:t xml:space="preserve"> </w:t>
      </w:r>
      <w:r>
        <w:rPr>
          <w:sz w:val="18"/>
        </w:rPr>
        <w:t>between</w:t>
      </w:r>
      <w:r>
        <w:rPr>
          <w:spacing w:val="-11"/>
          <w:sz w:val="18"/>
        </w:rPr>
        <w:t xml:space="preserve"> </w:t>
      </w:r>
      <w:r>
        <w:rPr>
          <w:sz w:val="18"/>
        </w:rPr>
        <w:t>the</w:t>
      </w:r>
      <w:r>
        <w:rPr>
          <w:spacing w:val="-11"/>
          <w:sz w:val="18"/>
        </w:rPr>
        <w:t xml:space="preserve"> </w:t>
      </w:r>
      <w:r>
        <w:rPr>
          <w:sz w:val="18"/>
        </w:rPr>
        <w:t>previous</w:t>
      </w:r>
      <w:r>
        <w:rPr>
          <w:spacing w:val="-12"/>
          <w:sz w:val="18"/>
        </w:rPr>
        <w:t xml:space="preserve"> </w:t>
      </w:r>
      <w:r>
        <w:rPr>
          <w:sz w:val="18"/>
        </w:rPr>
        <w:t>fiscal year</w:t>
      </w:r>
      <w:r>
        <w:rPr>
          <w:spacing w:val="-12"/>
          <w:sz w:val="18"/>
        </w:rPr>
        <w:t xml:space="preserve"> </w:t>
      </w:r>
      <w:r>
        <w:rPr>
          <w:sz w:val="18"/>
        </w:rPr>
        <w:t>and</w:t>
      </w:r>
      <w:r>
        <w:rPr>
          <w:spacing w:val="-11"/>
          <w:sz w:val="18"/>
        </w:rPr>
        <w:t xml:space="preserve"> </w:t>
      </w:r>
      <w:r>
        <w:rPr>
          <w:sz w:val="18"/>
        </w:rPr>
        <w:t>the</w:t>
      </w:r>
      <w:r>
        <w:rPr>
          <w:spacing w:val="-11"/>
          <w:sz w:val="18"/>
        </w:rPr>
        <w:t xml:space="preserve"> </w:t>
      </w:r>
      <w:r>
        <w:rPr>
          <w:sz w:val="18"/>
        </w:rPr>
        <w:t>current</w:t>
      </w:r>
      <w:r>
        <w:rPr>
          <w:spacing w:val="-11"/>
          <w:sz w:val="18"/>
        </w:rPr>
        <w:t xml:space="preserve"> </w:t>
      </w:r>
      <w:r>
        <w:rPr>
          <w:sz w:val="18"/>
        </w:rPr>
        <w:t>fiscal</w:t>
      </w:r>
      <w:r>
        <w:rPr>
          <w:spacing w:val="-12"/>
          <w:sz w:val="18"/>
        </w:rPr>
        <w:t xml:space="preserve"> </w:t>
      </w:r>
      <w:r>
        <w:rPr>
          <w:sz w:val="18"/>
        </w:rPr>
        <w:t>year,</w:t>
      </w:r>
      <w:r>
        <w:rPr>
          <w:spacing w:val="-11"/>
          <w:sz w:val="18"/>
        </w:rPr>
        <w:t xml:space="preserve"> </w:t>
      </w:r>
      <w:r>
        <w:rPr>
          <w:sz w:val="18"/>
        </w:rPr>
        <w:t>except</w:t>
      </w:r>
      <w:r>
        <w:rPr>
          <w:spacing w:val="-11"/>
          <w:sz w:val="18"/>
        </w:rPr>
        <w:t xml:space="preserve"> </w:t>
      </w:r>
      <w:r>
        <w:rPr>
          <w:sz w:val="18"/>
        </w:rPr>
        <w:t>that</w:t>
      </w:r>
      <w:r>
        <w:rPr>
          <w:spacing w:val="-11"/>
          <w:sz w:val="18"/>
        </w:rPr>
        <w:t xml:space="preserve"> </w:t>
      </w:r>
      <w:r>
        <w:rPr>
          <w:sz w:val="18"/>
        </w:rPr>
        <w:t>for</w:t>
      </w:r>
      <w:r>
        <w:rPr>
          <w:spacing w:val="-12"/>
          <w:sz w:val="18"/>
        </w:rPr>
        <w:t xml:space="preserve"> </w:t>
      </w:r>
      <w:r>
        <w:rPr>
          <w:sz w:val="18"/>
        </w:rPr>
        <w:t>the</w:t>
      </w:r>
      <w:r>
        <w:rPr>
          <w:spacing w:val="-11"/>
          <w:sz w:val="18"/>
        </w:rPr>
        <w:t xml:space="preserve"> </w:t>
      </w:r>
      <w:r>
        <w:rPr>
          <w:sz w:val="18"/>
        </w:rPr>
        <w:t>2009−10</w:t>
      </w:r>
      <w:r>
        <w:rPr>
          <w:spacing w:val="-11"/>
          <w:sz w:val="18"/>
        </w:rPr>
        <w:t xml:space="preserve"> </w:t>
      </w:r>
      <w:r>
        <w:rPr>
          <w:sz w:val="18"/>
        </w:rPr>
        <w:t>fiscal year,</w:t>
      </w:r>
      <w:r>
        <w:rPr>
          <w:spacing w:val="-7"/>
          <w:sz w:val="18"/>
        </w:rPr>
        <w:t xml:space="preserve"> </w:t>
      </w:r>
      <w:r>
        <w:rPr>
          <w:sz w:val="18"/>
        </w:rPr>
        <w:t>determine</w:t>
      </w:r>
      <w:r>
        <w:rPr>
          <w:spacing w:val="-8"/>
          <w:sz w:val="18"/>
        </w:rPr>
        <w:t xml:space="preserve"> </w:t>
      </w:r>
      <w:r>
        <w:rPr>
          <w:sz w:val="18"/>
        </w:rPr>
        <w:t>the</w:t>
      </w:r>
      <w:r>
        <w:rPr>
          <w:spacing w:val="-8"/>
          <w:sz w:val="18"/>
        </w:rPr>
        <w:t xml:space="preserve"> </w:t>
      </w:r>
      <w:r>
        <w:rPr>
          <w:sz w:val="18"/>
        </w:rPr>
        <w:t>percentage</w:t>
      </w:r>
      <w:r>
        <w:rPr>
          <w:spacing w:val="-8"/>
          <w:sz w:val="18"/>
        </w:rPr>
        <w:t xml:space="preserve"> </w:t>
      </w:r>
      <w:r>
        <w:rPr>
          <w:sz w:val="18"/>
        </w:rPr>
        <w:t>change</w:t>
      </w:r>
      <w:r>
        <w:rPr>
          <w:spacing w:val="-9"/>
          <w:sz w:val="18"/>
        </w:rPr>
        <w:t xml:space="preserve"> </w:t>
      </w:r>
      <w:r>
        <w:rPr>
          <w:sz w:val="18"/>
        </w:rPr>
        <w:t>in</w:t>
      </w:r>
      <w:r>
        <w:rPr>
          <w:spacing w:val="-9"/>
          <w:sz w:val="18"/>
        </w:rPr>
        <w:t xml:space="preserve"> </w:t>
      </w:r>
      <w:r>
        <w:rPr>
          <w:sz w:val="18"/>
        </w:rPr>
        <w:t>the</w:t>
      </w:r>
      <w:r>
        <w:rPr>
          <w:spacing w:val="-9"/>
          <w:sz w:val="18"/>
        </w:rPr>
        <w:t xml:space="preserve"> </w:t>
      </w:r>
      <w:r>
        <w:rPr>
          <w:sz w:val="18"/>
        </w:rPr>
        <w:t>total</w:t>
      </w:r>
      <w:r>
        <w:rPr>
          <w:spacing w:val="-9"/>
          <w:sz w:val="18"/>
        </w:rPr>
        <w:t xml:space="preserve"> </w:t>
      </w:r>
      <w:r>
        <w:rPr>
          <w:sz w:val="18"/>
        </w:rPr>
        <w:t>amount</w:t>
      </w:r>
      <w:r>
        <w:rPr>
          <w:spacing w:val="-9"/>
          <w:sz w:val="18"/>
        </w:rPr>
        <w:t xml:space="preserve"> </w:t>
      </w:r>
      <w:r>
        <w:rPr>
          <w:sz w:val="18"/>
        </w:rPr>
        <w:t>appro-priated</w:t>
      </w:r>
      <w:r>
        <w:rPr>
          <w:spacing w:val="-7"/>
          <w:sz w:val="18"/>
        </w:rPr>
        <w:t xml:space="preserve"> </w:t>
      </w:r>
      <w:r>
        <w:rPr>
          <w:sz w:val="18"/>
        </w:rPr>
        <w:t>under</w:t>
      </w:r>
      <w:r>
        <w:rPr>
          <w:spacing w:val="-10"/>
          <w:sz w:val="18"/>
        </w:rPr>
        <w:t xml:space="preserve"> </w:t>
      </w:r>
      <w:r>
        <w:rPr>
          <w:sz w:val="18"/>
        </w:rPr>
        <w:t>s.</w:t>
      </w:r>
      <w:r>
        <w:rPr>
          <w:spacing w:val="-10"/>
          <w:sz w:val="18"/>
        </w:rPr>
        <w:t xml:space="preserve"> </w:t>
      </w:r>
      <w:hyperlink r:id="rId269">
        <w:r>
          <w:rPr>
            <w:color w:val="0000E5"/>
            <w:sz w:val="18"/>
          </w:rPr>
          <w:t>20.255</w:t>
        </w:r>
        <w:r>
          <w:rPr>
            <w:color w:val="0000E5"/>
            <w:spacing w:val="-9"/>
            <w:sz w:val="18"/>
          </w:rPr>
          <w:t xml:space="preserve"> </w:t>
        </w:r>
        <w:r>
          <w:rPr>
            <w:color w:val="0000E5"/>
            <w:sz w:val="18"/>
          </w:rPr>
          <w:t>(3)</w:t>
        </w:r>
        <w:r>
          <w:rPr>
            <w:color w:val="0000E5"/>
            <w:spacing w:val="-9"/>
            <w:sz w:val="18"/>
          </w:rPr>
          <w:t xml:space="preserve"> </w:t>
        </w:r>
        <w:r>
          <w:rPr>
            <w:color w:val="0000E5"/>
            <w:sz w:val="18"/>
          </w:rPr>
          <w:t>(e)</w:t>
        </w:r>
      </w:hyperlink>
      <w:r>
        <w:rPr>
          <w:sz w:val="18"/>
        </w:rPr>
        <w:t>,</w:t>
      </w:r>
      <w:r>
        <w:rPr>
          <w:spacing w:val="-9"/>
          <w:sz w:val="18"/>
        </w:rPr>
        <w:t xml:space="preserve"> </w:t>
      </w:r>
      <w:r>
        <w:rPr>
          <w:sz w:val="18"/>
        </w:rPr>
        <w:t>2007</w:t>
      </w:r>
      <w:r>
        <w:rPr>
          <w:spacing w:val="-9"/>
          <w:sz w:val="18"/>
        </w:rPr>
        <w:t xml:space="preserve"> </w:t>
      </w:r>
      <w:r>
        <w:rPr>
          <w:sz w:val="18"/>
        </w:rPr>
        <w:t>stats.,</w:t>
      </w:r>
      <w:r>
        <w:rPr>
          <w:spacing w:val="-10"/>
          <w:sz w:val="18"/>
        </w:rPr>
        <w:t xml:space="preserve"> </w:t>
      </w:r>
      <w:r>
        <w:rPr>
          <w:sz w:val="18"/>
        </w:rPr>
        <w:t>and</w:t>
      </w:r>
      <w:r>
        <w:rPr>
          <w:spacing w:val="-12"/>
          <w:sz w:val="18"/>
        </w:rPr>
        <w:t xml:space="preserve"> </w:t>
      </w:r>
      <w:r>
        <w:rPr>
          <w:sz w:val="18"/>
        </w:rPr>
        <w:t>s.</w:t>
      </w:r>
      <w:r>
        <w:rPr>
          <w:spacing w:val="-11"/>
          <w:sz w:val="18"/>
        </w:rPr>
        <w:t xml:space="preserve"> </w:t>
      </w:r>
      <w:hyperlink r:id="rId270">
        <w:r>
          <w:rPr>
            <w:color w:val="0000E5"/>
            <w:sz w:val="18"/>
          </w:rPr>
          <w:t>20.255</w:t>
        </w:r>
        <w:r>
          <w:rPr>
            <w:color w:val="0000E5"/>
            <w:spacing w:val="-8"/>
            <w:sz w:val="18"/>
          </w:rPr>
          <w:t xml:space="preserve"> </w:t>
        </w:r>
        <w:r>
          <w:rPr>
            <w:color w:val="0000E5"/>
            <w:sz w:val="18"/>
          </w:rPr>
          <w:t>(3)</w:t>
        </w:r>
        <w:r>
          <w:rPr>
            <w:color w:val="0000E5"/>
            <w:spacing w:val="-9"/>
            <w:sz w:val="18"/>
          </w:rPr>
          <w:t xml:space="preserve"> </w:t>
        </w:r>
        <w:r>
          <w:rPr>
            <w:color w:val="0000E5"/>
            <w:sz w:val="18"/>
          </w:rPr>
          <w:t>(qm)</w:t>
        </w:r>
      </w:hyperlink>
      <w:r>
        <w:rPr>
          <w:color w:val="0000E5"/>
          <w:sz w:val="18"/>
        </w:rPr>
        <w:t xml:space="preserve"> </w:t>
      </w:r>
      <w:r>
        <w:rPr>
          <w:spacing w:val="-2"/>
          <w:sz w:val="18"/>
        </w:rPr>
        <w:t>in</w:t>
      </w:r>
      <w:r>
        <w:rPr>
          <w:spacing w:val="-10"/>
          <w:sz w:val="18"/>
        </w:rPr>
        <w:t xml:space="preserve"> </w:t>
      </w:r>
      <w:r>
        <w:rPr>
          <w:spacing w:val="-2"/>
          <w:sz w:val="18"/>
        </w:rPr>
        <w:t>the</w:t>
      </w:r>
      <w:r>
        <w:rPr>
          <w:spacing w:val="-9"/>
          <w:sz w:val="18"/>
        </w:rPr>
        <w:t xml:space="preserve"> </w:t>
      </w:r>
      <w:r>
        <w:rPr>
          <w:spacing w:val="-2"/>
          <w:sz w:val="18"/>
        </w:rPr>
        <w:t>previous</w:t>
      </w:r>
      <w:r>
        <w:rPr>
          <w:spacing w:val="-9"/>
          <w:sz w:val="18"/>
        </w:rPr>
        <w:t xml:space="preserve"> </w:t>
      </w:r>
      <w:r>
        <w:rPr>
          <w:spacing w:val="-2"/>
          <w:sz w:val="18"/>
        </w:rPr>
        <w:t>fiscal</w:t>
      </w:r>
      <w:r>
        <w:rPr>
          <w:spacing w:val="-9"/>
          <w:sz w:val="18"/>
        </w:rPr>
        <w:t xml:space="preserve"> </w:t>
      </w:r>
      <w:r>
        <w:rPr>
          <w:spacing w:val="-2"/>
          <w:sz w:val="18"/>
        </w:rPr>
        <w:t>year,</w:t>
      </w:r>
      <w:r>
        <w:rPr>
          <w:spacing w:val="-10"/>
          <w:sz w:val="18"/>
        </w:rPr>
        <w:t xml:space="preserve"> </w:t>
      </w:r>
      <w:r>
        <w:rPr>
          <w:spacing w:val="-2"/>
          <w:sz w:val="18"/>
        </w:rPr>
        <w:t>and</w:t>
      </w:r>
      <w:r>
        <w:rPr>
          <w:spacing w:val="-9"/>
          <w:sz w:val="18"/>
        </w:rPr>
        <w:t xml:space="preserve"> </w:t>
      </w:r>
      <w:r>
        <w:rPr>
          <w:spacing w:val="-2"/>
          <w:sz w:val="18"/>
        </w:rPr>
        <w:t>s.</w:t>
      </w:r>
      <w:r>
        <w:rPr>
          <w:spacing w:val="-9"/>
          <w:sz w:val="18"/>
        </w:rPr>
        <w:t xml:space="preserve"> </w:t>
      </w:r>
      <w:hyperlink r:id="rId271">
        <w:r>
          <w:rPr>
            <w:color w:val="0000E5"/>
            <w:spacing w:val="-2"/>
            <w:sz w:val="18"/>
          </w:rPr>
          <w:t>20.255</w:t>
        </w:r>
        <w:r>
          <w:rPr>
            <w:color w:val="0000E5"/>
            <w:spacing w:val="-9"/>
            <w:sz w:val="18"/>
          </w:rPr>
          <w:t xml:space="preserve"> </w:t>
        </w:r>
        <w:r>
          <w:rPr>
            <w:color w:val="0000E5"/>
            <w:spacing w:val="-2"/>
            <w:sz w:val="18"/>
          </w:rPr>
          <w:t>(3)</w:t>
        </w:r>
        <w:r>
          <w:rPr>
            <w:color w:val="0000E5"/>
            <w:spacing w:val="-10"/>
            <w:sz w:val="18"/>
          </w:rPr>
          <w:t xml:space="preserve"> </w:t>
        </w:r>
        <w:r>
          <w:rPr>
            <w:color w:val="0000E5"/>
            <w:spacing w:val="-2"/>
            <w:sz w:val="18"/>
          </w:rPr>
          <w:t>(qm)</w:t>
        </w:r>
      </w:hyperlink>
      <w:r>
        <w:rPr>
          <w:color w:val="0000E5"/>
          <w:spacing w:val="-9"/>
          <w:sz w:val="18"/>
        </w:rPr>
        <w:t xml:space="preserve"> </w:t>
      </w:r>
      <w:r>
        <w:rPr>
          <w:spacing w:val="-2"/>
          <w:sz w:val="18"/>
        </w:rPr>
        <w:t>in</w:t>
      </w:r>
      <w:r>
        <w:rPr>
          <w:spacing w:val="-9"/>
          <w:sz w:val="18"/>
        </w:rPr>
        <w:t xml:space="preserve"> </w:t>
      </w:r>
      <w:r>
        <w:rPr>
          <w:spacing w:val="-2"/>
          <w:sz w:val="18"/>
        </w:rPr>
        <w:t>the</w:t>
      </w:r>
      <w:r>
        <w:rPr>
          <w:spacing w:val="-9"/>
          <w:sz w:val="18"/>
        </w:rPr>
        <w:t xml:space="preserve"> </w:t>
      </w:r>
      <w:r>
        <w:rPr>
          <w:spacing w:val="-2"/>
          <w:sz w:val="18"/>
        </w:rPr>
        <w:t>current</w:t>
      </w:r>
      <w:r>
        <w:rPr>
          <w:spacing w:val="-10"/>
          <w:sz w:val="18"/>
        </w:rPr>
        <w:t xml:space="preserve"> </w:t>
      </w:r>
      <w:r>
        <w:rPr>
          <w:spacing w:val="-2"/>
          <w:sz w:val="18"/>
        </w:rPr>
        <w:t>fis-</w:t>
      </w:r>
      <w:r>
        <w:rPr>
          <w:sz w:val="18"/>
        </w:rPr>
        <w:t>cal year.</w:t>
      </w:r>
    </w:p>
    <w:p w14:paraId="399A692B" w14:textId="77777777" w:rsidR="009928A8" w:rsidRDefault="008C40D9">
      <w:pPr>
        <w:pStyle w:val="BodyText"/>
        <w:spacing w:before="207" w:line="220" w:lineRule="auto"/>
        <w:ind w:left="199" w:right="272" w:firstLine="288"/>
      </w:pPr>
      <w:r>
        <w:br w:type="column"/>
      </w:r>
      <w:r>
        <w:t>2.</w:t>
      </w:r>
      <w:r>
        <w:rPr>
          <w:spacing w:val="31"/>
        </w:rPr>
        <w:t xml:space="preserve"> </w:t>
      </w:r>
      <w:r>
        <w:t>Multiply</w:t>
      </w:r>
      <w:r>
        <w:rPr>
          <w:spacing w:val="-9"/>
        </w:rPr>
        <w:t xml:space="preserve"> </w:t>
      </w:r>
      <w:r>
        <w:t>the</w:t>
      </w:r>
      <w:r>
        <w:rPr>
          <w:spacing w:val="-9"/>
        </w:rPr>
        <w:t xml:space="preserve"> </w:t>
      </w:r>
      <w:r>
        <w:t>amount</w:t>
      </w:r>
      <w:r>
        <w:rPr>
          <w:spacing w:val="-9"/>
        </w:rPr>
        <w:t xml:space="preserve"> </w:t>
      </w:r>
      <w:r>
        <w:t>of</w:t>
      </w:r>
      <w:r>
        <w:rPr>
          <w:spacing w:val="-9"/>
        </w:rPr>
        <w:t xml:space="preserve"> </w:t>
      </w:r>
      <w:r>
        <w:t>state</w:t>
      </w:r>
      <w:r>
        <w:rPr>
          <w:spacing w:val="-9"/>
        </w:rPr>
        <w:t xml:space="preserve"> </w:t>
      </w:r>
      <w:r>
        <w:t>aid</w:t>
      </w:r>
      <w:r>
        <w:rPr>
          <w:spacing w:val="-9"/>
        </w:rPr>
        <w:t xml:space="preserve"> </w:t>
      </w:r>
      <w:r>
        <w:t>received</w:t>
      </w:r>
      <w:r>
        <w:rPr>
          <w:spacing w:val="-9"/>
        </w:rPr>
        <w:t xml:space="preserve"> </w:t>
      </w:r>
      <w:r>
        <w:t>by</w:t>
      </w:r>
      <w:r>
        <w:rPr>
          <w:spacing w:val="-9"/>
        </w:rPr>
        <w:t xml:space="preserve"> </w:t>
      </w:r>
      <w:r>
        <w:t>the</w:t>
      </w:r>
      <w:r>
        <w:rPr>
          <w:spacing w:val="-9"/>
        </w:rPr>
        <w:t xml:space="preserve"> </w:t>
      </w:r>
      <w:r>
        <w:t>system</w:t>
      </w:r>
      <w:r>
        <w:rPr>
          <w:spacing w:val="-9"/>
        </w:rPr>
        <w:t xml:space="preserve"> </w:t>
      </w:r>
      <w:r>
        <w:t>in</w:t>
      </w:r>
      <w:r>
        <w:t xml:space="preserve"> the previous fiscal year by the sum of 1.0 and the result under subd. </w:t>
      </w:r>
      <w:hyperlink r:id="rId272">
        <w:r>
          <w:rPr>
            <w:color w:val="0000E5"/>
          </w:rPr>
          <w:t>1.</w:t>
        </w:r>
      </w:hyperlink>
      <w:r>
        <w:rPr>
          <w:color w:val="0000E5"/>
        </w:rPr>
        <w:t xml:space="preserve"> </w:t>
      </w:r>
      <w:r>
        <w:t>expressed as a decimal.</w:t>
      </w:r>
    </w:p>
    <w:p w14:paraId="73C16298" w14:textId="77777777" w:rsidR="009928A8" w:rsidRDefault="008C40D9">
      <w:pPr>
        <w:pStyle w:val="ListParagraph"/>
        <w:numPr>
          <w:ilvl w:val="0"/>
          <w:numId w:val="28"/>
        </w:numPr>
        <w:tabs>
          <w:tab w:val="left" w:pos="750"/>
        </w:tabs>
        <w:spacing w:line="220" w:lineRule="auto"/>
        <w:ind w:left="199" w:right="272" w:firstLine="216"/>
        <w:jc w:val="both"/>
        <w:rPr>
          <w:sz w:val="18"/>
        </w:rPr>
      </w:pPr>
      <w:r>
        <w:rPr>
          <w:sz w:val="18"/>
        </w:rPr>
        <w:t>If the territory of a public library system is altered, the department</w:t>
      </w:r>
      <w:r>
        <w:rPr>
          <w:spacing w:val="-1"/>
          <w:sz w:val="18"/>
        </w:rPr>
        <w:t xml:space="preserve"> </w:t>
      </w:r>
      <w:r>
        <w:rPr>
          <w:sz w:val="18"/>
        </w:rPr>
        <w:t>shall</w:t>
      </w:r>
      <w:r>
        <w:rPr>
          <w:spacing w:val="-6"/>
          <w:sz w:val="18"/>
        </w:rPr>
        <w:t xml:space="preserve"> </w:t>
      </w:r>
      <w:r>
        <w:rPr>
          <w:sz w:val="18"/>
        </w:rPr>
        <w:t>adjust</w:t>
      </w:r>
      <w:r>
        <w:rPr>
          <w:spacing w:val="-6"/>
          <w:sz w:val="18"/>
        </w:rPr>
        <w:t xml:space="preserve"> </w:t>
      </w:r>
      <w:r>
        <w:rPr>
          <w:sz w:val="18"/>
        </w:rPr>
        <w:t>the</w:t>
      </w:r>
      <w:r>
        <w:rPr>
          <w:spacing w:val="-6"/>
          <w:sz w:val="18"/>
        </w:rPr>
        <w:t xml:space="preserve"> </w:t>
      </w:r>
      <w:r>
        <w:rPr>
          <w:sz w:val="18"/>
        </w:rPr>
        <w:t>aid</w:t>
      </w:r>
      <w:r>
        <w:rPr>
          <w:spacing w:val="-6"/>
          <w:sz w:val="18"/>
        </w:rPr>
        <w:t xml:space="preserve"> </w:t>
      </w:r>
      <w:r>
        <w:rPr>
          <w:sz w:val="18"/>
        </w:rPr>
        <w:t>paid</w:t>
      </w:r>
      <w:r>
        <w:rPr>
          <w:spacing w:val="-6"/>
          <w:sz w:val="18"/>
        </w:rPr>
        <w:t xml:space="preserve"> </w:t>
      </w:r>
      <w:r>
        <w:rPr>
          <w:sz w:val="18"/>
        </w:rPr>
        <w:t>to</w:t>
      </w:r>
      <w:r>
        <w:rPr>
          <w:spacing w:val="-6"/>
          <w:sz w:val="18"/>
        </w:rPr>
        <w:t xml:space="preserve"> </w:t>
      </w:r>
      <w:r>
        <w:rPr>
          <w:sz w:val="18"/>
        </w:rPr>
        <w:t>that</w:t>
      </w:r>
      <w:r>
        <w:rPr>
          <w:spacing w:val="-6"/>
          <w:sz w:val="18"/>
        </w:rPr>
        <w:t xml:space="preserve"> </w:t>
      </w:r>
      <w:r>
        <w:rPr>
          <w:sz w:val="18"/>
        </w:rPr>
        <w:t>system</w:t>
      </w:r>
      <w:r>
        <w:rPr>
          <w:spacing w:val="-6"/>
          <w:sz w:val="18"/>
        </w:rPr>
        <w:t xml:space="preserve"> </w:t>
      </w:r>
      <w:r>
        <w:rPr>
          <w:sz w:val="18"/>
        </w:rPr>
        <w:t>under</w:t>
      </w:r>
      <w:r>
        <w:rPr>
          <w:spacing w:val="-6"/>
          <w:sz w:val="18"/>
        </w:rPr>
        <w:t xml:space="preserve"> </w:t>
      </w:r>
      <w:r>
        <w:rPr>
          <w:sz w:val="18"/>
        </w:rPr>
        <w:t>par.</w:t>
      </w:r>
      <w:r>
        <w:rPr>
          <w:spacing w:val="-8"/>
          <w:sz w:val="18"/>
        </w:rPr>
        <w:t xml:space="preserve"> </w:t>
      </w:r>
      <w:hyperlink r:id="rId273">
        <w:r>
          <w:rPr>
            <w:color w:val="0000E5"/>
            <w:sz w:val="18"/>
          </w:rPr>
          <w:t>(a)</w:t>
        </w:r>
      </w:hyperlink>
      <w:r>
        <w:rPr>
          <w:sz w:val="18"/>
        </w:rPr>
        <w:t>. The department shall promulgate rules establishing the method the department will use to make the adjustment.</w:t>
      </w:r>
    </w:p>
    <w:p w14:paraId="5CF06876" w14:textId="77777777" w:rsidR="009928A8" w:rsidRDefault="008C40D9">
      <w:pPr>
        <w:pStyle w:val="ListParagraph"/>
        <w:numPr>
          <w:ilvl w:val="0"/>
          <w:numId w:val="28"/>
        </w:numPr>
        <w:tabs>
          <w:tab w:val="left" w:pos="716"/>
        </w:tabs>
        <w:spacing w:before="40" w:line="220" w:lineRule="auto"/>
        <w:ind w:left="199" w:right="272" w:firstLine="216"/>
        <w:jc w:val="both"/>
        <w:rPr>
          <w:sz w:val="18"/>
        </w:rPr>
      </w:pPr>
      <w:r>
        <w:rPr>
          <w:sz w:val="18"/>
        </w:rPr>
        <w:t xml:space="preserve">Beginning in the fiscal year in which the total amount of state aid appropriated for public library systems under s. </w:t>
      </w:r>
      <w:hyperlink r:id="rId274">
        <w:r>
          <w:rPr>
            <w:color w:val="0000E5"/>
            <w:sz w:val="18"/>
          </w:rPr>
          <w:t>20.255</w:t>
        </w:r>
      </w:hyperlink>
    </w:p>
    <w:p w14:paraId="0DE471D4" w14:textId="77777777" w:rsidR="009928A8" w:rsidRDefault="008C40D9">
      <w:pPr>
        <w:pStyle w:val="BodyText"/>
        <w:spacing w:line="220" w:lineRule="auto"/>
        <w:ind w:left="199" w:right="272" w:firstLine="0"/>
      </w:pPr>
      <w:hyperlink r:id="rId275">
        <w:r>
          <w:rPr>
            <w:color w:val="0000E5"/>
          </w:rPr>
          <w:t>(3) (qm)</w:t>
        </w:r>
      </w:hyperlink>
      <w:r>
        <w:t>, as determined by the department, equals at least 11.25 percent of</w:t>
      </w:r>
      <w:r>
        <w:rPr>
          <w:spacing w:val="-4"/>
        </w:rPr>
        <w:t xml:space="preserve"> </w:t>
      </w:r>
      <w:r>
        <w:t>the</w:t>
      </w:r>
      <w:r>
        <w:rPr>
          <w:spacing w:val="-4"/>
        </w:rPr>
        <w:t xml:space="preserve"> </w:t>
      </w:r>
      <w:r>
        <w:t>total</w:t>
      </w:r>
      <w:r>
        <w:rPr>
          <w:spacing w:val="-4"/>
        </w:rPr>
        <w:t xml:space="preserve"> </w:t>
      </w:r>
      <w:r>
        <w:t>operating</w:t>
      </w:r>
      <w:r>
        <w:rPr>
          <w:spacing w:val="-4"/>
        </w:rPr>
        <w:t xml:space="preserve"> </w:t>
      </w:r>
      <w:r>
        <w:t>expenditures</w:t>
      </w:r>
      <w:r>
        <w:rPr>
          <w:spacing w:val="-4"/>
        </w:rPr>
        <w:t xml:space="preserve"> </w:t>
      </w:r>
      <w:r>
        <w:t>for</w:t>
      </w:r>
      <w:r>
        <w:rPr>
          <w:spacing w:val="-4"/>
        </w:rPr>
        <w:t xml:space="preserve"> </w:t>
      </w:r>
      <w:r>
        <w:t>public</w:t>
      </w:r>
      <w:r>
        <w:rPr>
          <w:spacing w:val="-4"/>
        </w:rPr>
        <w:t xml:space="preserve"> </w:t>
      </w:r>
      <w:r>
        <w:t>library</w:t>
      </w:r>
      <w:r>
        <w:rPr>
          <w:spacing w:val="-4"/>
        </w:rPr>
        <w:t xml:space="preserve"> </w:t>
      </w:r>
      <w:r>
        <w:t>ser-vices from local and county sources in the calendar year ending in</w:t>
      </w:r>
      <w:r>
        <w:rPr>
          <w:spacing w:val="-4"/>
        </w:rPr>
        <w:t xml:space="preserve"> </w:t>
      </w:r>
      <w:r>
        <w:t>that</w:t>
      </w:r>
      <w:r>
        <w:rPr>
          <w:spacing w:val="-5"/>
        </w:rPr>
        <w:t xml:space="preserve"> </w:t>
      </w:r>
      <w:r>
        <w:t>fiscal</w:t>
      </w:r>
      <w:r>
        <w:rPr>
          <w:spacing w:val="-5"/>
        </w:rPr>
        <w:t xml:space="preserve"> </w:t>
      </w:r>
      <w:r>
        <w:t>year,</w:t>
      </w:r>
      <w:r>
        <w:rPr>
          <w:spacing w:val="-5"/>
        </w:rPr>
        <w:t xml:space="preserve"> </w:t>
      </w:r>
      <w:r>
        <w:t>the</w:t>
      </w:r>
      <w:r>
        <w:rPr>
          <w:spacing w:val="-5"/>
        </w:rPr>
        <w:t xml:space="preserve"> </w:t>
      </w:r>
      <w:r>
        <w:t>amount</w:t>
      </w:r>
      <w:r>
        <w:rPr>
          <w:spacing w:val="-5"/>
        </w:rPr>
        <w:t xml:space="preserve"> </w:t>
      </w:r>
      <w:r>
        <w:t>paid</w:t>
      </w:r>
      <w:r>
        <w:rPr>
          <w:spacing w:val="-5"/>
        </w:rPr>
        <w:t xml:space="preserve"> </w:t>
      </w:r>
      <w:r>
        <w:t>to</w:t>
      </w:r>
      <w:r>
        <w:rPr>
          <w:spacing w:val="-5"/>
        </w:rPr>
        <w:t xml:space="preserve"> </w:t>
      </w:r>
      <w:r>
        <w:t>each</w:t>
      </w:r>
      <w:r>
        <w:rPr>
          <w:spacing w:val="-5"/>
        </w:rPr>
        <w:t xml:space="preserve"> </w:t>
      </w:r>
      <w:r>
        <w:t>system</w:t>
      </w:r>
      <w:r>
        <w:rPr>
          <w:spacing w:val="-5"/>
        </w:rPr>
        <w:t xml:space="preserve"> </w:t>
      </w:r>
      <w:r>
        <w:t>shall</w:t>
      </w:r>
      <w:r>
        <w:rPr>
          <w:spacing w:val="-5"/>
        </w:rPr>
        <w:t xml:space="preserve"> </w:t>
      </w:r>
      <w:r>
        <w:t>be</w:t>
      </w:r>
      <w:r>
        <w:rPr>
          <w:spacing w:val="-5"/>
        </w:rPr>
        <w:t xml:space="preserve"> </w:t>
      </w:r>
      <w:r>
        <w:t>deter-mined</w:t>
      </w:r>
      <w:r>
        <w:rPr>
          <w:spacing w:val="-5"/>
        </w:rPr>
        <w:t xml:space="preserve"> </w:t>
      </w:r>
      <w:r>
        <w:t>by</w:t>
      </w:r>
      <w:r>
        <w:rPr>
          <w:spacing w:val="-5"/>
        </w:rPr>
        <w:t xml:space="preserve"> </w:t>
      </w:r>
      <w:r>
        <w:t>adding</w:t>
      </w:r>
      <w:r>
        <w:rPr>
          <w:spacing w:val="-5"/>
        </w:rPr>
        <w:t xml:space="preserve"> </w:t>
      </w:r>
      <w:r>
        <w:t>the</w:t>
      </w:r>
      <w:r>
        <w:rPr>
          <w:spacing w:val="-5"/>
        </w:rPr>
        <w:t xml:space="preserve"> </w:t>
      </w:r>
      <w:r>
        <w:t>result</w:t>
      </w:r>
      <w:r>
        <w:rPr>
          <w:spacing w:val="-5"/>
        </w:rPr>
        <w:t xml:space="preserve"> </w:t>
      </w:r>
      <w:r>
        <w:t>of</w:t>
      </w:r>
      <w:r>
        <w:rPr>
          <w:spacing w:val="-5"/>
        </w:rPr>
        <w:t xml:space="preserve"> </w:t>
      </w:r>
      <w:r>
        <w:t>each</w:t>
      </w:r>
      <w:r>
        <w:rPr>
          <w:spacing w:val="-5"/>
        </w:rPr>
        <w:t xml:space="preserve"> </w:t>
      </w:r>
      <w:r>
        <w:t>of</w:t>
      </w:r>
      <w:r>
        <w:rPr>
          <w:spacing w:val="-5"/>
        </w:rPr>
        <w:t xml:space="preserve"> </w:t>
      </w:r>
      <w:r>
        <w:t>the</w:t>
      </w:r>
      <w:r>
        <w:rPr>
          <w:spacing w:val="-5"/>
        </w:rPr>
        <w:t xml:space="preserve"> </w:t>
      </w:r>
      <w:r>
        <w:t>following</w:t>
      </w:r>
      <w:r>
        <w:rPr>
          <w:spacing w:val="-5"/>
        </w:rPr>
        <w:t xml:space="preserve"> </w:t>
      </w:r>
      <w:r>
        <w:t>calculations:</w:t>
      </w:r>
    </w:p>
    <w:p w14:paraId="0FEF8844" w14:textId="77777777" w:rsidR="009928A8" w:rsidRDefault="008C40D9">
      <w:pPr>
        <w:pStyle w:val="ListParagraph"/>
        <w:numPr>
          <w:ilvl w:val="0"/>
          <w:numId w:val="1"/>
        </w:numPr>
        <w:tabs>
          <w:tab w:val="left" w:pos="712"/>
        </w:tabs>
        <w:spacing w:before="41" w:line="220" w:lineRule="auto"/>
        <w:ind w:right="272" w:firstLine="288"/>
        <w:jc w:val="both"/>
        <w:rPr>
          <w:sz w:val="18"/>
        </w:rPr>
      </w:pPr>
      <w:r>
        <w:rPr>
          <w:sz w:val="18"/>
        </w:rPr>
        <w:t>Multiply</w:t>
      </w:r>
      <w:r>
        <w:rPr>
          <w:spacing w:val="-12"/>
          <w:sz w:val="18"/>
        </w:rPr>
        <w:t xml:space="preserve"> </w:t>
      </w:r>
      <w:r>
        <w:rPr>
          <w:sz w:val="18"/>
        </w:rPr>
        <w:t>the</w:t>
      </w:r>
      <w:r>
        <w:rPr>
          <w:spacing w:val="-11"/>
          <w:sz w:val="18"/>
        </w:rPr>
        <w:t xml:space="preserve"> </w:t>
      </w:r>
      <w:r>
        <w:rPr>
          <w:sz w:val="18"/>
        </w:rPr>
        <w:t>system’s</w:t>
      </w:r>
      <w:r>
        <w:rPr>
          <w:spacing w:val="-11"/>
          <w:sz w:val="18"/>
        </w:rPr>
        <w:t xml:space="preserve"> </w:t>
      </w:r>
      <w:r>
        <w:rPr>
          <w:sz w:val="18"/>
        </w:rPr>
        <w:t>percentage</w:t>
      </w:r>
      <w:r>
        <w:rPr>
          <w:spacing w:val="-11"/>
          <w:sz w:val="18"/>
        </w:rPr>
        <w:t xml:space="preserve"> </w:t>
      </w:r>
      <w:r>
        <w:rPr>
          <w:sz w:val="18"/>
        </w:rPr>
        <w:t>of</w:t>
      </w:r>
      <w:r>
        <w:rPr>
          <w:spacing w:val="-12"/>
          <w:sz w:val="18"/>
        </w:rPr>
        <w:t xml:space="preserve"> </w:t>
      </w:r>
      <w:r>
        <w:rPr>
          <w:sz w:val="18"/>
        </w:rPr>
        <w:t>the</w:t>
      </w:r>
      <w:r>
        <w:rPr>
          <w:spacing w:val="-11"/>
          <w:sz w:val="18"/>
        </w:rPr>
        <w:t xml:space="preserve"> </w:t>
      </w:r>
      <w:r>
        <w:rPr>
          <w:sz w:val="18"/>
        </w:rPr>
        <w:t>state’s</w:t>
      </w:r>
      <w:r>
        <w:rPr>
          <w:spacing w:val="-11"/>
          <w:sz w:val="18"/>
        </w:rPr>
        <w:t xml:space="preserve"> </w:t>
      </w:r>
      <w:r>
        <w:rPr>
          <w:sz w:val="18"/>
        </w:rPr>
        <w:t xml:space="preserve">population by the product of the amount appropriated under s. </w:t>
      </w:r>
      <w:hyperlink r:id="rId276">
        <w:r>
          <w:rPr>
            <w:color w:val="0000E5"/>
            <w:sz w:val="18"/>
          </w:rPr>
          <w:t>20.255 (3)</w:t>
        </w:r>
      </w:hyperlink>
      <w:r>
        <w:rPr>
          <w:color w:val="0000E5"/>
          <w:sz w:val="18"/>
        </w:rPr>
        <w:t xml:space="preserve"> </w:t>
      </w:r>
      <w:hyperlink r:id="rId277">
        <w:r>
          <w:rPr>
            <w:color w:val="0000E5"/>
            <w:sz w:val="18"/>
          </w:rPr>
          <w:t>(qm)</w:t>
        </w:r>
      </w:hyperlink>
      <w:r>
        <w:rPr>
          <w:color w:val="0000E5"/>
          <w:sz w:val="18"/>
        </w:rPr>
        <w:t xml:space="preserve"> </w:t>
      </w:r>
      <w:r>
        <w:rPr>
          <w:sz w:val="18"/>
        </w:rPr>
        <w:t>and 0.85.</w:t>
      </w:r>
    </w:p>
    <w:p w14:paraId="734B5FA8" w14:textId="77777777" w:rsidR="009928A8" w:rsidRDefault="008C40D9">
      <w:pPr>
        <w:pStyle w:val="ListParagraph"/>
        <w:numPr>
          <w:ilvl w:val="0"/>
          <w:numId w:val="1"/>
        </w:numPr>
        <w:tabs>
          <w:tab w:val="left" w:pos="711"/>
        </w:tabs>
        <w:spacing w:line="220" w:lineRule="auto"/>
        <w:ind w:right="273" w:firstLine="288"/>
        <w:jc w:val="both"/>
        <w:rPr>
          <w:sz w:val="18"/>
        </w:rPr>
      </w:pPr>
      <w:r>
        <w:rPr>
          <w:sz w:val="18"/>
        </w:rPr>
        <w:t>Multiply</w:t>
      </w:r>
      <w:r>
        <w:rPr>
          <w:spacing w:val="-12"/>
          <w:sz w:val="18"/>
        </w:rPr>
        <w:t xml:space="preserve"> </w:t>
      </w:r>
      <w:r>
        <w:rPr>
          <w:sz w:val="18"/>
        </w:rPr>
        <w:t>the</w:t>
      </w:r>
      <w:r>
        <w:rPr>
          <w:spacing w:val="-11"/>
          <w:sz w:val="18"/>
        </w:rPr>
        <w:t xml:space="preserve"> </w:t>
      </w:r>
      <w:r>
        <w:rPr>
          <w:sz w:val="18"/>
        </w:rPr>
        <w:t>system’s</w:t>
      </w:r>
      <w:r>
        <w:rPr>
          <w:spacing w:val="-11"/>
          <w:sz w:val="18"/>
        </w:rPr>
        <w:t xml:space="preserve"> </w:t>
      </w:r>
      <w:r>
        <w:rPr>
          <w:sz w:val="18"/>
        </w:rPr>
        <w:t>percentage</w:t>
      </w:r>
      <w:r>
        <w:rPr>
          <w:spacing w:val="-11"/>
          <w:sz w:val="18"/>
        </w:rPr>
        <w:t xml:space="preserve"> </w:t>
      </w:r>
      <w:r>
        <w:rPr>
          <w:sz w:val="18"/>
        </w:rPr>
        <w:t>of</w:t>
      </w:r>
      <w:r>
        <w:rPr>
          <w:spacing w:val="-12"/>
          <w:sz w:val="18"/>
        </w:rPr>
        <w:t xml:space="preserve"> </w:t>
      </w:r>
      <w:r>
        <w:rPr>
          <w:sz w:val="18"/>
        </w:rPr>
        <w:t>the</w:t>
      </w:r>
      <w:r>
        <w:rPr>
          <w:spacing w:val="-11"/>
          <w:sz w:val="18"/>
        </w:rPr>
        <w:t xml:space="preserve"> </w:t>
      </w:r>
      <w:r>
        <w:rPr>
          <w:sz w:val="18"/>
        </w:rPr>
        <w:t>state’s</w:t>
      </w:r>
      <w:r>
        <w:rPr>
          <w:spacing w:val="-11"/>
          <w:sz w:val="18"/>
        </w:rPr>
        <w:t xml:space="preserve"> </w:t>
      </w:r>
      <w:r>
        <w:rPr>
          <w:sz w:val="18"/>
        </w:rPr>
        <w:t>geographi-</w:t>
      </w:r>
      <w:r>
        <w:rPr>
          <w:spacing w:val="-2"/>
          <w:sz w:val="18"/>
        </w:rPr>
        <w:t>cal</w:t>
      </w:r>
      <w:r>
        <w:rPr>
          <w:spacing w:val="-4"/>
          <w:sz w:val="18"/>
        </w:rPr>
        <w:t xml:space="preserve"> </w:t>
      </w:r>
      <w:r>
        <w:rPr>
          <w:spacing w:val="-2"/>
          <w:sz w:val="18"/>
        </w:rPr>
        <w:t>area</w:t>
      </w:r>
      <w:r>
        <w:rPr>
          <w:spacing w:val="-8"/>
          <w:sz w:val="18"/>
        </w:rPr>
        <w:t xml:space="preserve"> </w:t>
      </w:r>
      <w:r>
        <w:rPr>
          <w:spacing w:val="-2"/>
          <w:sz w:val="18"/>
        </w:rPr>
        <w:t>by</w:t>
      </w:r>
      <w:r>
        <w:rPr>
          <w:spacing w:val="-8"/>
          <w:sz w:val="18"/>
        </w:rPr>
        <w:t xml:space="preserve"> </w:t>
      </w:r>
      <w:r>
        <w:rPr>
          <w:spacing w:val="-2"/>
          <w:sz w:val="18"/>
        </w:rPr>
        <w:t>the</w:t>
      </w:r>
      <w:r>
        <w:rPr>
          <w:spacing w:val="-8"/>
          <w:sz w:val="18"/>
        </w:rPr>
        <w:t xml:space="preserve"> </w:t>
      </w:r>
      <w:r>
        <w:rPr>
          <w:spacing w:val="-2"/>
          <w:sz w:val="18"/>
        </w:rPr>
        <w:t>product</w:t>
      </w:r>
      <w:r>
        <w:rPr>
          <w:spacing w:val="-8"/>
          <w:sz w:val="18"/>
        </w:rPr>
        <w:t xml:space="preserve"> </w:t>
      </w:r>
      <w:r>
        <w:rPr>
          <w:spacing w:val="-2"/>
          <w:sz w:val="18"/>
        </w:rPr>
        <w:t>of</w:t>
      </w:r>
      <w:r>
        <w:rPr>
          <w:spacing w:val="-8"/>
          <w:sz w:val="18"/>
        </w:rPr>
        <w:t xml:space="preserve"> </w:t>
      </w:r>
      <w:r>
        <w:rPr>
          <w:spacing w:val="-2"/>
          <w:sz w:val="18"/>
        </w:rPr>
        <w:t>the</w:t>
      </w:r>
      <w:r>
        <w:rPr>
          <w:spacing w:val="-8"/>
          <w:sz w:val="18"/>
        </w:rPr>
        <w:t xml:space="preserve"> </w:t>
      </w:r>
      <w:r>
        <w:rPr>
          <w:spacing w:val="-2"/>
          <w:sz w:val="18"/>
        </w:rPr>
        <w:t>amount</w:t>
      </w:r>
      <w:r>
        <w:rPr>
          <w:spacing w:val="-8"/>
          <w:sz w:val="18"/>
        </w:rPr>
        <w:t xml:space="preserve"> </w:t>
      </w:r>
      <w:r>
        <w:rPr>
          <w:spacing w:val="-2"/>
          <w:sz w:val="18"/>
        </w:rPr>
        <w:t>appropriated</w:t>
      </w:r>
      <w:r>
        <w:rPr>
          <w:spacing w:val="-8"/>
          <w:sz w:val="18"/>
        </w:rPr>
        <w:t xml:space="preserve"> </w:t>
      </w:r>
      <w:r>
        <w:rPr>
          <w:spacing w:val="-2"/>
          <w:sz w:val="18"/>
        </w:rPr>
        <w:t>under</w:t>
      </w:r>
      <w:r>
        <w:rPr>
          <w:spacing w:val="-8"/>
          <w:sz w:val="18"/>
        </w:rPr>
        <w:t xml:space="preserve"> </w:t>
      </w:r>
      <w:r>
        <w:rPr>
          <w:spacing w:val="-2"/>
          <w:sz w:val="18"/>
        </w:rPr>
        <w:t>s.</w:t>
      </w:r>
      <w:r>
        <w:rPr>
          <w:spacing w:val="-8"/>
          <w:sz w:val="18"/>
        </w:rPr>
        <w:t xml:space="preserve"> </w:t>
      </w:r>
      <w:hyperlink r:id="rId278">
        <w:r>
          <w:rPr>
            <w:color w:val="0000E5"/>
            <w:spacing w:val="-2"/>
            <w:sz w:val="18"/>
          </w:rPr>
          <w:t>20.255</w:t>
        </w:r>
      </w:hyperlink>
    </w:p>
    <w:p w14:paraId="2DA1B0C2" w14:textId="77777777" w:rsidR="009928A8" w:rsidRDefault="008C40D9">
      <w:pPr>
        <w:pStyle w:val="BodyText"/>
        <w:spacing w:line="194" w:lineRule="exact"/>
        <w:ind w:left="199" w:firstLine="0"/>
      </w:pPr>
      <w:hyperlink r:id="rId279">
        <w:r>
          <w:rPr>
            <w:color w:val="0000E5"/>
          </w:rPr>
          <w:t>(3)</w:t>
        </w:r>
        <w:r>
          <w:rPr>
            <w:color w:val="0000E5"/>
            <w:spacing w:val="-1"/>
          </w:rPr>
          <w:t xml:space="preserve"> </w:t>
        </w:r>
        <w:r>
          <w:rPr>
            <w:color w:val="0000E5"/>
          </w:rPr>
          <w:t>(qm)</w:t>
        </w:r>
      </w:hyperlink>
      <w:r>
        <w:rPr>
          <w:color w:val="0000E5"/>
          <w:spacing w:val="1"/>
        </w:rPr>
        <w:t xml:space="preserve"> </w:t>
      </w:r>
      <w:r>
        <w:t>and</w:t>
      </w:r>
      <w:r>
        <w:rPr>
          <w:spacing w:val="1"/>
        </w:rPr>
        <w:t xml:space="preserve"> </w:t>
      </w:r>
      <w:r>
        <w:rPr>
          <w:spacing w:val="-2"/>
        </w:rPr>
        <w:t>0.075.</w:t>
      </w:r>
    </w:p>
    <w:p w14:paraId="2F06DEB7" w14:textId="77777777" w:rsidR="009928A8" w:rsidRDefault="008C40D9">
      <w:pPr>
        <w:pStyle w:val="ListParagraph"/>
        <w:numPr>
          <w:ilvl w:val="0"/>
          <w:numId w:val="1"/>
        </w:numPr>
        <w:tabs>
          <w:tab w:val="left" w:pos="715"/>
        </w:tabs>
        <w:spacing w:before="36" w:line="220" w:lineRule="auto"/>
        <w:ind w:right="272" w:firstLine="288"/>
        <w:jc w:val="both"/>
        <w:rPr>
          <w:sz w:val="18"/>
        </w:rPr>
      </w:pPr>
      <w:r>
        <w:rPr>
          <w:sz w:val="18"/>
        </w:rPr>
        <w:t>Divide</w:t>
      </w:r>
      <w:r>
        <w:rPr>
          <w:spacing w:val="-3"/>
          <w:sz w:val="18"/>
        </w:rPr>
        <w:t xml:space="preserve"> </w:t>
      </w:r>
      <w:r>
        <w:rPr>
          <w:sz w:val="18"/>
        </w:rPr>
        <w:t>the</w:t>
      </w:r>
      <w:r>
        <w:rPr>
          <w:spacing w:val="-3"/>
          <w:sz w:val="18"/>
        </w:rPr>
        <w:t xml:space="preserve"> </w:t>
      </w:r>
      <w:r>
        <w:rPr>
          <w:sz w:val="18"/>
        </w:rPr>
        <w:t>sum</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payments</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municipalities</w:t>
      </w:r>
      <w:r>
        <w:rPr>
          <w:spacing w:val="-3"/>
          <w:sz w:val="18"/>
        </w:rPr>
        <w:t xml:space="preserve"> </w:t>
      </w:r>
      <w:r>
        <w:rPr>
          <w:sz w:val="18"/>
        </w:rPr>
        <w:t xml:space="preserve">and </w:t>
      </w:r>
      <w:r>
        <w:rPr>
          <w:spacing w:val="-2"/>
          <w:sz w:val="18"/>
        </w:rPr>
        <w:t>counties</w:t>
      </w:r>
      <w:r>
        <w:rPr>
          <w:spacing w:val="-10"/>
          <w:sz w:val="18"/>
        </w:rPr>
        <w:t xml:space="preserve"> </w:t>
      </w:r>
      <w:r>
        <w:rPr>
          <w:spacing w:val="-2"/>
          <w:sz w:val="18"/>
        </w:rPr>
        <w:t>in</w:t>
      </w:r>
      <w:r>
        <w:rPr>
          <w:spacing w:val="-9"/>
          <w:sz w:val="18"/>
        </w:rPr>
        <w:t xml:space="preserve"> </w:t>
      </w:r>
      <w:r>
        <w:rPr>
          <w:spacing w:val="-2"/>
          <w:sz w:val="18"/>
        </w:rPr>
        <w:t>the</w:t>
      </w:r>
      <w:r>
        <w:rPr>
          <w:spacing w:val="-9"/>
          <w:sz w:val="18"/>
        </w:rPr>
        <w:t xml:space="preserve"> </w:t>
      </w:r>
      <w:r>
        <w:rPr>
          <w:spacing w:val="-2"/>
          <w:sz w:val="18"/>
        </w:rPr>
        <w:t>system</w:t>
      </w:r>
      <w:r>
        <w:rPr>
          <w:spacing w:val="-9"/>
          <w:sz w:val="18"/>
        </w:rPr>
        <w:t xml:space="preserve"> </w:t>
      </w:r>
      <w:r>
        <w:rPr>
          <w:spacing w:val="-2"/>
          <w:sz w:val="18"/>
        </w:rPr>
        <w:t>under</w:t>
      </w:r>
      <w:r>
        <w:rPr>
          <w:spacing w:val="-10"/>
          <w:sz w:val="18"/>
        </w:rPr>
        <w:t xml:space="preserve"> </w:t>
      </w:r>
      <w:r>
        <w:rPr>
          <w:spacing w:val="-2"/>
          <w:sz w:val="18"/>
        </w:rPr>
        <w:t>subch.</w:t>
      </w:r>
      <w:r>
        <w:rPr>
          <w:spacing w:val="-9"/>
          <w:sz w:val="18"/>
        </w:rPr>
        <w:t xml:space="preserve"> </w:t>
      </w:r>
      <w:hyperlink r:id="rId280">
        <w:r>
          <w:rPr>
            <w:color w:val="0000E5"/>
            <w:spacing w:val="-2"/>
            <w:sz w:val="18"/>
          </w:rPr>
          <w:t>I</w:t>
        </w:r>
        <w:r>
          <w:rPr>
            <w:color w:val="0000E5"/>
            <w:spacing w:val="-9"/>
            <w:sz w:val="18"/>
          </w:rPr>
          <w:t xml:space="preserve"> </w:t>
        </w:r>
        <w:r>
          <w:rPr>
            <w:color w:val="0000E5"/>
            <w:spacing w:val="-2"/>
            <w:sz w:val="18"/>
          </w:rPr>
          <w:t>of</w:t>
        </w:r>
        <w:r>
          <w:rPr>
            <w:color w:val="0000E5"/>
            <w:spacing w:val="-9"/>
            <w:sz w:val="18"/>
          </w:rPr>
          <w:t xml:space="preserve"> </w:t>
        </w:r>
        <w:r>
          <w:rPr>
            <w:color w:val="0000E5"/>
            <w:spacing w:val="-2"/>
            <w:sz w:val="18"/>
          </w:rPr>
          <w:t>ch.</w:t>
        </w:r>
        <w:r>
          <w:rPr>
            <w:color w:val="0000E5"/>
            <w:spacing w:val="-10"/>
            <w:sz w:val="18"/>
          </w:rPr>
          <w:t xml:space="preserve"> </w:t>
        </w:r>
        <w:r>
          <w:rPr>
            <w:color w:val="0000E5"/>
            <w:spacing w:val="-2"/>
            <w:sz w:val="18"/>
          </w:rPr>
          <w:t>79</w:t>
        </w:r>
      </w:hyperlink>
      <w:r>
        <w:rPr>
          <w:color w:val="0000E5"/>
          <w:spacing w:val="-9"/>
          <w:sz w:val="18"/>
        </w:rPr>
        <w:t xml:space="preserve"> </w:t>
      </w:r>
      <w:r>
        <w:rPr>
          <w:spacing w:val="-2"/>
          <w:sz w:val="18"/>
        </w:rPr>
        <w:t>for</w:t>
      </w:r>
      <w:r>
        <w:rPr>
          <w:spacing w:val="-9"/>
          <w:sz w:val="18"/>
        </w:rPr>
        <w:t xml:space="preserve"> </w:t>
      </w:r>
      <w:r>
        <w:rPr>
          <w:spacing w:val="-2"/>
          <w:sz w:val="18"/>
        </w:rPr>
        <w:t>the</w:t>
      </w:r>
      <w:r>
        <w:rPr>
          <w:spacing w:val="-9"/>
          <w:sz w:val="18"/>
        </w:rPr>
        <w:t xml:space="preserve"> </w:t>
      </w:r>
      <w:r>
        <w:rPr>
          <w:spacing w:val="-2"/>
          <w:sz w:val="18"/>
        </w:rPr>
        <w:t>current</w:t>
      </w:r>
      <w:r>
        <w:rPr>
          <w:spacing w:val="-10"/>
          <w:sz w:val="18"/>
        </w:rPr>
        <w:t xml:space="preserve"> </w:t>
      </w:r>
      <w:r>
        <w:rPr>
          <w:spacing w:val="-2"/>
          <w:sz w:val="18"/>
        </w:rPr>
        <w:t xml:space="preserve">fiscal </w:t>
      </w:r>
      <w:r>
        <w:rPr>
          <w:sz w:val="18"/>
        </w:rPr>
        <w:t>year,</w:t>
      </w:r>
      <w:r>
        <w:rPr>
          <w:spacing w:val="-8"/>
          <w:sz w:val="18"/>
        </w:rPr>
        <w:t xml:space="preserve"> </w:t>
      </w:r>
      <w:r>
        <w:rPr>
          <w:sz w:val="18"/>
        </w:rPr>
        <w:t>as</w:t>
      </w:r>
      <w:r>
        <w:rPr>
          <w:spacing w:val="-9"/>
          <w:sz w:val="18"/>
        </w:rPr>
        <w:t xml:space="preserve"> </w:t>
      </w:r>
      <w:r>
        <w:rPr>
          <w:sz w:val="18"/>
        </w:rPr>
        <w:t>reflected</w:t>
      </w:r>
      <w:r>
        <w:rPr>
          <w:spacing w:val="-8"/>
          <w:sz w:val="18"/>
        </w:rPr>
        <w:t xml:space="preserve"> </w:t>
      </w:r>
      <w:r>
        <w:rPr>
          <w:sz w:val="18"/>
        </w:rPr>
        <w:t>in</w:t>
      </w:r>
      <w:r>
        <w:rPr>
          <w:spacing w:val="-8"/>
          <w:sz w:val="18"/>
        </w:rPr>
        <w:t xml:space="preserve"> </w:t>
      </w:r>
      <w:r>
        <w:rPr>
          <w:sz w:val="18"/>
        </w:rPr>
        <w:t>the</w:t>
      </w:r>
      <w:r>
        <w:rPr>
          <w:spacing w:val="-8"/>
          <w:sz w:val="18"/>
        </w:rPr>
        <w:t xml:space="preserve"> </w:t>
      </w:r>
      <w:r>
        <w:rPr>
          <w:sz w:val="18"/>
        </w:rPr>
        <w:t>statement</w:t>
      </w:r>
      <w:r>
        <w:rPr>
          <w:spacing w:val="-8"/>
          <w:sz w:val="18"/>
        </w:rPr>
        <w:t xml:space="preserve"> </w:t>
      </w:r>
      <w:r>
        <w:rPr>
          <w:sz w:val="18"/>
        </w:rPr>
        <w:t>of</w:t>
      </w:r>
      <w:r>
        <w:rPr>
          <w:spacing w:val="-8"/>
          <w:sz w:val="18"/>
        </w:rPr>
        <w:t xml:space="preserve"> </w:t>
      </w:r>
      <w:r>
        <w:rPr>
          <w:sz w:val="18"/>
        </w:rPr>
        <w:t>estimated</w:t>
      </w:r>
      <w:r>
        <w:rPr>
          <w:spacing w:val="-8"/>
          <w:sz w:val="18"/>
        </w:rPr>
        <w:t xml:space="preserve"> </w:t>
      </w:r>
      <w:r>
        <w:rPr>
          <w:sz w:val="18"/>
        </w:rPr>
        <w:t>payments</w:t>
      </w:r>
      <w:r>
        <w:rPr>
          <w:spacing w:val="-8"/>
          <w:sz w:val="18"/>
        </w:rPr>
        <w:t xml:space="preserve"> </w:t>
      </w:r>
      <w:r>
        <w:rPr>
          <w:sz w:val="18"/>
        </w:rPr>
        <w:t>under</w:t>
      </w:r>
      <w:r>
        <w:rPr>
          <w:spacing w:val="-8"/>
          <w:sz w:val="18"/>
        </w:rPr>
        <w:t xml:space="preserve"> </w:t>
      </w:r>
      <w:r>
        <w:rPr>
          <w:sz w:val="18"/>
        </w:rPr>
        <w:t xml:space="preserve">s. </w:t>
      </w:r>
      <w:hyperlink r:id="rId281">
        <w:r>
          <w:rPr>
            <w:color w:val="0000E5"/>
            <w:spacing w:val="-2"/>
            <w:sz w:val="18"/>
          </w:rPr>
          <w:t>79.015</w:t>
        </w:r>
      </w:hyperlink>
      <w:r>
        <w:rPr>
          <w:spacing w:val="-2"/>
          <w:sz w:val="18"/>
        </w:rPr>
        <w:t>,</w:t>
      </w:r>
      <w:r>
        <w:rPr>
          <w:spacing w:val="-5"/>
          <w:sz w:val="18"/>
        </w:rPr>
        <w:t xml:space="preserve"> </w:t>
      </w:r>
      <w:r>
        <w:rPr>
          <w:spacing w:val="-2"/>
          <w:sz w:val="18"/>
        </w:rPr>
        <w:t>by</w:t>
      </w:r>
      <w:r>
        <w:rPr>
          <w:spacing w:val="-8"/>
          <w:sz w:val="18"/>
        </w:rPr>
        <w:t xml:space="preserve"> </w:t>
      </w:r>
      <w:r>
        <w:rPr>
          <w:spacing w:val="-2"/>
          <w:sz w:val="18"/>
        </w:rPr>
        <w:t>the</w:t>
      </w:r>
      <w:r>
        <w:rPr>
          <w:spacing w:val="-8"/>
          <w:sz w:val="18"/>
        </w:rPr>
        <w:t xml:space="preserve"> </w:t>
      </w:r>
      <w:r>
        <w:rPr>
          <w:spacing w:val="-2"/>
          <w:sz w:val="18"/>
        </w:rPr>
        <w:t>total</w:t>
      </w:r>
      <w:r>
        <w:rPr>
          <w:spacing w:val="-8"/>
          <w:sz w:val="18"/>
        </w:rPr>
        <w:t xml:space="preserve"> </w:t>
      </w:r>
      <w:r>
        <w:rPr>
          <w:spacing w:val="-2"/>
          <w:sz w:val="18"/>
        </w:rPr>
        <w:t>of</w:t>
      </w:r>
      <w:r>
        <w:rPr>
          <w:spacing w:val="-8"/>
          <w:sz w:val="18"/>
        </w:rPr>
        <w:t xml:space="preserve"> </w:t>
      </w:r>
      <w:r>
        <w:rPr>
          <w:spacing w:val="-2"/>
          <w:sz w:val="18"/>
        </w:rPr>
        <w:t>all</w:t>
      </w:r>
      <w:r>
        <w:rPr>
          <w:spacing w:val="-8"/>
          <w:sz w:val="18"/>
        </w:rPr>
        <w:t xml:space="preserve"> </w:t>
      </w:r>
      <w:r>
        <w:rPr>
          <w:spacing w:val="-2"/>
          <w:sz w:val="18"/>
        </w:rPr>
        <w:t>payments</w:t>
      </w:r>
      <w:r>
        <w:rPr>
          <w:spacing w:val="-8"/>
          <w:sz w:val="18"/>
        </w:rPr>
        <w:t xml:space="preserve"> </w:t>
      </w:r>
      <w:r>
        <w:rPr>
          <w:spacing w:val="-2"/>
          <w:sz w:val="18"/>
        </w:rPr>
        <w:t>under</w:t>
      </w:r>
      <w:r>
        <w:rPr>
          <w:spacing w:val="-8"/>
          <w:sz w:val="18"/>
        </w:rPr>
        <w:t xml:space="preserve"> </w:t>
      </w:r>
      <w:r>
        <w:rPr>
          <w:spacing w:val="-2"/>
          <w:sz w:val="18"/>
        </w:rPr>
        <w:t>subch.</w:t>
      </w:r>
      <w:r>
        <w:rPr>
          <w:spacing w:val="-8"/>
          <w:sz w:val="18"/>
        </w:rPr>
        <w:t xml:space="preserve"> </w:t>
      </w:r>
      <w:hyperlink r:id="rId282">
        <w:r>
          <w:rPr>
            <w:color w:val="0000E5"/>
            <w:spacing w:val="-2"/>
            <w:sz w:val="18"/>
          </w:rPr>
          <w:t>I</w:t>
        </w:r>
        <w:r>
          <w:rPr>
            <w:color w:val="0000E5"/>
            <w:spacing w:val="-9"/>
            <w:sz w:val="18"/>
          </w:rPr>
          <w:t xml:space="preserve"> </w:t>
        </w:r>
        <w:r>
          <w:rPr>
            <w:color w:val="0000E5"/>
            <w:spacing w:val="-2"/>
            <w:sz w:val="18"/>
          </w:rPr>
          <w:t>of</w:t>
        </w:r>
        <w:r>
          <w:rPr>
            <w:color w:val="0000E5"/>
            <w:spacing w:val="-9"/>
            <w:sz w:val="18"/>
          </w:rPr>
          <w:t xml:space="preserve"> </w:t>
        </w:r>
        <w:r>
          <w:rPr>
            <w:color w:val="0000E5"/>
            <w:spacing w:val="-2"/>
            <w:sz w:val="18"/>
          </w:rPr>
          <w:t>ch.</w:t>
        </w:r>
        <w:r>
          <w:rPr>
            <w:color w:val="0000E5"/>
            <w:spacing w:val="-9"/>
            <w:sz w:val="18"/>
          </w:rPr>
          <w:t xml:space="preserve"> </w:t>
        </w:r>
        <w:r>
          <w:rPr>
            <w:color w:val="0000E5"/>
            <w:spacing w:val="-2"/>
            <w:sz w:val="18"/>
          </w:rPr>
          <w:t>79</w:t>
        </w:r>
      </w:hyperlink>
      <w:r>
        <w:rPr>
          <w:color w:val="0000E5"/>
          <w:spacing w:val="-9"/>
          <w:sz w:val="18"/>
        </w:rPr>
        <w:t xml:space="preserve"> </w:t>
      </w:r>
      <w:r>
        <w:rPr>
          <w:spacing w:val="-2"/>
          <w:sz w:val="18"/>
        </w:rPr>
        <w:t>for</w:t>
      </w:r>
      <w:r>
        <w:rPr>
          <w:spacing w:val="-9"/>
          <w:sz w:val="18"/>
        </w:rPr>
        <w:t xml:space="preserve"> </w:t>
      </w:r>
      <w:r>
        <w:rPr>
          <w:spacing w:val="-2"/>
          <w:sz w:val="18"/>
        </w:rPr>
        <w:t xml:space="preserve">the </w:t>
      </w:r>
      <w:r>
        <w:rPr>
          <w:sz w:val="18"/>
        </w:rPr>
        <w:t>current</w:t>
      </w:r>
      <w:r>
        <w:rPr>
          <w:spacing w:val="-7"/>
          <w:sz w:val="18"/>
        </w:rPr>
        <w:t xml:space="preserve"> </w:t>
      </w:r>
      <w:r>
        <w:rPr>
          <w:sz w:val="18"/>
        </w:rPr>
        <w:t>fiscal</w:t>
      </w:r>
      <w:r>
        <w:rPr>
          <w:spacing w:val="-9"/>
          <w:sz w:val="18"/>
        </w:rPr>
        <w:t xml:space="preserve"> </w:t>
      </w:r>
      <w:r>
        <w:rPr>
          <w:sz w:val="18"/>
        </w:rPr>
        <w:t>year,</w:t>
      </w:r>
      <w:r>
        <w:rPr>
          <w:spacing w:val="-9"/>
          <w:sz w:val="18"/>
        </w:rPr>
        <w:t xml:space="preserve"> </w:t>
      </w:r>
      <w:r>
        <w:rPr>
          <w:sz w:val="18"/>
        </w:rPr>
        <w:t>as</w:t>
      </w:r>
      <w:r>
        <w:rPr>
          <w:spacing w:val="-9"/>
          <w:sz w:val="18"/>
        </w:rPr>
        <w:t xml:space="preserve"> </w:t>
      </w:r>
      <w:r>
        <w:rPr>
          <w:sz w:val="18"/>
        </w:rPr>
        <w:t>reflected</w:t>
      </w:r>
      <w:r>
        <w:rPr>
          <w:spacing w:val="-9"/>
          <w:sz w:val="18"/>
        </w:rPr>
        <w:t xml:space="preserve"> </w:t>
      </w:r>
      <w:r>
        <w:rPr>
          <w:sz w:val="18"/>
        </w:rPr>
        <w:t>in</w:t>
      </w:r>
      <w:r>
        <w:rPr>
          <w:spacing w:val="-9"/>
          <w:sz w:val="18"/>
        </w:rPr>
        <w:t xml:space="preserve"> </w:t>
      </w:r>
      <w:r>
        <w:rPr>
          <w:sz w:val="18"/>
        </w:rPr>
        <w:t>the</w:t>
      </w:r>
      <w:r>
        <w:rPr>
          <w:spacing w:val="-9"/>
          <w:sz w:val="18"/>
        </w:rPr>
        <w:t xml:space="preserve"> </w:t>
      </w:r>
      <w:r>
        <w:rPr>
          <w:sz w:val="18"/>
        </w:rPr>
        <w:t>statement</w:t>
      </w:r>
      <w:r>
        <w:rPr>
          <w:spacing w:val="-9"/>
          <w:sz w:val="18"/>
        </w:rPr>
        <w:t xml:space="preserve"> </w:t>
      </w:r>
      <w:r>
        <w:rPr>
          <w:sz w:val="18"/>
        </w:rPr>
        <w:t>of</w:t>
      </w:r>
      <w:r>
        <w:rPr>
          <w:spacing w:val="-9"/>
          <w:sz w:val="18"/>
        </w:rPr>
        <w:t xml:space="preserve"> </w:t>
      </w:r>
      <w:r>
        <w:rPr>
          <w:sz w:val="18"/>
        </w:rPr>
        <w:t>estimated</w:t>
      </w:r>
      <w:r>
        <w:rPr>
          <w:spacing w:val="-9"/>
          <w:sz w:val="18"/>
        </w:rPr>
        <w:t xml:space="preserve"> </w:t>
      </w:r>
      <w:r>
        <w:rPr>
          <w:sz w:val="18"/>
        </w:rPr>
        <w:t xml:space="preserve">pay-ments under s. </w:t>
      </w:r>
      <w:hyperlink r:id="rId283">
        <w:r>
          <w:rPr>
            <w:color w:val="0000E5"/>
            <w:sz w:val="18"/>
          </w:rPr>
          <w:t>79.015</w:t>
        </w:r>
      </w:hyperlink>
      <w:r>
        <w:rPr>
          <w:sz w:val="18"/>
        </w:rPr>
        <w:t xml:space="preserve">, and multiply the result by the product of the amount appropriated under s. </w:t>
      </w:r>
      <w:hyperlink r:id="rId284">
        <w:r>
          <w:rPr>
            <w:color w:val="0000E5"/>
            <w:sz w:val="18"/>
          </w:rPr>
          <w:t>20.255 (3) (qm)</w:t>
        </w:r>
      </w:hyperlink>
      <w:r>
        <w:rPr>
          <w:color w:val="0000E5"/>
          <w:sz w:val="18"/>
        </w:rPr>
        <w:t xml:space="preserve"> </w:t>
      </w:r>
      <w:r>
        <w:rPr>
          <w:sz w:val="18"/>
        </w:rPr>
        <w:t>and 0.075.</w:t>
      </w:r>
    </w:p>
    <w:p w14:paraId="359ADCF6" w14:textId="77777777" w:rsidR="009928A8" w:rsidRDefault="008C40D9">
      <w:pPr>
        <w:pStyle w:val="ListParagraph"/>
        <w:numPr>
          <w:ilvl w:val="0"/>
          <w:numId w:val="27"/>
        </w:numPr>
        <w:tabs>
          <w:tab w:val="left" w:pos="724"/>
        </w:tabs>
        <w:spacing w:before="39" w:line="220" w:lineRule="auto"/>
        <w:ind w:right="272" w:firstLine="216"/>
        <w:jc w:val="both"/>
        <w:rPr>
          <w:sz w:val="18"/>
        </w:rPr>
      </w:pPr>
      <w:r>
        <w:rPr>
          <w:sz w:val="18"/>
        </w:rPr>
        <w:t>For</w:t>
      </w:r>
      <w:r>
        <w:rPr>
          <w:spacing w:val="-4"/>
          <w:sz w:val="18"/>
        </w:rPr>
        <w:t xml:space="preserve"> </w:t>
      </w:r>
      <w:r>
        <w:rPr>
          <w:sz w:val="18"/>
        </w:rPr>
        <w:t>a</w:t>
      </w:r>
      <w:r>
        <w:rPr>
          <w:spacing w:val="-5"/>
          <w:sz w:val="18"/>
        </w:rPr>
        <w:t xml:space="preserve"> </w:t>
      </w:r>
      <w:r>
        <w:rPr>
          <w:sz w:val="18"/>
        </w:rPr>
        <w:t>public</w:t>
      </w:r>
      <w:r>
        <w:rPr>
          <w:spacing w:val="-5"/>
          <w:sz w:val="18"/>
        </w:rPr>
        <w:t xml:space="preserve"> </w:t>
      </w:r>
      <w:r>
        <w:rPr>
          <w:sz w:val="18"/>
        </w:rPr>
        <w:t>library</w:t>
      </w:r>
      <w:r>
        <w:rPr>
          <w:spacing w:val="-5"/>
          <w:sz w:val="18"/>
        </w:rPr>
        <w:t xml:space="preserve"> </w:t>
      </w:r>
      <w:r>
        <w:rPr>
          <w:sz w:val="18"/>
        </w:rPr>
        <w:t>system</w:t>
      </w:r>
      <w:r>
        <w:rPr>
          <w:spacing w:val="-5"/>
          <w:sz w:val="18"/>
        </w:rPr>
        <w:t xml:space="preserve"> </w:t>
      </w:r>
      <w:r>
        <w:rPr>
          <w:sz w:val="18"/>
        </w:rPr>
        <w:t>to</w:t>
      </w:r>
      <w:r>
        <w:rPr>
          <w:spacing w:val="-5"/>
          <w:sz w:val="18"/>
        </w:rPr>
        <w:t xml:space="preserve"> </w:t>
      </w:r>
      <w:r>
        <w:rPr>
          <w:sz w:val="18"/>
        </w:rPr>
        <w:t>qualify</w:t>
      </w:r>
      <w:r>
        <w:rPr>
          <w:spacing w:val="-5"/>
          <w:sz w:val="18"/>
        </w:rPr>
        <w:t xml:space="preserve"> </w:t>
      </w:r>
      <w:r>
        <w:rPr>
          <w:sz w:val="18"/>
        </w:rPr>
        <w:t>for</w:t>
      </w:r>
      <w:r>
        <w:rPr>
          <w:spacing w:val="-5"/>
          <w:sz w:val="18"/>
        </w:rPr>
        <w:t xml:space="preserve"> </w:t>
      </w:r>
      <w:r>
        <w:rPr>
          <w:sz w:val="18"/>
        </w:rPr>
        <w:t>and</w:t>
      </w:r>
      <w:r>
        <w:rPr>
          <w:spacing w:val="-5"/>
          <w:sz w:val="18"/>
        </w:rPr>
        <w:t xml:space="preserve"> </w:t>
      </w:r>
      <w:r>
        <w:rPr>
          <w:sz w:val="18"/>
        </w:rPr>
        <w:t>maintain</w:t>
      </w:r>
      <w:r>
        <w:rPr>
          <w:spacing w:val="-5"/>
          <w:sz w:val="18"/>
        </w:rPr>
        <w:t xml:space="preserve"> </w:t>
      </w:r>
      <w:r>
        <w:rPr>
          <w:sz w:val="18"/>
        </w:rPr>
        <w:t>its eligibility</w:t>
      </w:r>
      <w:r>
        <w:rPr>
          <w:spacing w:val="-6"/>
          <w:sz w:val="18"/>
        </w:rPr>
        <w:t xml:space="preserve"> </w:t>
      </w:r>
      <w:r>
        <w:rPr>
          <w:sz w:val="18"/>
        </w:rPr>
        <w:t>for</w:t>
      </w:r>
      <w:r>
        <w:rPr>
          <w:spacing w:val="-7"/>
          <w:sz w:val="18"/>
        </w:rPr>
        <w:t xml:space="preserve"> </w:t>
      </w:r>
      <w:r>
        <w:rPr>
          <w:sz w:val="18"/>
        </w:rPr>
        <w:t>state</w:t>
      </w:r>
      <w:r>
        <w:rPr>
          <w:spacing w:val="-7"/>
          <w:sz w:val="18"/>
        </w:rPr>
        <w:t xml:space="preserve"> </w:t>
      </w:r>
      <w:r>
        <w:rPr>
          <w:sz w:val="18"/>
        </w:rPr>
        <w:t>aid</w:t>
      </w:r>
      <w:r>
        <w:rPr>
          <w:spacing w:val="-7"/>
          <w:sz w:val="18"/>
        </w:rPr>
        <w:t xml:space="preserve"> </w:t>
      </w:r>
      <w:r>
        <w:rPr>
          <w:sz w:val="18"/>
        </w:rPr>
        <w:t>under</w:t>
      </w:r>
      <w:r>
        <w:rPr>
          <w:spacing w:val="-7"/>
          <w:sz w:val="18"/>
        </w:rPr>
        <w:t xml:space="preserve"> </w:t>
      </w:r>
      <w:r>
        <w:rPr>
          <w:sz w:val="18"/>
        </w:rPr>
        <w:t>this</w:t>
      </w:r>
      <w:r>
        <w:rPr>
          <w:spacing w:val="-7"/>
          <w:sz w:val="18"/>
        </w:rPr>
        <w:t xml:space="preserve"> </w:t>
      </w:r>
      <w:r>
        <w:rPr>
          <w:sz w:val="18"/>
        </w:rPr>
        <w:t>section</w:t>
      </w:r>
      <w:r>
        <w:rPr>
          <w:spacing w:val="-7"/>
          <w:sz w:val="18"/>
        </w:rPr>
        <w:t xml:space="preserve"> </w:t>
      </w:r>
      <w:r>
        <w:rPr>
          <w:sz w:val="18"/>
        </w:rPr>
        <w:t>it</w:t>
      </w:r>
      <w:r>
        <w:rPr>
          <w:spacing w:val="-7"/>
          <w:sz w:val="18"/>
        </w:rPr>
        <w:t xml:space="preserve"> </w:t>
      </w:r>
      <w:r>
        <w:rPr>
          <w:sz w:val="18"/>
        </w:rPr>
        <w:t>shall</w:t>
      </w:r>
      <w:r>
        <w:rPr>
          <w:spacing w:val="-7"/>
          <w:sz w:val="18"/>
        </w:rPr>
        <w:t xml:space="preserve"> </w:t>
      </w:r>
      <w:r>
        <w:rPr>
          <w:sz w:val="18"/>
        </w:rPr>
        <w:t>ensure</w:t>
      </w:r>
      <w:r>
        <w:rPr>
          <w:spacing w:val="-7"/>
          <w:sz w:val="18"/>
        </w:rPr>
        <w:t xml:space="preserve"> </w:t>
      </w:r>
      <w:r>
        <w:rPr>
          <w:sz w:val="18"/>
        </w:rPr>
        <w:t>that</w:t>
      </w:r>
      <w:r>
        <w:rPr>
          <w:spacing w:val="-7"/>
          <w:sz w:val="18"/>
        </w:rPr>
        <w:t xml:space="preserve"> </w:t>
      </w:r>
      <w:r>
        <w:rPr>
          <w:sz w:val="18"/>
        </w:rPr>
        <w:t>all</w:t>
      </w:r>
      <w:r>
        <w:rPr>
          <w:spacing w:val="-7"/>
          <w:sz w:val="18"/>
        </w:rPr>
        <w:t xml:space="preserve"> </w:t>
      </w:r>
      <w:r>
        <w:rPr>
          <w:sz w:val="18"/>
        </w:rPr>
        <w:t>of the following are provided:</w:t>
      </w:r>
    </w:p>
    <w:p w14:paraId="111B91FA" w14:textId="77777777" w:rsidR="009928A8" w:rsidRDefault="008C40D9">
      <w:pPr>
        <w:pStyle w:val="ListParagraph"/>
        <w:numPr>
          <w:ilvl w:val="1"/>
          <w:numId w:val="27"/>
        </w:numPr>
        <w:tabs>
          <w:tab w:val="left" w:pos="681"/>
        </w:tabs>
        <w:spacing w:before="39" w:line="220" w:lineRule="auto"/>
        <w:ind w:right="272" w:firstLine="216"/>
        <w:jc w:val="both"/>
        <w:rPr>
          <w:sz w:val="18"/>
        </w:rPr>
      </w:pPr>
      <w:r>
        <w:rPr>
          <w:spacing w:val="-2"/>
          <w:sz w:val="18"/>
        </w:rPr>
        <w:t>Written</w:t>
      </w:r>
      <w:r>
        <w:rPr>
          <w:spacing w:val="-10"/>
          <w:sz w:val="18"/>
        </w:rPr>
        <w:t xml:space="preserve"> </w:t>
      </w:r>
      <w:r>
        <w:rPr>
          <w:spacing w:val="-2"/>
          <w:sz w:val="18"/>
        </w:rPr>
        <w:t>agreements</w:t>
      </w:r>
      <w:r>
        <w:rPr>
          <w:spacing w:val="-9"/>
          <w:sz w:val="18"/>
        </w:rPr>
        <w:t xml:space="preserve"> </w:t>
      </w:r>
      <w:r>
        <w:rPr>
          <w:spacing w:val="-2"/>
          <w:sz w:val="18"/>
        </w:rPr>
        <w:t>that</w:t>
      </w:r>
      <w:r>
        <w:rPr>
          <w:spacing w:val="-9"/>
          <w:sz w:val="18"/>
        </w:rPr>
        <w:t xml:space="preserve"> </w:t>
      </w:r>
      <w:r>
        <w:rPr>
          <w:spacing w:val="-2"/>
          <w:sz w:val="18"/>
        </w:rPr>
        <w:t>comply</w:t>
      </w:r>
      <w:r>
        <w:rPr>
          <w:spacing w:val="-9"/>
          <w:sz w:val="18"/>
        </w:rPr>
        <w:t xml:space="preserve"> </w:t>
      </w:r>
      <w:r>
        <w:rPr>
          <w:spacing w:val="-2"/>
          <w:sz w:val="18"/>
        </w:rPr>
        <w:t>with</w:t>
      </w:r>
      <w:r>
        <w:rPr>
          <w:spacing w:val="-10"/>
          <w:sz w:val="18"/>
        </w:rPr>
        <w:t xml:space="preserve"> </w:t>
      </w:r>
      <w:r>
        <w:rPr>
          <w:spacing w:val="-2"/>
          <w:sz w:val="18"/>
        </w:rPr>
        <w:t>s.</w:t>
      </w:r>
      <w:r>
        <w:rPr>
          <w:spacing w:val="-9"/>
          <w:sz w:val="18"/>
        </w:rPr>
        <w:t xml:space="preserve"> </w:t>
      </w:r>
      <w:hyperlink r:id="rId285">
        <w:r>
          <w:rPr>
            <w:color w:val="0000E5"/>
            <w:spacing w:val="-2"/>
            <w:sz w:val="18"/>
          </w:rPr>
          <w:t>43.15</w:t>
        </w:r>
        <w:r>
          <w:rPr>
            <w:color w:val="0000E5"/>
            <w:spacing w:val="-9"/>
            <w:sz w:val="18"/>
          </w:rPr>
          <w:t xml:space="preserve"> </w:t>
        </w:r>
        <w:r>
          <w:rPr>
            <w:color w:val="0000E5"/>
            <w:spacing w:val="-2"/>
            <w:sz w:val="18"/>
          </w:rPr>
          <w:t>(4)</w:t>
        </w:r>
        <w:r>
          <w:rPr>
            <w:color w:val="0000E5"/>
            <w:spacing w:val="-9"/>
            <w:sz w:val="18"/>
          </w:rPr>
          <w:t xml:space="preserve"> </w:t>
        </w:r>
        <w:r>
          <w:rPr>
            <w:color w:val="0000E5"/>
            <w:spacing w:val="-2"/>
            <w:sz w:val="18"/>
          </w:rPr>
          <w:t>(c)</w:t>
        </w:r>
        <w:r>
          <w:rPr>
            <w:color w:val="0000E5"/>
            <w:spacing w:val="-10"/>
            <w:sz w:val="18"/>
          </w:rPr>
          <w:t xml:space="preserve"> </w:t>
        </w:r>
        <w:r>
          <w:rPr>
            <w:color w:val="0000E5"/>
            <w:spacing w:val="-2"/>
            <w:sz w:val="18"/>
          </w:rPr>
          <w:t>4.</w:t>
        </w:r>
      </w:hyperlink>
      <w:r>
        <w:rPr>
          <w:color w:val="0000E5"/>
          <w:spacing w:val="-9"/>
          <w:sz w:val="18"/>
        </w:rPr>
        <w:t xml:space="preserve"> </w:t>
      </w:r>
      <w:r>
        <w:rPr>
          <w:spacing w:val="-2"/>
          <w:sz w:val="18"/>
        </w:rPr>
        <w:t xml:space="preserve">with </w:t>
      </w:r>
      <w:r>
        <w:rPr>
          <w:sz w:val="18"/>
        </w:rPr>
        <w:t>all member libraries.</w:t>
      </w:r>
    </w:p>
    <w:p w14:paraId="69BBD7AB" w14:textId="77777777" w:rsidR="009928A8" w:rsidRDefault="008C40D9">
      <w:pPr>
        <w:pStyle w:val="ListParagraph"/>
        <w:numPr>
          <w:ilvl w:val="1"/>
          <w:numId w:val="27"/>
        </w:numPr>
        <w:tabs>
          <w:tab w:val="left" w:pos="739"/>
        </w:tabs>
        <w:spacing w:before="39" w:line="220" w:lineRule="auto"/>
        <w:ind w:right="272" w:firstLine="216"/>
        <w:jc w:val="both"/>
        <w:rPr>
          <w:sz w:val="18"/>
        </w:rPr>
      </w:pPr>
      <w:r>
        <w:rPr>
          <w:sz w:val="18"/>
        </w:rPr>
        <w:t>Backup reference, information and interlibrary loan ser-</w:t>
      </w:r>
      <w:r>
        <w:rPr>
          <w:spacing w:val="-2"/>
          <w:sz w:val="18"/>
        </w:rPr>
        <w:t>vices</w:t>
      </w:r>
      <w:r>
        <w:rPr>
          <w:spacing w:val="-3"/>
          <w:sz w:val="18"/>
        </w:rPr>
        <w:t xml:space="preserve"> </w:t>
      </w:r>
      <w:r>
        <w:rPr>
          <w:spacing w:val="-2"/>
          <w:sz w:val="18"/>
        </w:rPr>
        <w:t>from</w:t>
      </w:r>
      <w:r>
        <w:rPr>
          <w:spacing w:val="-7"/>
          <w:sz w:val="18"/>
        </w:rPr>
        <w:t xml:space="preserve"> </w:t>
      </w:r>
      <w:r>
        <w:rPr>
          <w:spacing w:val="-2"/>
          <w:sz w:val="18"/>
        </w:rPr>
        <w:t>the</w:t>
      </w:r>
      <w:r>
        <w:rPr>
          <w:spacing w:val="-7"/>
          <w:sz w:val="18"/>
        </w:rPr>
        <w:t xml:space="preserve"> </w:t>
      </w:r>
      <w:r>
        <w:rPr>
          <w:spacing w:val="-2"/>
          <w:sz w:val="18"/>
        </w:rPr>
        <w:t>system</w:t>
      </w:r>
      <w:r>
        <w:rPr>
          <w:spacing w:val="-7"/>
          <w:sz w:val="18"/>
        </w:rPr>
        <w:t xml:space="preserve"> </w:t>
      </w:r>
      <w:r>
        <w:rPr>
          <w:spacing w:val="-2"/>
          <w:sz w:val="18"/>
        </w:rPr>
        <w:t>resource</w:t>
      </w:r>
      <w:r>
        <w:rPr>
          <w:spacing w:val="-7"/>
          <w:sz w:val="18"/>
        </w:rPr>
        <w:t xml:space="preserve"> </w:t>
      </w:r>
      <w:r>
        <w:rPr>
          <w:spacing w:val="-2"/>
          <w:sz w:val="18"/>
        </w:rPr>
        <w:t>library,</w:t>
      </w:r>
      <w:r>
        <w:rPr>
          <w:spacing w:val="-5"/>
          <w:sz w:val="18"/>
        </w:rPr>
        <w:t xml:space="preserve"> </w:t>
      </w:r>
      <w:r>
        <w:rPr>
          <w:spacing w:val="-2"/>
          <w:sz w:val="18"/>
        </w:rPr>
        <w:t>including</w:t>
      </w:r>
      <w:r>
        <w:rPr>
          <w:spacing w:val="-5"/>
          <w:sz w:val="18"/>
        </w:rPr>
        <w:t xml:space="preserve"> </w:t>
      </w:r>
      <w:r>
        <w:rPr>
          <w:spacing w:val="-2"/>
          <w:sz w:val="18"/>
        </w:rPr>
        <w:t>the</w:t>
      </w:r>
      <w:r>
        <w:rPr>
          <w:spacing w:val="-5"/>
          <w:sz w:val="18"/>
        </w:rPr>
        <w:t xml:space="preserve"> </w:t>
      </w:r>
      <w:r>
        <w:rPr>
          <w:spacing w:val="-2"/>
          <w:sz w:val="18"/>
        </w:rPr>
        <w:t xml:space="preserve">development </w:t>
      </w:r>
      <w:r>
        <w:rPr>
          <w:sz w:val="18"/>
        </w:rPr>
        <w:t>of</w:t>
      </w:r>
      <w:r>
        <w:rPr>
          <w:spacing w:val="-12"/>
          <w:sz w:val="18"/>
        </w:rPr>
        <w:t xml:space="preserve"> </w:t>
      </w:r>
      <w:r>
        <w:rPr>
          <w:sz w:val="18"/>
        </w:rPr>
        <w:t>and</w:t>
      </w:r>
      <w:r>
        <w:rPr>
          <w:spacing w:val="-11"/>
          <w:sz w:val="18"/>
        </w:rPr>
        <w:t xml:space="preserve"> </w:t>
      </w:r>
      <w:r>
        <w:rPr>
          <w:sz w:val="18"/>
        </w:rPr>
        <w:t>access</w:t>
      </w:r>
      <w:r>
        <w:rPr>
          <w:spacing w:val="-11"/>
          <w:sz w:val="18"/>
        </w:rPr>
        <w:t xml:space="preserve"> </w:t>
      </w:r>
      <w:r>
        <w:rPr>
          <w:sz w:val="18"/>
        </w:rPr>
        <w:t>to</w:t>
      </w:r>
      <w:r>
        <w:rPr>
          <w:spacing w:val="-11"/>
          <w:sz w:val="18"/>
        </w:rPr>
        <w:t xml:space="preserve"> </w:t>
      </w:r>
      <w:r>
        <w:rPr>
          <w:sz w:val="18"/>
        </w:rPr>
        <w:t>specialized</w:t>
      </w:r>
      <w:r>
        <w:rPr>
          <w:spacing w:val="-12"/>
          <w:sz w:val="18"/>
        </w:rPr>
        <w:t xml:space="preserve"> </w:t>
      </w:r>
      <w:r>
        <w:rPr>
          <w:sz w:val="18"/>
        </w:rPr>
        <w:t>collections,</w:t>
      </w:r>
      <w:r>
        <w:rPr>
          <w:spacing w:val="-11"/>
          <w:sz w:val="18"/>
        </w:rPr>
        <w:t xml:space="preserve"> </w:t>
      </w:r>
      <w:r>
        <w:rPr>
          <w:sz w:val="18"/>
        </w:rPr>
        <w:t>as</w:t>
      </w:r>
      <w:r>
        <w:rPr>
          <w:spacing w:val="-11"/>
          <w:sz w:val="18"/>
        </w:rPr>
        <w:t xml:space="preserve"> </w:t>
      </w:r>
      <w:r>
        <w:rPr>
          <w:sz w:val="18"/>
        </w:rPr>
        <w:t>evidenced</w:t>
      </w:r>
      <w:r>
        <w:rPr>
          <w:spacing w:val="-11"/>
          <w:sz w:val="18"/>
        </w:rPr>
        <w:t xml:space="preserve"> </w:t>
      </w:r>
      <w:r>
        <w:rPr>
          <w:sz w:val="18"/>
        </w:rPr>
        <w:t>by</w:t>
      </w:r>
      <w:r>
        <w:rPr>
          <w:spacing w:val="-12"/>
          <w:sz w:val="18"/>
        </w:rPr>
        <w:t xml:space="preserve"> </w:t>
      </w:r>
      <w:r>
        <w:rPr>
          <w:sz w:val="18"/>
        </w:rPr>
        <w:t>a</w:t>
      </w:r>
      <w:r>
        <w:rPr>
          <w:spacing w:val="-11"/>
          <w:sz w:val="18"/>
        </w:rPr>
        <w:t xml:space="preserve"> </w:t>
      </w:r>
      <w:r>
        <w:rPr>
          <w:sz w:val="18"/>
        </w:rPr>
        <w:t>written agreement with that library.</w:t>
      </w:r>
    </w:p>
    <w:p w14:paraId="664DAFA2" w14:textId="77777777" w:rsidR="009928A8" w:rsidRDefault="008C40D9">
      <w:pPr>
        <w:pStyle w:val="ListParagraph"/>
        <w:numPr>
          <w:ilvl w:val="0"/>
          <w:numId w:val="26"/>
        </w:numPr>
        <w:tabs>
          <w:tab w:val="left" w:pos="793"/>
        </w:tabs>
        <w:spacing w:line="220" w:lineRule="auto"/>
        <w:ind w:right="272" w:firstLine="216"/>
        <w:jc w:val="both"/>
        <w:rPr>
          <w:sz w:val="18"/>
        </w:rPr>
      </w:pPr>
      <w:r>
        <w:rPr>
          <w:sz w:val="18"/>
        </w:rPr>
        <w:t xml:space="preserve">Referral or routing of reference and interlibrary </w:t>
      </w:r>
      <w:r>
        <w:rPr>
          <w:sz w:val="18"/>
        </w:rPr>
        <w:t>loan requests from libraries within the system to libraries within and outside the system.</w:t>
      </w:r>
    </w:p>
    <w:p w14:paraId="4D57C500" w14:textId="77777777" w:rsidR="009928A8" w:rsidRDefault="008C40D9">
      <w:pPr>
        <w:pStyle w:val="ListParagraph"/>
        <w:numPr>
          <w:ilvl w:val="0"/>
          <w:numId w:val="26"/>
        </w:numPr>
        <w:tabs>
          <w:tab w:val="left" w:pos="703"/>
        </w:tabs>
        <w:spacing w:before="39" w:line="220" w:lineRule="auto"/>
        <w:ind w:right="273" w:firstLine="216"/>
        <w:jc w:val="both"/>
        <w:rPr>
          <w:sz w:val="18"/>
        </w:rPr>
      </w:pPr>
      <w:r>
        <w:rPr>
          <w:sz w:val="18"/>
        </w:rPr>
        <w:t>In−service</w:t>
      </w:r>
      <w:r>
        <w:rPr>
          <w:spacing w:val="-12"/>
          <w:sz w:val="18"/>
        </w:rPr>
        <w:t xml:space="preserve"> </w:t>
      </w:r>
      <w:r>
        <w:rPr>
          <w:sz w:val="18"/>
        </w:rPr>
        <w:t>training</w:t>
      </w:r>
      <w:r>
        <w:rPr>
          <w:spacing w:val="-11"/>
          <w:sz w:val="18"/>
        </w:rPr>
        <w:t xml:space="preserve"> </w:t>
      </w:r>
      <w:r>
        <w:rPr>
          <w:sz w:val="18"/>
        </w:rPr>
        <w:t>for</w:t>
      </w:r>
      <w:r>
        <w:rPr>
          <w:spacing w:val="-11"/>
          <w:sz w:val="18"/>
        </w:rPr>
        <w:t xml:space="preserve"> </w:t>
      </w:r>
      <w:r>
        <w:rPr>
          <w:sz w:val="18"/>
        </w:rPr>
        <w:t>participating</w:t>
      </w:r>
      <w:r>
        <w:rPr>
          <w:spacing w:val="-11"/>
          <w:sz w:val="18"/>
        </w:rPr>
        <w:t xml:space="preserve"> </w:t>
      </w:r>
      <w:r>
        <w:rPr>
          <w:sz w:val="18"/>
        </w:rPr>
        <w:t>public</w:t>
      </w:r>
      <w:r>
        <w:rPr>
          <w:spacing w:val="-12"/>
          <w:sz w:val="18"/>
        </w:rPr>
        <w:t xml:space="preserve"> </w:t>
      </w:r>
      <w:r>
        <w:rPr>
          <w:sz w:val="18"/>
        </w:rPr>
        <w:t>library</w:t>
      </w:r>
      <w:r>
        <w:rPr>
          <w:spacing w:val="-11"/>
          <w:sz w:val="18"/>
        </w:rPr>
        <w:t xml:space="preserve"> </w:t>
      </w:r>
      <w:r>
        <w:rPr>
          <w:sz w:val="18"/>
        </w:rPr>
        <w:t>person-nel and trustees.</w:t>
      </w:r>
    </w:p>
    <w:p w14:paraId="3B2D6119" w14:textId="77777777" w:rsidR="009928A8" w:rsidRDefault="008C40D9">
      <w:pPr>
        <w:pStyle w:val="BodyText"/>
        <w:spacing w:before="36" w:line="223" w:lineRule="auto"/>
        <w:ind w:left="199" w:right="272"/>
      </w:pPr>
      <w:r>
        <w:t>(fm)</w:t>
      </w:r>
      <w:r>
        <w:rPr>
          <w:spacing w:val="30"/>
        </w:rPr>
        <w:t xml:space="preserve"> </w:t>
      </w:r>
      <w:r>
        <w:t>Electronic</w:t>
      </w:r>
      <w:r>
        <w:rPr>
          <w:spacing w:val="-9"/>
        </w:rPr>
        <w:t xml:space="preserve"> </w:t>
      </w:r>
      <w:r>
        <w:t>delivery</w:t>
      </w:r>
      <w:r>
        <w:rPr>
          <w:spacing w:val="-9"/>
        </w:rPr>
        <w:t xml:space="preserve"> </w:t>
      </w:r>
      <w:r>
        <w:t>of</w:t>
      </w:r>
      <w:r>
        <w:rPr>
          <w:spacing w:val="-9"/>
        </w:rPr>
        <w:t xml:space="preserve"> </w:t>
      </w:r>
      <w:r>
        <w:t>information</w:t>
      </w:r>
      <w:r>
        <w:rPr>
          <w:spacing w:val="-9"/>
        </w:rPr>
        <w:t xml:space="preserve"> </w:t>
      </w:r>
      <w:r>
        <w:t>and</w:t>
      </w:r>
      <w:r>
        <w:rPr>
          <w:spacing w:val="-9"/>
        </w:rPr>
        <w:t xml:space="preserve"> </w:t>
      </w:r>
      <w:r>
        <w:t>physical</w:t>
      </w:r>
      <w:r>
        <w:rPr>
          <w:spacing w:val="-9"/>
        </w:rPr>
        <w:t xml:space="preserve"> </w:t>
      </w:r>
      <w:r>
        <w:t>delivery of library materials to participating libraries.</w:t>
      </w:r>
    </w:p>
    <w:p w14:paraId="56F2DC97" w14:textId="77777777" w:rsidR="009928A8" w:rsidRDefault="008C40D9">
      <w:pPr>
        <w:pStyle w:val="ListParagraph"/>
        <w:numPr>
          <w:ilvl w:val="0"/>
          <w:numId w:val="25"/>
        </w:numPr>
        <w:tabs>
          <w:tab w:val="left" w:pos="719"/>
        </w:tabs>
        <w:spacing w:before="23"/>
        <w:ind w:left="719" w:hanging="304"/>
        <w:jc w:val="both"/>
        <w:rPr>
          <w:sz w:val="18"/>
        </w:rPr>
      </w:pPr>
      <w:r>
        <w:rPr>
          <w:sz w:val="18"/>
        </w:rPr>
        <w:t>Service</w:t>
      </w:r>
      <w:r>
        <w:rPr>
          <w:spacing w:val="2"/>
          <w:sz w:val="18"/>
        </w:rPr>
        <w:t xml:space="preserve"> </w:t>
      </w:r>
      <w:r>
        <w:rPr>
          <w:sz w:val="18"/>
        </w:rPr>
        <w:t>agreements</w:t>
      </w:r>
      <w:r>
        <w:rPr>
          <w:spacing w:val="2"/>
          <w:sz w:val="18"/>
        </w:rPr>
        <w:t xml:space="preserve"> </w:t>
      </w:r>
      <w:r>
        <w:rPr>
          <w:sz w:val="18"/>
        </w:rPr>
        <w:t>with</w:t>
      </w:r>
      <w:r>
        <w:rPr>
          <w:spacing w:val="2"/>
          <w:sz w:val="18"/>
        </w:rPr>
        <w:t xml:space="preserve"> </w:t>
      </w:r>
      <w:r>
        <w:rPr>
          <w:sz w:val="18"/>
        </w:rPr>
        <w:t>all</w:t>
      </w:r>
      <w:r>
        <w:rPr>
          <w:spacing w:val="2"/>
          <w:sz w:val="18"/>
        </w:rPr>
        <w:t xml:space="preserve"> </w:t>
      </w:r>
      <w:r>
        <w:rPr>
          <w:sz w:val="18"/>
        </w:rPr>
        <w:t>adjacent</w:t>
      </w:r>
      <w:r>
        <w:rPr>
          <w:spacing w:val="2"/>
          <w:sz w:val="18"/>
        </w:rPr>
        <w:t xml:space="preserve"> </w:t>
      </w:r>
      <w:r>
        <w:rPr>
          <w:sz w:val="18"/>
        </w:rPr>
        <w:t>library</w:t>
      </w:r>
      <w:r>
        <w:rPr>
          <w:spacing w:val="2"/>
          <w:sz w:val="18"/>
        </w:rPr>
        <w:t xml:space="preserve"> </w:t>
      </w:r>
      <w:r>
        <w:rPr>
          <w:spacing w:val="-2"/>
          <w:sz w:val="18"/>
        </w:rPr>
        <w:t>systems.</w:t>
      </w:r>
    </w:p>
    <w:p w14:paraId="3E0564E6" w14:textId="77777777" w:rsidR="009928A8" w:rsidRDefault="008C40D9">
      <w:pPr>
        <w:pStyle w:val="ListParagraph"/>
        <w:numPr>
          <w:ilvl w:val="0"/>
          <w:numId w:val="25"/>
        </w:numPr>
        <w:tabs>
          <w:tab w:val="left" w:pos="770"/>
        </w:tabs>
        <w:spacing w:before="32" w:line="223" w:lineRule="auto"/>
        <w:ind w:left="199" w:right="272" w:firstLine="216"/>
        <w:jc w:val="both"/>
        <w:rPr>
          <w:sz w:val="18"/>
        </w:rPr>
      </w:pPr>
      <w:r>
        <w:rPr>
          <w:sz w:val="18"/>
        </w:rPr>
        <w:t xml:space="preserve">Professional consultant services to participating public </w:t>
      </w:r>
      <w:r>
        <w:rPr>
          <w:spacing w:val="-2"/>
          <w:sz w:val="18"/>
        </w:rPr>
        <w:t>libraries.</w:t>
      </w:r>
    </w:p>
    <w:p w14:paraId="6FFC8F70" w14:textId="77777777" w:rsidR="009928A8" w:rsidRDefault="008C40D9">
      <w:pPr>
        <w:pStyle w:val="ListParagraph"/>
        <w:numPr>
          <w:ilvl w:val="0"/>
          <w:numId w:val="25"/>
        </w:numPr>
        <w:tabs>
          <w:tab w:val="left" w:pos="673"/>
        </w:tabs>
        <w:spacing w:before="37" w:line="220" w:lineRule="auto"/>
        <w:ind w:left="199" w:right="272" w:firstLine="216"/>
        <w:jc w:val="both"/>
        <w:rPr>
          <w:sz w:val="18"/>
        </w:rPr>
      </w:pPr>
      <w:r>
        <w:rPr>
          <w:sz w:val="18"/>
        </w:rPr>
        <w:t>Any</w:t>
      </w:r>
      <w:r>
        <w:rPr>
          <w:spacing w:val="-6"/>
          <w:sz w:val="18"/>
        </w:rPr>
        <w:t xml:space="preserve"> </w:t>
      </w:r>
      <w:r>
        <w:rPr>
          <w:sz w:val="18"/>
        </w:rPr>
        <w:t>other</w:t>
      </w:r>
      <w:r>
        <w:rPr>
          <w:spacing w:val="-6"/>
          <w:sz w:val="18"/>
        </w:rPr>
        <w:t xml:space="preserve"> </w:t>
      </w:r>
      <w:r>
        <w:rPr>
          <w:sz w:val="18"/>
        </w:rPr>
        <w:t>service</w:t>
      </w:r>
      <w:r>
        <w:rPr>
          <w:spacing w:val="-6"/>
          <w:sz w:val="18"/>
        </w:rPr>
        <w:t xml:space="preserve"> </w:t>
      </w:r>
      <w:r>
        <w:rPr>
          <w:sz w:val="18"/>
        </w:rPr>
        <w:t>programs</w:t>
      </w:r>
      <w:r>
        <w:rPr>
          <w:spacing w:val="-6"/>
          <w:sz w:val="18"/>
        </w:rPr>
        <w:t xml:space="preserve"> </w:t>
      </w:r>
      <w:r>
        <w:rPr>
          <w:sz w:val="18"/>
        </w:rPr>
        <w:t>designed</w:t>
      </w:r>
      <w:r>
        <w:rPr>
          <w:spacing w:val="-6"/>
          <w:sz w:val="18"/>
        </w:rPr>
        <w:t xml:space="preserve"> </w:t>
      </w:r>
      <w:r>
        <w:rPr>
          <w:sz w:val="18"/>
        </w:rPr>
        <w:t>to</w:t>
      </w:r>
      <w:r>
        <w:rPr>
          <w:spacing w:val="-7"/>
          <w:sz w:val="18"/>
        </w:rPr>
        <w:t xml:space="preserve"> </w:t>
      </w:r>
      <w:r>
        <w:rPr>
          <w:sz w:val="18"/>
        </w:rPr>
        <w:t>meet</w:t>
      </w:r>
      <w:r>
        <w:rPr>
          <w:spacing w:val="-7"/>
          <w:sz w:val="18"/>
        </w:rPr>
        <w:t xml:space="preserve"> </w:t>
      </w:r>
      <w:r>
        <w:rPr>
          <w:sz w:val="18"/>
        </w:rPr>
        <w:t>the</w:t>
      </w:r>
      <w:r>
        <w:rPr>
          <w:spacing w:val="-7"/>
          <w:sz w:val="18"/>
        </w:rPr>
        <w:t xml:space="preserve"> </w:t>
      </w:r>
      <w:r>
        <w:rPr>
          <w:sz w:val="18"/>
        </w:rPr>
        <w:t>needs</w:t>
      </w:r>
      <w:r>
        <w:rPr>
          <w:spacing w:val="-7"/>
          <w:sz w:val="18"/>
        </w:rPr>
        <w:t xml:space="preserve"> </w:t>
      </w:r>
      <w:r>
        <w:rPr>
          <w:sz w:val="18"/>
        </w:rPr>
        <w:t>of participating</w:t>
      </w:r>
      <w:r>
        <w:rPr>
          <w:spacing w:val="-6"/>
          <w:sz w:val="18"/>
        </w:rPr>
        <w:t xml:space="preserve"> </w:t>
      </w:r>
      <w:r>
        <w:rPr>
          <w:sz w:val="18"/>
        </w:rPr>
        <w:t>public</w:t>
      </w:r>
      <w:r>
        <w:rPr>
          <w:spacing w:val="-10"/>
          <w:sz w:val="18"/>
        </w:rPr>
        <w:t xml:space="preserve"> </w:t>
      </w:r>
      <w:r>
        <w:rPr>
          <w:sz w:val="18"/>
        </w:rPr>
        <w:t>libraries</w:t>
      </w:r>
      <w:r>
        <w:rPr>
          <w:spacing w:val="-10"/>
          <w:sz w:val="18"/>
        </w:rPr>
        <w:t xml:space="preserve"> </w:t>
      </w:r>
      <w:r>
        <w:rPr>
          <w:sz w:val="18"/>
        </w:rPr>
        <w:t>and</w:t>
      </w:r>
      <w:r>
        <w:rPr>
          <w:spacing w:val="-10"/>
          <w:sz w:val="18"/>
        </w:rPr>
        <w:t xml:space="preserve"> </w:t>
      </w:r>
      <w:r>
        <w:rPr>
          <w:sz w:val="18"/>
        </w:rPr>
        <w:t>the</w:t>
      </w:r>
      <w:r>
        <w:rPr>
          <w:spacing w:val="-10"/>
          <w:sz w:val="18"/>
        </w:rPr>
        <w:t xml:space="preserve"> </w:t>
      </w:r>
      <w:r>
        <w:rPr>
          <w:sz w:val="18"/>
        </w:rPr>
        <w:t>residents</w:t>
      </w:r>
      <w:r>
        <w:rPr>
          <w:spacing w:val="-10"/>
          <w:sz w:val="18"/>
        </w:rPr>
        <w:t xml:space="preserve"> </w:t>
      </w:r>
      <w:r>
        <w:rPr>
          <w:sz w:val="18"/>
        </w:rPr>
        <w:t>of</w:t>
      </w:r>
      <w:r>
        <w:rPr>
          <w:spacing w:val="-10"/>
          <w:sz w:val="18"/>
        </w:rPr>
        <w:t xml:space="preserve"> </w:t>
      </w:r>
      <w:r>
        <w:rPr>
          <w:sz w:val="18"/>
        </w:rPr>
        <w:t>the</w:t>
      </w:r>
      <w:r>
        <w:rPr>
          <w:spacing w:val="-10"/>
          <w:sz w:val="18"/>
        </w:rPr>
        <w:t xml:space="preserve"> </w:t>
      </w:r>
      <w:r>
        <w:rPr>
          <w:sz w:val="18"/>
        </w:rPr>
        <w:t>system</w:t>
      </w:r>
      <w:r>
        <w:rPr>
          <w:spacing w:val="-10"/>
          <w:sz w:val="18"/>
        </w:rPr>
        <w:t xml:space="preserve"> </w:t>
      </w:r>
      <w:r>
        <w:rPr>
          <w:sz w:val="18"/>
        </w:rPr>
        <w:t>area, as determined by the public library system board after consulta-tion with participating public libraries.</w:t>
      </w:r>
    </w:p>
    <w:p w14:paraId="4717AB41" w14:textId="77777777" w:rsidR="009928A8" w:rsidRDefault="008C40D9">
      <w:pPr>
        <w:pStyle w:val="BodyText"/>
        <w:spacing w:before="37" w:line="223" w:lineRule="auto"/>
        <w:ind w:left="199" w:right="272"/>
      </w:pPr>
      <w:r>
        <w:t>(k)</w:t>
      </w:r>
      <w:r>
        <w:rPr>
          <w:spacing w:val="38"/>
        </w:rPr>
        <w:t xml:space="preserve"> </w:t>
      </w:r>
      <w:r>
        <w:t>Promotion</w:t>
      </w:r>
      <w:r>
        <w:rPr>
          <w:spacing w:val="-5"/>
        </w:rPr>
        <w:t xml:space="preserve"> </w:t>
      </w:r>
      <w:r>
        <w:t>and</w:t>
      </w:r>
      <w:r>
        <w:rPr>
          <w:spacing w:val="-4"/>
        </w:rPr>
        <w:t xml:space="preserve"> </w:t>
      </w:r>
      <w:r>
        <w:t>facilitation</w:t>
      </w:r>
      <w:r>
        <w:rPr>
          <w:spacing w:val="-4"/>
        </w:rPr>
        <w:t xml:space="preserve"> </w:t>
      </w:r>
      <w:r>
        <w:t>of</w:t>
      </w:r>
      <w:r>
        <w:rPr>
          <w:spacing w:val="-4"/>
        </w:rPr>
        <w:t xml:space="preserve"> </w:t>
      </w:r>
      <w:r>
        <w:t>library</w:t>
      </w:r>
      <w:r>
        <w:rPr>
          <w:spacing w:val="-4"/>
        </w:rPr>
        <w:t xml:space="preserve"> </w:t>
      </w:r>
      <w:r>
        <w:t>service</w:t>
      </w:r>
      <w:r>
        <w:rPr>
          <w:spacing w:val="-4"/>
        </w:rPr>
        <w:t xml:space="preserve"> </w:t>
      </w:r>
      <w:r>
        <w:t>to</w:t>
      </w:r>
      <w:r>
        <w:rPr>
          <w:spacing w:val="-4"/>
        </w:rPr>
        <w:t xml:space="preserve"> </w:t>
      </w:r>
      <w:r>
        <w:t>users</w:t>
      </w:r>
      <w:r>
        <w:rPr>
          <w:spacing w:val="-4"/>
        </w:rPr>
        <w:t xml:space="preserve"> </w:t>
      </w:r>
      <w:r>
        <w:t>with special needs.</w:t>
      </w:r>
    </w:p>
    <w:p w14:paraId="7211C848" w14:textId="77777777" w:rsidR="009928A8" w:rsidRDefault="008C40D9">
      <w:pPr>
        <w:pStyle w:val="BodyText"/>
        <w:spacing w:before="36" w:line="220" w:lineRule="auto"/>
        <w:ind w:left="199" w:right="272"/>
      </w:pPr>
      <w:r>
        <w:t>(L)</w:t>
      </w:r>
      <w:r>
        <w:rPr>
          <w:spacing w:val="38"/>
        </w:rPr>
        <w:t xml:space="preserve"> </w:t>
      </w:r>
      <w:r>
        <w:t>Cooperation</w:t>
      </w:r>
      <w:r>
        <w:rPr>
          <w:spacing w:val="-4"/>
        </w:rPr>
        <w:t xml:space="preserve"> </w:t>
      </w:r>
      <w:r>
        <w:t>and</w:t>
      </w:r>
      <w:r>
        <w:rPr>
          <w:spacing w:val="-4"/>
        </w:rPr>
        <w:t xml:space="preserve"> </w:t>
      </w:r>
      <w:r>
        <w:t>continuous</w:t>
      </w:r>
      <w:r>
        <w:rPr>
          <w:spacing w:val="-4"/>
        </w:rPr>
        <w:t xml:space="preserve"> </w:t>
      </w:r>
      <w:r>
        <w:t>planning</w:t>
      </w:r>
      <w:r>
        <w:rPr>
          <w:spacing w:val="-4"/>
        </w:rPr>
        <w:t xml:space="preserve"> </w:t>
      </w:r>
      <w:r>
        <w:t>with</w:t>
      </w:r>
      <w:r>
        <w:rPr>
          <w:spacing w:val="-4"/>
        </w:rPr>
        <w:t xml:space="preserve"> </w:t>
      </w:r>
      <w:r>
        <w:t>other</w:t>
      </w:r>
      <w:r>
        <w:rPr>
          <w:spacing w:val="-4"/>
        </w:rPr>
        <w:t xml:space="preserve"> </w:t>
      </w:r>
      <w:r>
        <w:t>types</w:t>
      </w:r>
      <w:r>
        <w:rPr>
          <w:spacing w:val="-4"/>
        </w:rPr>
        <w:t xml:space="preserve"> </w:t>
      </w:r>
      <w:r>
        <w:t xml:space="preserve">of </w:t>
      </w:r>
      <w:r>
        <w:rPr>
          <w:spacing w:val="-2"/>
        </w:rPr>
        <w:t>libraries</w:t>
      </w:r>
      <w:r>
        <w:rPr>
          <w:spacing w:val="-7"/>
        </w:rPr>
        <w:t xml:space="preserve"> </w:t>
      </w:r>
      <w:r>
        <w:rPr>
          <w:spacing w:val="-2"/>
        </w:rPr>
        <w:t>in</w:t>
      </w:r>
      <w:r>
        <w:rPr>
          <w:spacing w:val="-9"/>
        </w:rPr>
        <w:t xml:space="preserve"> </w:t>
      </w:r>
      <w:r>
        <w:rPr>
          <w:spacing w:val="-2"/>
        </w:rPr>
        <w:t>the</w:t>
      </w:r>
      <w:r>
        <w:rPr>
          <w:spacing w:val="-10"/>
        </w:rPr>
        <w:t xml:space="preserve"> </w:t>
      </w:r>
      <w:r>
        <w:rPr>
          <w:spacing w:val="-2"/>
        </w:rPr>
        <w:t>system</w:t>
      </w:r>
      <w:r>
        <w:rPr>
          <w:spacing w:val="-9"/>
        </w:rPr>
        <w:t xml:space="preserve"> </w:t>
      </w:r>
      <w:r>
        <w:rPr>
          <w:spacing w:val="-2"/>
        </w:rPr>
        <w:t>area,</w:t>
      </w:r>
      <w:r>
        <w:rPr>
          <w:spacing w:val="-9"/>
        </w:rPr>
        <w:t xml:space="preserve"> </w:t>
      </w:r>
      <w:r>
        <w:rPr>
          <w:spacing w:val="-2"/>
        </w:rPr>
        <w:t>which</w:t>
      </w:r>
      <w:r>
        <w:rPr>
          <w:spacing w:val="-9"/>
        </w:rPr>
        <w:t xml:space="preserve"> </w:t>
      </w:r>
      <w:r>
        <w:rPr>
          <w:spacing w:val="-2"/>
        </w:rPr>
        <w:t>results</w:t>
      </w:r>
      <w:r>
        <w:rPr>
          <w:spacing w:val="-10"/>
        </w:rPr>
        <w:t xml:space="preserve"> </w:t>
      </w:r>
      <w:r>
        <w:rPr>
          <w:spacing w:val="-2"/>
        </w:rPr>
        <w:t>in</w:t>
      </w:r>
      <w:r>
        <w:rPr>
          <w:spacing w:val="-9"/>
        </w:rPr>
        <w:t xml:space="preserve"> </w:t>
      </w:r>
      <w:r>
        <w:rPr>
          <w:spacing w:val="-2"/>
        </w:rPr>
        <w:t>agreements</w:t>
      </w:r>
      <w:r>
        <w:rPr>
          <w:spacing w:val="-9"/>
        </w:rPr>
        <w:t xml:space="preserve"> </w:t>
      </w:r>
      <w:r>
        <w:rPr>
          <w:spacing w:val="-2"/>
        </w:rPr>
        <w:t>with</w:t>
      </w:r>
      <w:r>
        <w:rPr>
          <w:spacing w:val="-9"/>
        </w:rPr>
        <w:t xml:space="preserve"> </w:t>
      </w:r>
      <w:r>
        <w:rPr>
          <w:spacing w:val="-2"/>
        </w:rPr>
        <w:t xml:space="preserve">those </w:t>
      </w:r>
      <w:r>
        <w:t>libraries</w:t>
      </w:r>
      <w:r>
        <w:rPr>
          <w:spacing w:val="-12"/>
        </w:rPr>
        <w:t xml:space="preserve"> </w:t>
      </w:r>
      <w:r>
        <w:t>for</w:t>
      </w:r>
      <w:r>
        <w:rPr>
          <w:spacing w:val="-11"/>
        </w:rPr>
        <w:t xml:space="preserve"> </w:t>
      </w:r>
      <w:r>
        <w:t>the</w:t>
      </w:r>
      <w:r>
        <w:rPr>
          <w:spacing w:val="-11"/>
        </w:rPr>
        <w:t xml:space="preserve"> </w:t>
      </w:r>
      <w:r>
        <w:t>appropriate</w:t>
      </w:r>
      <w:r>
        <w:rPr>
          <w:spacing w:val="-11"/>
        </w:rPr>
        <w:t xml:space="preserve"> </w:t>
      </w:r>
      <w:r>
        <w:t>sharing</w:t>
      </w:r>
      <w:r>
        <w:rPr>
          <w:spacing w:val="-12"/>
        </w:rPr>
        <w:t xml:space="preserve"> </w:t>
      </w:r>
      <w:r>
        <w:t>of</w:t>
      </w:r>
      <w:r>
        <w:rPr>
          <w:spacing w:val="-11"/>
        </w:rPr>
        <w:t xml:space="preserve"> </w:t>
      </w:r>
      <w:r>
        <w:t>library</w:t>
      </w:r>
      <w:r>
        <w:rPr>
          <w:spacing w:val="-11"/>
        </w:rPr>
        <w:t xml:space="preserve"> </w:t>
      </w:r>
      <w:r>
        <w:t>resources</w:t>
      </w:r>
      <w:r>
        <w:rPr>
          <w:spacing w:val="-11"/>
        </w:rPr>
        <w:t xml:space="preserve"> </w:t>
      </w:r>
      <w:r>
        <w:t>to</w:t>
      </w:r>
      <w:r>
        <w:rPr>
          <w:spacing w:val="-12"/>
        </w:rPr>
        <w:t xml:space="preserve"> </w:t>
      </w:r>
      <w:r>
        <w:t>benefit the clientele of all libraries in the system area.</w:t>
      </w:r>
    </w:p>
    <w:p w14:paraId="2F3D7309" w14:textId="77777777" w:rsidR="009928A8" w:rsidRDefault="008C40D9">
      <w:pPr>
        <w:pStyle w:val="ListParagraph"/>
        <w:numPr>
          <w:ilvl w:val="0"/>
          <w:numId w:val="24"/>
        </w:numPr>
        <w:tabs>
          <w:tab w:val="left" w:pos="778"/>
        </w:tabs>
        <w:spacing w:before="39" w:line="220" w:lineRule="auto"/>
        <w:ind w:right="272" w:firstLine="216"/>
        <w:jc w:val="both"/>
        <w:rPr>
          <w:sz w:val="18"/>
        </w:rPr>
      </w:pPr>
      <w:r>
        <w:rPr>
          <w:sz w:val="18"/>
        </w:rPr>
        <w:t>Planning with the division and with participating public libraries</w:t>
      </w:r>
      <w:r>
        <w:rPr>
          <w:spacing w:val="-12"/>
          <w:sz w:val="18"/>
        </w:rPr>
        <w:t xml:space="preserve"> </w:t>
      </w:r>
      <w:r>
        <w:rPr>
          <w:sz w:val="18"/>
        </w:rPr>
        <w:t>and</w:t>
      </w:r>
      <w:r>
        <w:rPr>
          <w:spacing w:val="-11"/>
          <w:sz w:val="18"/>
        </w:rPr>
        <w:t xml:space="preserve"> </w:t>
      </w:r>
      <w:r>
        <w:rPr>
          <w:sz w:val="18"/>
        </w:rPr>
        <w:t>other</w:t>
      </w:r>
      <w:r>
        <w:rPr>
          <w:spacing w:val="-11"/>
          <w:sz w:val="18"/>
        </w:rPr>
        <w:t xml:space="preserve"> </w:t>
      </w:r>
      <w:r>
        <w:rPr>
          <w:sz w:val="18"/>
        </w:rPr>
        <w:t>types</w:t>
      </w:r>
      <w:r>
        <w:rPr>
          <w:spacing w:val="-11"/>
          <w:sz w:val="18"/>
        </w:rPr>
        <w:t xml:space="preserve"> </w:t>
      </w:r>
      <w:r>
        <w:rPr>
          <w:sz w:val="18"/>
        </w:rPr>
        <w:t>of</w:t>
      </w:r>
      <w:r>
        <w:rPr>
          <w:spacing w:val="-12"/>
          <w:sz w:val="18"/>
        </w:rPr>
        <w:t xml:space="preserve"> </w:t>
      </w:r>
      <w:r>
        <w:rPr>
          <w:sz w:val="18"/>
        </w:rPr>
        <w:t>libraries</w:t>
      </w:r>
      <w:r>
        <w:rPr>
          <w:spacing w:val="-11"/>
          <w:sz w:val="18"/>
        </w:rPr>
        <w:t xml:space="preserve"> </w:t>
      </w:r>
      <w:r>
        <w:rPr>
          <w:sz w:val="18"/>
        </w:rPr>
        <w:t>in</w:t>
      </w:r>
      <w:r>
        <w:rPr>
          <w:spacing w:val="-11"/>
          <w:sz w:val="18"/>
        </w:rPr>
        <w:t xml:space="preserve"> </w:t>
      </w:r>
      <w:r>
        <w:rPr>
          <w:sz w:val="18"/>
        </w:rPr>
        <w:t>the</w:t>
      </w:r>
      <w:r>
        <w:rPr>
          <w:spacing w:val="-11"/>
          <w:sz w:val="18"/>
        </w:rPr>
        <w:t xml:space="preserve"> </w:t>
      </w:r>
      <w:r>
        <w:rPr>
          <w:sz w:val="18"/>
        </w:rPr>
        <w:t>area</w:t>
      </w:r>
      <w:r>
        <w:rPr>
          <w:spacing w:val="-12"/>
          <w:sz w:val="18"/>
        </w:rPr>
        <w:t xml:space="preserve"> </w:t>
      </w:r>
      <w:r>
        <w:rPr>
          <w:sz w:val="18"/>
        </w:rPr>
        <w:t>in</w:t>
      </w:r>
      <w:r>
        <w:rPr>
          <w:spacing w:val="-11"/>
          <w:sz w:val="18"/>
        </w:rPr>
        <w:t xml:space="preserve"> </w:t>
      </w:r>
      <w:r>
        <w:rPr>
          <w:sz w:val="18"/>
        </w:rPr>
        <w:t>regard</w:t>
      </w:r>
      <w:r>
        <w:rPr>
          <w:spacing w:val="-11"/>
          <w:sz w:val="18"/>
        </w:rPr>
        <w:t xml:space="preserve"> </w:t>
      </w:r>
      <w:r>
        <w:rPr>
          <w:sz w:val="18"/>
        </w:rPr>
        <w:t>to</w:t>
      </w:r>
      <w:r>
        <w:rPr>
          <w:spacing w:val="-11"/>
          <w:sz w:val="18"/>
        </w:rPr>
        <w:t xml:space="preserve"> </w:t>
      </w:r>
      <w:r>
        <w:rPr>
          <w:sz w:val="18"/>
        </w:rPr>
        <w:t>library technology</w:t>
      </w:r>
      <w:r>
        <w:rPr>
          <w:spacing w:val="-12"/>
          <w:sz w:val="18"/>
        </w:rPr>
        <w:t xml:space="preserve"> </w:t>
      </w:r>
      <w:r>
        <w:rPr>
          <w:sz w:val="18"/>
        </w:rPr>
        <w:t>and</w:t>
      </w:r>
      <w:r>
        <w:rPr>
          <w:spacing w:val="-11"/>
          <w:sz w:val="18"/>
        </w:rPr>
        <w:t xml:space="preserve"> </w:t>
      </w:r>
      <w:r>
        <w:rPr>
          <w:sz w:val="18"/>
        </w:rPr>
        <w:t>the</w:t>
      </w:r>
      <w:r>
        <w:rPr>
          <w:spacing w:val="-11"/>
          <w:sz w:val="18"/>
        </w:rPr>
        <w:t xml:space="preserve"> </w:t>
      </w:r>
      <w:r>
        <w:rPr>
          <w:sz w:val="18"/>
        </w:rPr>
        <w:t>sharing</w:t>
      </w:r>
      <w:r>
        <w:rPr>
          <w:spacing w:val="-11"/>
          <w:sz w:val="18"/>
        </w:rPr>
        <w:t xml:space="preserve"> </w:t>
      </w:r>
      <w:r>
        <w:rPr>
          <w:sz w:val="18"/>
        </w:rPr>
        <w:t>of</w:t>
      </w:r>
      <w:r>
        <w:rPr>
          <w:spacing w:val="-12"/>
          <w:sz w:val="18"/>
        </w:rPr>
        <w:t xml:space="preserve"> </w:t>
      </w:r>
      <w:r>
        <w:rPr>
          <w:sz w:val="18"/>
        </w:rPr>
        <w:t>resources.</w:t>
      </w:r>
      <w:r>
        <w:rPr>
          <w:spacing w:val="5"/>
          <w:sz w:val="18"/>
        </w:rPr>
        <w:t xml:space="preserve"> </w:t>
      </w:r>
      <w:r>
        <w:rPr>
          <w:sz w:val="18"/>
        </w:rPr>
        <w:t>By</w:t>
      </w:r>
      <w:r>
        <w:rPr>
          <w:spacing w:val="-11"/>
          <w:sz w:val="18"/>
        </w:rPr>
        <w:t xml:space="preserve"> </w:t>
      </w:r>
      <w:r>
        <w:rPr>
          <w:sz w:val="18"/>
        </w:rPr>
        <w:t>January</w:t>
      </w:r>
      <w:r>
        <w:rPr>
          <w:spacing w:val="-11"/>
          <w:sz w:val="18"/>
        </w:rPr>
        <w:t xml:space="preserve"> </w:t>
      </w:r>
      <w:r>
        <w:rPr>
          <w:sz w:val="18"/>
        </w:rPr>
        <w:t>1,</w:t>
      </w:r>
      <w:r>
        <w:rPr>
          <w:spacing w:val="-11"/>
          <w:sz w:val="18"/>
        </w:rPr>
        <w:t xml:space="preserve"> </w:t>
      </w:r>
      <w:r>
        <w:rPr>
          <w:sz w:val="18"/>
        </w:rPr>
        <w:t>2000,</w:t>
      </w:r>
      <w:r>
        <w:rPr>
          <w:spacing w:val="-12"/>
          <w:sz w:val="18"/>
        </w:rPr>
        <w:t xml:space="preserve"> </w:t>
      </w:r>
      <w:r>
        <w:rPr>
          <w:sz w:val="18"/>
        </w:rPr>
        <w:t>and by</w:t>
      </w:r>
      <w:r>
        <w:rPr>
          <w:spacing w:val="-1"/>
          <w:sz w:val="18"/>
        </w:rPr>
        <w:t xml:space="preserve"> </w:t>
      </w:r>
      <w:r>
        <w:rPr>
          <w:sz w:val="18"/>
        </w:rPr>
        <w:t>every</w:t>
      </w:r>
      <w:r>
        <w:rPr>
          <w:spacing w:val="-3"/>
          <w:sz w:val="18"/>
        </w:rPr>
        <w:t xml:space="preserve"> </w:t>
      </w:r>
      <w:r>
        <w:rPr>
          <w:sz w:val="18"/>
        </w:rPr>
        <w:t>5th</w:t>
      </w:r>
      <w:r>
        <w:rPr>
          <w:spacing w:val="-3"/>
          <w:sz w:val="18"/>
        </w:rPr>
        <w:t xml:space="preserve"> </w:t>
      </w:r>
      <w:r>
        <w:rPr>
          <w:sz w:val="18"/>
        </w:rPr>
        <w:t>January</w:t>
      </w:r>
      <w:r>
        <w:rPr>
          <w:spacing w:val="-3"/>
          <w:sz w:val="18"/>
        </w:rPr>
        <w:t xml:space="preserve"> </w:t>
      </w:r>
      <w:r>
        <w:rPr>
          <w:sz w:val="18"/>
        </w:rPr>
        <w:t>1</w:t>
      </w:r>
      <w:r>
        <w:rPr>
          <w:spacing w:val="-3"/>
          <w:sz w:val="18"/>
        </w:rPr>
        <w:t xml:space="preserve"> </w:t>
      </w:r>
      <w:r>
        <w:rPr>
          <w:sz w:val="18"/>
        </w:rPr>
        <w:t>thereafter,</w:t>
      </w:r>
      <w:r>
        <w:rPr>
          <w:spacing w:val="-3"/>
          <w:sz w:val="18"/>
        </w:rPr>
        <w:t xml:space="preserve"> </w:t>
      </w:r>
      <w:r>
        <w:rPr>
          <w:sz w:val="18"/>
        </w:rPr>
        <w:t>the</w:t>
      </w:r>
      <w:r>
        <w:rPr>
          <w:spacing w:val="-3"/>
          <w:sz w:val="18"/>
        </w:rPr>
        <w:t xml:space="preserve"> </w:t>
      </w:r>
      <w:r>
        <w:rPr>
          <w:sz w:val="18"/>
        </w:rPr>
        <w:t>public</w:t>
      </w:r>
      <w:r>
        <w:rPr>
          <w:spacing w:val="-3"/>
          <w:sz w:val="18"/>
        </w:rPr>
        <w:t xml:space="preserve"> </w:t>
      </w:r>
      <w:r>
        <w:rPr>
          <w:sz w:val="18"/>
        </w:rPr>
        <w:t>library</w:t>
      </w:r>
      <w:r>
        <w:rPr>
          <w:spacing w:val="-3"/>
          <w:sz w:val="18"/>
        </w:rPr>
        <w:t xml:space="preserve"> </w:t>
      </w:r>
      <w:r>
        <w:rPr>
          <w:sz w:val="18"/>
        </w:rPr>
        <w:t>system</w:t>
      </w:r>
      <w:r>
        <w:rPr>
          <w:spacing w:val="-3"/>
          <w:sz w:val="18"/>
        </w:rPr>
        <w:t xml:space="preserve"> </w:t>
      </w:r>
      <w:r>
        <w:rPr>
          <w:sz w:val="18"/>
        </w:rPr>
        <w:t xml:space="preserve">shall </w:t>
      </w:r>
      <w:r>
        <w:rPr>
          <w:spacing w:val="-2"/>
          <w:sz w:val="18"/>
        </w:rPr>
        <w:t>submit</w:t>
      </w:r>
      <w:r>
        <w:rPr>
          <w:spacing w:val="-4"/>
          <w:sz w:val="18"/>
        </w:rPr>
        <w:t xml:space="preserve"> </w:t>
      </w:r>
      <w:r>
        <w:rPr>
          <w:spacing w:val="-2"/>
          <w:sz w:val="18"/>
        </w:rPr>
        <w:t>to</w:t>
      </w:r>
      <w:r>
        <w:rPr>
          <w:spacing w:val="-7"/>
          <w:sz w:val="18"/>
        </w:rPr>
        <w:t xml:space="preserve"> </w:t>
      </w:r>
      <w:r>
        <w:rPr>
          <w:spacing w:val="-2"/>
          <w:sz w:val="18"/>
        </w:rPr>
        <w:t>the</w:t>
      </w:r>
      <w:r>
        <w:rPr>
          <w:spacing w:val="-7"/>
          <w:sz w:val="18"/>
        </w:rPr>
        <w:t xml:space="preserve"> </w:t>
      </w:r>
      <w:r>
        <w:rPr>
          <w:spacing w:val="-2"/>
          <w:sz w:val="18"/>
        </w:rPr>
        <w:t>division</w:t>
      </w:r>
      <w:r>
        <w:rPr>
          <w:spacing w:val="-7"/>
          <w:sz w:val="18"/>
        </w:rPr>
        <w:t xml:space="preserve"> </w:t>
      </w:r>
      <w:r>
        <w:rPr>
          <w:spacing w:val="-2"/>
          <w:sz w:val="18"/>
        </w:rPr>
        <w:t>a</w:t>
      </w:r>
      <w:r>
        <w:rPr>
          <w:spacing w:val="-7"/>
          <w:sz w:val="18"/>
        </w:rPr>
        <w:t xml:space="preserve"> </w:t>
      </w:r>
      <w:r>
        <w:rPr>
          <w:spacing w:val="-2"/>
          <w:sz w:val="18"/>
        </w:rPr>
        <w:t>written</w:t>
      </w:r>
      <w:r>
        <w:rPr>
          <w:spacing w:val="-7"/>
          <w:sz w:val="18"/>
        </w:rPr>
        <w:t xml:space="preserve"> </w:t>
      </w:r>
      <w:r>
        <w:rPr>
          <w:spacing w:val="-2"/>
          <w:sz w:val="18"/>
        </w:rPr>
        <w:t>plan</w:t>
      </w:r>
      <w:r>
        <w:rPr>
          <w:spacing w:val="-7"/>
          <w:sz w:val="18"/>
        </w:rPr>
        <w:t xml:space="preserve"> </w:t>
      </w:r>
      <w:r>
        <w:rPr>
          <w:spacing w:val="-2"/>
          <w:sz w:val="18"/>
        </w:rPr>
        <w:t>for</w:t>
      </w:r>
      <w:r>
        <w:rPr>
          <w:spacing w:val="-7"/>
          <w:sz w:val="18"/>
        </w:rPr>
        <w:t xml:space="preserve"> </w:t>
      </w:r>
      <w:r>
        <w:rPr>
          <w:spacing w:val="-2"/>
          <w:sz w:val="18"/>
        </w:rPr>
        <w:t>library</w:t>
      </w:r>
      <w:r>
        <w:rPr>
          <w:spacing w:val="-7"/>
          <w:sz w:val="18"/>
        </w:rPr>
        <w:t xml:space="preserve"> </w:t>
      </w:r>
      <w:r>
        <w:rPr>
          <w:spacing w:val="-2"/>
          <w:sz w:val="18"/>
        </w:rPr>
        <w:t>technology</w:t>
      </w:r>
      <w:r>
        <w:rPr>
          <w:spacing w:val="-7"/>
          <w:sz w:val="18"/>
        </w:rPr>
        <w:t xml:space="preserve"> </w:t>
      </w:r>
      <w:r>
        <w:rPr>
          <w:spacing w:val="-2"/>
          <w:sz w:val="18"/>
        </w:rPr>
        <w:t>and</w:t>
      </w:r>
      <w:r>
        <w:rPr>
          <w:spacing w:val="-7"/>
          <w:sz w:val="18"/>
        </w:rPr>
        <w:t xml:space="preserve"> </w:t>
      </w:r>
      <w:r>
        <w:rPr>
          <w:spacing w:val="-2"/>
          <w:sz w:val="18"/>
        </w:rPr>
        <w:t xml:space="preserve">the </w:t>
      </w:r>
      <w:r>
        <w:rPr>
          <w:sz w:val="18"/>
        </w:rPr>
        <w:t>sharing of resources.</w:t>
      </w:r>
    </w:p>
    <w:p w14:paraId="6372E3EE" w14:textId="77777777" w:rsidR="009928A8" w:rsidRDefault="008C40D9">
      <w:pPr>
        <w:pStyle w:val="ListParagraph"/>
        <w:numPr>
          <w:ilvl w:val="0"/>
          <w:numId w:val="24"/>
        </w:numPr>
        <w:tabs>
          <w:tab w:val="left" w:pos="710"/>
        </w:tabs>
        <w:spacing w:before="40" w:line="220" w:lineRule="auto"/>
        <w:ind w:right="272" w:firstLine="216"/>
        <w:jc w:val="both"/>
        <w:rPr>
          <w:sz w:val="18"/>
        </w:rPr>
      </w:pPr>
      <w:r>
        <w:rPr>
          <w:spacing w:val="-2"/>
          <w:sz w:val="18"/>
        </w:rPr>
        <w:t>That,</w:t>
      </w:r>
      <w:r>
        <w:rPr>
          <w:spacing w:val="-9"/>
          <w:sz w:val="18"/>
        </w:rPr>
        <w:t xml:space="preserve"> </w:t>
      </w:r>
      <w:r>
        <w:rPr>
          <w:spacing w:val="-2"/>
          <w:sz w:val="18"/>
        </w:rPr>
        <w:t>if</w:t>
      </w:r>
      <w:r>
        <w:rPr>
          <w:spacing w:val="-9"/>
          <w:sz w:val="18"/>
        </w:rPr>
        <w:t xml:space="preserve"> </w:t>
      </w:r>
      <w:r>
        <w:rPr>
          <w:spacing w:val="-2"/>
          <w:sz w:val="18"/>
        </w:rPr>
        <w:t>the</w:t>
      </w:r>
      <w:r>
        <w:rPr>
          <w:spacing w:val="-9"/>
          <w:sz w:val="18"/>
        </w:rPr>
        <w:t xml:space="preserve"> </w:t>
      </w:r>
      <w:r>
        <w:rPr>
          <w:spacing w:val="-2"/>
          <w:sz w:val="18"/>
        </w:rPr>
        <w:t>system</w:t>
      </w:r>
      <w:r>
        <w:rPr>
          <w:spacing w:val="-9"/>
          <w:sz w:val="18"/>
        </w:rPr>
        <w:t xml:space="preserve"> </w:t>
      </w:r>
      <w:r>
        <w:rPr>
          <w:spacing w:val="-2"/>
          <w:sz w:val="18"/>
        </w:rPr>
        <w:t>reimburses</w:t>
      </w:r>
      <w:r>
        <w:rPr>
          <w:spacing w:val="-9"/>
          <w:sz w:val="18"/>
        </w:rPr>
        <w:t xml:space="preserve"> </w:t>
      </w:r>
      <w:r>
        <w:rPr>
          <w:spacing w:val="-2"/>
          <w:sz w:val="18"/>
        </w:rPr>
        <w:t>a</w:t>
      </w:r>
      <w:r>
        <w:rPr>
          <w:spacing w:val="-9"/>
          <w:sz w:val="18"/>
        </w:rPr>
        <w:t xml:space="preserve"> </w:t>
      </w:r>
      <w:r>
        <w:rPr>
          <w:spacing w:val="-2"/>
          <w:sz w:val="18"/>
        </w:rPr>
        <w:t>participating</w:t>
      </w:r>
      <w:r>
        <w:rPr>
          <w:spacing w:val="-9"/>
          <w:sz w:val="18"/>
        </w:rPr>
        <w:t xml:space="preserve"> </w:t>
      </w:r>
      <w:r>
        <w:rPr>
          <w:spacing w:val="-2"/>
          <w:sz w:val="18"/>
        </w:rPr>
        <w:t>public</w:t>
      </w:r>
      <w:r>
        <w:rPr>
          <w:spacing w:val="-9"/>
          <w:sz w:val="18"/>
        </w:rPr>
        <w:t xml:space="preserve"> </w:t>
      </w:r>
      <w:r>
        <w:rPr>
          <w:spacing w:val="-2"/>
          <w:sz w:val="18"/>
        </w:rPr>
        <w:t xml:space="preserve">library </w:t>
      </w:r>
      <w:r>
        <w:rPr>
          <w:sz w:val="18"/>
        </w:rPr>
        <w:t>for the costs of providing interlibrary borrowing services to an individual who holds a valid borrower’s card of another partici-pating public library, the reimbursement shall not exceed the actual</w:t>
      </w:r>
      <w:r>
        <w:rPr>
          <w:spacing w:val="5"/>
          <w:sz w:val="18"/>
        </w:rPr>
        <w:t xml:space="preserve"> </w:t>
      </w:r>
      <w:r>
        <w:rPr>
          <w:sz w:val="18"/>
        </w:rPr>
        <w:t>costs</w:t>
      </w:r>
      <w:r>
        <w:rPr>
          <w:spacing w:val="3"/>
          <w:sz w:val="18"/>
        </w:rPr>
        <w:t xml:space="preserve"> </w:t>
      </w:r>
      <w:r>
        <w:rPr>
          <w:sz w:val="18"/>
        </w:rPr>
        <w:t>incurred</w:t>
      </w:r>
      <w:r>
        <w:rPr>
          <w:spacing w:val="3"/>
          <w:sz w:val="18"/>
        </w:rPr>
        <w:t xml:space="preserve"> </w:t>
      </w:r>
      <w:r>
        <w:rPr>
          <w:sz w:val="18"/>
        </w:rPr>
        <w:t>by</w:t>
      </w:r>
      <w:r>
        <w:rPr>
          <w:spacing w:val="3"/>
          <w:sz w:val="18"/>
        </w:rPr>
        <w:t xml:space="preserve"> </w:t>
      </w:r>
      <w:r>
        <w:rPr>
          <w:sz w:val="18"/>
        </w:rPr>
        <w:t>the</w:t>
      </w:r>
      <w:r>
        <w:rPr>
          <w:spacing w:val="3"/>
          <w:sz w:val="18"/>
        </w:rPr>
        <w:t xml:space="preserve"> </w:t>
      </w:r>
      <w:r>
        <w:rPr>
          <w:sz w:val="18"/>
        </w:rPr>
        <w:t>public</w:t>
      </w:r>
      <w:r>
        <w:rPr>
          <w:spacing w:val="3"/>
          <w:sz w:val="18"/>
        </w:rPr>
        <w:t xml:space="preserve"> </w:t>
      </w:r>
      <w:r>
        <w:rPr>
          <w:sz w:val="18"/>
        </w:rPr>
        <w:t>library</w:t>
      </w:r>
      <w:r>
        <w:rPr>
          <w:spacing w:val="3"/>
          <w:sz w:val="18"/>
        </w:rPr>
        <w:t xml:space="preserve"> </w:t>
      </w:r>
      <w:r>
        <w:rPr>
          <w:sz w:val="18"/>
        </w:rPr>
        <w:t>in</w:t>
      </w:r>
      <w:r>
        <w:rPr>
          <w:spacing w:val="3"/>
          <w:sz w:val="18"/>
        </w:rPr>
        <w:t xml:space="preserve"> </w:t>
      </w:r>
      <w:r>
        <w:rPr>
          <w:sz w:val="18"/>
        </w:rPr>
        <w:t>providing</w:t>
      </w:r>
      <w:r>
        <w:rPr>
          <w:spacing w:val="3"/>
          <w:sz w:val="18"/>
        </w:rPr>
        <w:t xml:space="preserve"> </w:t>
      </w:r>
      <w:r>
        <w:rPr>
          <w:sz w:val="18"/>
        </w:rPr>
        <w:t>such</w:t>
      </w:r>
      <w:r>
        <w:rPr>
          <w:spacing w:val="1"/>
          <w:sz w:val="18"/>
        </w:rPr>
        <w:t xml:space="preserve"> </w:t>
      </w:r>
      <w:r>
        <w:rPr>
          <w:spacing w:val="-4"/>
          <w:sz w:val="18"/>
        </w:rPr>
        <w:t>ser-</w:t>
      </w:r>
    </w:p>
    <w:p w14:paraId="499EFC20" w14:textId="77777777" w:rsidR="009928A8" w:rsidRDefault="009928A8">
      <w:pPr>
        <w:pStyle w:val="ListParagraph"/>
        <w:spacing w:line="220" w:lineRule="auto"/>
        <w:rPr>
          <w:sz w:val="18"/>
        </w:rPr>
        <w:sectPr w:rsidR="009928A8">
          <w:type w:val="continuous"/>
          <w:pgSz w:w="12240" w:h="15840"/>
          <w:pgMar w:top="200" w:right="1080" w:bottom="900" w:left="1080" w:header="0" w:footer="708" w:gutter="0"/>
          <w:cols w:num="2" w:space="720" w:equalWidth="0">
            <w:col w:w="4921" w:space="40"/>
            <w:col w:w="5119"/>
          </w:cols>
        </w:sectPr>
      </w:pPr>
    </w:p>
    <w:p w14:paraId="733B2938" w14:textId="77777777" w:rsidR="009928A8" w:rsidRDefault="008C40D9">
      <w:pPr>
        <w:pStyle w:val="BodyText"/>
        <w:spacing w:before="46"/>
        <w:ind w:left="71" w:right="39" w:firstLine="0"/>
        <w:jc w:val="center"/>
      </w:pPr>
      <w:r>
        <w:lastRenderedPageBreak/>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p w14:paraId="3FA94221" w14:textId="77777777" w:rsidR="009928A8" w:rsidRDefault="009928A8">
      <w:pPr>
        <w:pStyle w:val="BodyText"/>
        <w:spacing w:before="2"/>
        <w:ind w:left="0" w:firstLine="0"/>
        <w:jc w:val="left"/>
        <w:rPr>
          <w:sz w:val="14"/>
        </w:rPr>
      </w:pPr>
    </w:p>
    <w:p w14:paraId="5B5ABE55" w14:textId="77777777" w:rsidR="009928A8" w:rsidRDefault="009928A8">
      <w:pPr>
        <w:pStyle w:val="BodyText"/>
        <w:jc w:val="left"/>
        <w:rPr>
          <w:sz w:val="14"/>
        </w:rPr>
        <w:sectPr w:rsidR="009928A8">
          <w:pgSz w:w="12240" w:h="15840"/>
          <w:pgMar w:top="220" w:right="1080" w:bottom="900" w:left="1080" w:header="0" w:footer="708" w:gutter="0"/>
          <w:cols w:space="720"/>
        </w:sectPr>
      </w:pPr>
    </w:p>
    <w:p w14:paraId="4344B49F" w14:textId="77777777" w:rsidR="009928A8" w:rsidRDefault="008C40D9">
      <w:pPr>
        <w:pStyle w:val="Heading1"/>
        <w:tabs>
          <w:tab w:val="left" w:pos="1389"/>
        </w:tabs>
        <w:spacing w:before="77"/>
        <w:ind w:left="324"/>
        <w:rPr>
          <w:b w:val="0"/>
        </w:rPr>
      </w:pPr>
      <w:r>
        <w:rPr>
          <w:rFonts w:ascii="Arial"/>
          <w:spacing w:val="-2"/>
        </w:rPr>
        <w:t>43.24</w:t>
      </w:r>
      <w:r>
        <w:rPr>
          <w:rFonts w:ascii="Arial"/>
        </w:rPr>
        <w:tab/>
      </w:r>
      <w:r>
        <w:rPr>
          <w:b w:val="0"/>
          <w:spacing w:val="-2"/>
        </w:rPr>
        <w:t>LIBRARIES</w:t>
      </w:r>
    </w:p>
    <w:p w14:paraId="3DD20743" w14:textId="77777777" w:rsidR="009928A8" w:rsidRDefault="008C40D9">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10"/>
          <w:sz w:val="18"/>
        </w:rPr>
        <w:t>8</w:t>
      </w:r>
    </w:p>
    <w:p w14:paraId="3D6D6477" w14:textId="77777777" w:rsidR="009928A8" w:rsidRDefault="009928A8">
      <w:pPr>
        <w:rPr>
          <w:b/>
          <w:sz w:val="18"/>
        </w:rPr>
        <w:sectPr w:rsidR="009928A8">
          <w:type w:val="continuous"/>
          <w:pgSz w:w="12240" w:h="15840"/>
          <w:pgMar w:top="200" w:right="1080" w:bottom="900" w:left="1080" w:header="0" w:footer="708" w:gutter="0"/>
          <w:cols w:num="2" w:space="720" w:equalWidth="0">
            <w:col w:w="2510" w:space="4391"/>
            <w:col w:w="3179"/>
          </w:cols>
        </w:sectPr>
      </w:pPr>
    </w:p>
    <w:p w14:paraId="28B3FBE1" w14:textId="77777777" w:rsidR="009928A8" w:rsidRDefault="009928A8">
      <w:pPr>
        <w:pStyle w:val="BodyText"/>
        <w:spacing w:before="8"/>
        <w:ind w:left="0" w:firstLine="0"/>
        <w:jc w:val="left"/>
        <w:rPr>
          <w:b/>
          <w:sz w:val="10"/>
        </w:rPr>
      </w:pPr>
    </w:p>
    <w:p w14:paraId="1BD2A7A1" w14:textId="77777777" w:rsidR="009928A8" w:rsidRDefault="009928A8">
      <w:pPr>
        <w:pStyle w:val="BodyText"/>
        <w:jc w:val="left"/>
        <w:rPr>
          <w:b/>
          <w:sz w:val="10"/>
        </w:rPr>
        <w:sectPr w:rsidR="009928A8">
          <w:type w:val="continuous"/>
          <w:pgSz w:w="12240" w:h="15840"/>
          <w:pgMar w:top="200" w:right="1080" w:bottom="900" w:left="1080" w:header="0" w:footer="708" w:gutter="0"/>
          <w:cols w:space="720"/>
        </w:sectPr>
      </w:pPr>
    </w:p>
    <w:p w14:paraId="7B758A80" w14:textId="77777777" w:rsidR="009928A8" w:rsidRDefault="008C40D9">
      <w:pPr>
        <w:pStyle w:val="BodyText"/>
        <w:spacing w:before="86" w:line="218" w:lineRule="auto"/>
        <w:ind w:firstLine="0"/>
      </w:pPr>
      <w:r>
        <w:t>vices.</w:t>
      </w:r>
      <w:r>
        <w:rPr>
          <w:spacing w:val="40"/>
        </w:rPr>
        <w:t xml:space="preserve"> </w:t>
      </w:r>
      <w:r>
        <w:t>The department shall promulgate rules for determining actual costs for the purposes of this paragraph.</w:t>
      </w:r>
    </w:p>
    <w:p w14:paraId="674F477C" w14:textId="77777777" w:rsidR="009928A8" w:rsidRDefault="008C40D9">
      <w:pPr>
        <w:pStyle w:val="ListParagraph"/>
        <w:numPr>
          <w:ilvl w:val="0"/>
          <w:numId w:val="27"/>
        </w:numPr>
        <w:tabs>
          <w:tab w:val="left" w:pos="799"/>
        </w:tabs>
        <w:spacing w:before="34" w:line="218" w:lineRule="auto"/>
        <w:ind w:left="274" w:firstLine="216"/>
        <w:jc w:val="both"/>
        <w:rPr>
          <w:sz w:val="18"/>
        </w:rPr>
      </w:pPr>
      <w:r>
        <w:rPr>
          <w:sz w:val="18"/>
        </w:rPr>
        <w:t>Annually, the division shall review the reports and pro-posed</w:t>
      </w:r>
      <w:r>
        <w:rPr>
          <w:spacing w:val="-12"/>
          <w:sz w:val="18"/>
        </w:rPr>
        <w:t xml:space="preserve"> </w:t>
      </w:r>
      <w:r>
        <w:rPr>
          <w:sz w:val="18"/>
        </w:rPr>
        <w:t>service</w:t>
      </w:r>
      <w:r>
        <w:rPr>
          <w:spacing w:val="-11"/>
          <w:sz w:val="18"/>
        </w:rPr>
        <w:t xml:space="preserve"> </w:t>
      </w:r>
      <w:r>
        <w:rPr>
          <w:sz w:val="18"/>
        </w:rPr>
        <w:t>plans</w:t>
      </w:r>
      <w:r>
        <w:rPr>
          <w:spacing w:val="-11"/>
          <w:sz w:val="18"/>
        </w:rPr>
        <w:t xml:space="preserve"> </w:t>
      </w:r>
      <w:r>
        <w:rPr>
          <w:sz w:val="18"/>
        </w:rPr>
        <w:t>submitted</w:t>
      </w:r>
      <w:r>
        <w:rPr>
          <w:spacing w:val="-11"/>
          <w:sz w:val="18"/>
        </w:rPr>
        <w:t xml:space="preserve"> </w:t>
      </w:r>
      <w:r>
        <w:rPr>
          <w:sz w:val="18"/>
        </w:rPr>
        <w:t>by</w:t>
      </w:r>
      <w:r>
        <w:rPr>
          <w:spacing w:val="-12"/>
          <w:sz w:val="18"/>
        </w:rPr>
        <w:t xml:space="preserve"> </w:t>
      </w:r>
      <w:r>
        <w:rPr>
          <w:sz w:val="18"/>
        </w:rPr>
        <w:t>the</w:t>
      </w:r>
      <w:r>
        <w:rPr>
          <w:spacing w:val="-11"/>
          <w:sz w:val="18"/>
        </w:rPr>
        <w:t xml:space="preserve"> </w:t>
      </w:r>
      <w:r>
        <w:rPr>
          <w:sz w:val="18"/>
        </w:rPr>
        <w:t>public</w:t>
      </w:r>
      <w:r>
        <w:rPr>
          <w:spacing w:val="-11"/>
          <w:sz w:val="18"/>
        </w:rPr>
        <w:t xml:space="preserve"> </w:t>
      </w:r>
      <w:r>
        <w:rPr>
          <w:sz w:val="18"/>
        </w:rPr>
        <w:t>library</w:t>
      </w:r>
      <w:r>
        <w:rPr>
          <w:spacing w:val="-11"/>
          <w:sz w:val="18"/>
        </w:rPr>
        <w:t xml:space="preserve"> </w:t>
      </w:r>
      <w:r>
        <w:rPr>
          <w:sz w:val="18"/>
        </w:rPr>
        <w:t>systems</w:t>
      </w:r>
      <w:r>
        <w:rPr>
          <w:spacing w:val="-12"/>
          <w:sz w:val="18"/>
        </w:rPr>
        <w:t xml:space="preserve"> </w:t>
      </w:r>
      <w:r>
        <w:rPr>
          <w:sz w:val="18"/>
        </w:rPr>
        <w:t>under</w:t>
      </w:r>
    </w:p>
    <w:p w14:paraId="67764AF8" w14:textId="77777777" w:rsidR="009928A8" w:rsidRDefault="008C40D9">
      <w:pPr>
        <w:pStyle w:val="BodyText"/>
        <w:spacing w:before="2" w:line="218" w:lineRule="auto"/>
        <w:ind w:firstLine="0"/>
      </w:pPr>
      <w:r>
        <w:t xml:space="preserve">s. </w:t>
      </w:r>
      <w:hyperlink r:id="rId286">
        <w:r>
          <w:rPr>
            <w:color w:val="0000E5"/>
          </w:rPr>
          <w:t>43.17 (5)</w:t>
        </w:r>
      </w:hyperlink>
      <w:r>
        <w:rPr>
          <w:color w:val="0000E5"/>
        </w:rPr>
        <w:t xml:space="preserve"> </w:t>
      </w:r>
      <w:r>
        <w:t>for conformity with this chapter and such rules and standards</w:t>
      </w:r>
      <w:r>
        <w:rPr>
          <w:spacing w:val="-12"/>
        </w:rPr>
        <w:t xml:space="preserve"> </w:t>
      </w:r>
      <w:r>
        <w:t>as</w:t>
      </w:r>
      <w:r>
        <w:rPr>
          <w:spacing w:val="-11"/>
        </w:rPr>
        <w:t xml:space="preserve"> </w:t>
      </w:r>
      <w:r>
        <w:t>are</w:t>
      </w:r>
      <w:r>
        <w:rPr>
          <w:spacing w:val="-11"/>
        </w:rPr>
        <w:t xml:space="preserve"> </w:t>
      </w:r>
      <w:r>
        <w:t>applicable.</w:t>
      </w:r>
      <w:r>
        <w:rPr>
          <w:spacing w:val="-11"/>
        </w:rPr>
        <w:t xml:space="preserve"> </w:t>
      </w:r>
      <w:r>
        <w:t>Upon</w:t>
      </w:r>
      <w:r>
        <w:rPr>
          <w:spacing w:val="-12"/>
        </w:rPr>
        <w:t xml:space="preserve"> </w:t>
      </w:r>
      <w:r>
        <w:t>approval,</w:t>
      </w:r>
      <w:r>
        <w:rPr>
          <w:spacing w:val="-11"/>
        </w:rPr>
        <w:t xml:space="preserve"> </w:t>
      </w:r>
      <w:r>
        <w:t>the</w:t>
      </w:r>
      <w:r>
        <w:rPr>
          <w:spacing w:val="-11"/>
        </w:rPr>
        <w:t xml:space="preserve"> </w:t>
      </w:r>
      <w:r>
        <w:t>division</w:t>
      </w:r>
      <w:r>
        <w:rPr>
          <w:spacing w:val="-11"/>
        </w:rPr>
        <w:t xml:space="preserve"> </w:t>
      </w:r>
      <w:r>
        <w:t>shall</w:t>
      </w:r>
      <w:r>
        <w:rPr>
          <w:spacing w:val="-12"/>
        </w:rPr>
        <w:t xml:space="preserve"> </w:t>
      </w:r>
      <w:r>
        <w:t>cer-tify to the department of administration an estimated amount to which</w:t>
      </w:r>
      <w:r>
        <w:rPr>
          <w:spacing w:val="-2"/>
        </w:rPr>
        <w:t xml:space="preserve"> </w:t>
      </w:r>
      <w:r>
        <w:t>each</w:t>
      </w:r>
      <w:r>
        <w:rPr>
          <w:spacing w:val="-5"/>
        </w:rPr>
        <w:t xml:space="preserve"> </w:t>
      </w:r>
      <w:r>
        <w:t>system</w:t>
      </w:r>
      <w:r>
        <w:rPr>
          <w:spacing w:val="-5"/>
        </w:rPr>
        <w:t xml:space="preserve"> </w:t>
      </w:r>
      <w:r>
        <w:t>is</w:t>
      </w:r>
      <w:r>
        <w:rPr>
          <w:spacing w:val="-5"/>
        </w:rPr>
        <w:t xml:space="preserve"> </w:t>
      </w:r>
      <w:r>
        <w:t>entitled</w:t>
      </w:r>
      <w:r>
        <w:rPr>
          <w:spacing w:val="-5"/>
        </w:rPr>
        <w:t xml:space="preserve"> </w:t>
      </w:r>
      <w:r>
        <w:t>under</w:t>
      </w:r>
      <w:r>
        <w:rPr>
          <w:spacing w:val="-5"/>
        </w:rPr>
        <w:t xml:space="preserve"> </w:t>
      </w:r>
      <w:r>
        <w:t>this</w:t>
      </w:r>
      <w:r>
        <w:rPr>
          <w:spacing w:val="-5"/>
        </w:rPr>
        <w:t xml:space="preserve"> </w:t>
      </w:r>
      <w:r>
        <w:t>section.</w:t>
      </w:r>
      <w:r>
        <w:rPr>
          <w:spacing w:val="37"/>
        </w:rPr>
        <w:t xml:space="preserve"> </w:t>
      </w:r>
      <w:r>
        <w:t>Annually</w:t>
      </w:r>
      <w:r>
        <w:rPr>
          <w:spacing w:val="-5"/>
        </w:rPr>
        <w:t xml:space="preserve"> </w:t>
      </w:r>
      <w:r>
        <w:t>on</w:t>
      </w:r>
      <w:r>
        <w:rPr>
          <w:spacing w:val="-5"/>
        </w:rPr>
        <w:t xml:space="preserve"> </w:t>
      </w:r>
      <w:r>
        <w:t xml:space="preserve">or </w:t>
      </w:r>
      <w:r>
        <w:rPr>
          <w:spacing w:val="-2"/>
        </w:rPr>
        <w:t>before December</w:t>
      </w:r>
      <w:r>
        <w:rPr>
          <w:spacing w:val="-7"/>
        </w:rPr>
        <w:t xml:space="preserve"> </w:t>
      </w:r>
      <w:r>
        <w:rPr>
          <w:spacing w:val="-2"/>
        </w:rPr>
        <w:t>1</w:t>
      </w:r>
      <w:r>
        <w:rPr>
          <w:spacing w:val="-7"/>
        </w:rPr>
        <w:t xml:space="preserve"> </w:t>
      </w:r>
      <w:r>
        <w:rPr>
          <w:spacing w:val="-2"/>
        </w:rPr>
        <w:t>of</w:t>
      </w:r>
      <w:r>
        <w:rPr>
          <w:spacing w:val="-7"/>
        </w:rPr>
        <w:t xml:space="preserve"> </w:t>
      </w:r>
      <w:r>
        <w:rPr>
          <w:spacing w:val="-2"/>
        </w:rPr>
        <w:t>the</w:t>
      </w:r>
      <w:r>
        <w:rPr>
          <w:spacing w:val="-7"/>
        </w:rPr>
        <w:t xml:space="preserve"> </w:t>
      </w:r>
      <w:r>
        <w:rPr>
          <w:spacing w:val="-2"/>
        </w:rPr>
        <w:t>year</w:t>
      </w:r>
      <w:r>
        <w:rPr>
          <w:spacing w:val="-6"/>
        </w:rPr>
        <w:t xml:space="preserve"> </w:t>
      </w:r>
      <w:r>
        <w:rPr>
          <w:spacing w:val="-2"/>
        </w:rPr>
        <w:t>immediately</w:t>
      </w:r>
      <w:r>
        <w:rPr>
          <w:spacing w:val="-5"/>
        </w:rPr>
        <w:t xml:space="preserve"> </w:t>
      </w:r>
      <w:r>
        <w:rPr>
          <w:spacing w:val="-2"/>
        </w:rPr>
        <w:t>preceding</w:t>
      </w:r>
      <w:r>
        <w:rPr>
          <w:spacing w:val="-5"/>
        </w:rPr>
        <w:t xml:space="preserve"> </w:t>
      </w:r>
      <w:r>
        <w:rPr>
          <w:spacing w:val="-2"/>
        </w:rPr>
        <w:t>the</w:t>
      </w:r>
      <w:r>
        <w:rPr>
          <w:spacing w:val="-5"/>
        </w:rPr>
        <w:t xml:space="preserve"> </w:t>
      </w:r>
      <w:r>
        <w:rPr>
          <w:spacing w:val="-2"/>
        </w:rPr>
        <w:t>year</w:t>
      </w:r>
      <w:r>
        <w:rPr>
          <w:spacing w:val="-5"/>
        </w:rPr>
        <w:t xml:space="preserve"> </w:t>
      </w:r>
      <w:r>
        <w:rPr>
          <w:spacing w:val="-2"/>
        </w:rPr>
        <w:t xml:space="preserve">for </w:t>
      </w:r>
      <w:r>
        <w:t>which aids</w:t>
      </w:r>
      <w:r>
        <w:rPr>
          <w:spacing w:val="-3"/>
        </w:rPr>
        <w:t xml:space="preserve"> </w:t>
      </w:r>
      <w:r>
        <w:t>are</w:t>
      </w:r>
      <w:r>
        <w:rPr>
          <w:spacing w:val="-3"/>
        </w:rPr>
        <w:t xml:space="preserve"> </w:t>
      </w:r>
      <w:r>
        <w:t>to</w:t>
      </w:r>
      <w:r>
        <w:rPr>
          <w:spacing w:val="-3"/>
        </w:rPr>
        <w:t xml:space="preserve"> </w:t>
      </w:r>
      <w:r>
        <w:t>be</w:t>
      </w:r>
      <w:r>
        <w:rPr>
          <w:spacing w:val="-3"/>
        </w:rPr>
        <w:t xml:space="preserve"> </w:t>
      </w:r>
      <w:r>
        <w:t>paid,</w:t>
      </w:r>
      <w:r>
        <w:rPr>
          <w:spacing w:val="-2"/>
        </w:rPr>
        <w:t xml:space="preserve"> </w:t>
      </w:r>
      <w:r>
        <w:t>the</w:t>
      </w:r>
      <w:r>
        <w:rPr>
          <w:spacing w:val="-2"/>
        </w:rPr>
        <w:t xml:space="preserve"> </w:t>
      </w:r>
      <w:r>
        <w:t>department</w:t>
      </w:r>
      <w:r>
        <w:rPr>
          <w:spacing w:val="-2"/>
        </w:rPr>
        <w:t xml:space="preserve"> </w:t>
      </w:r>
      <w:r>
        <w:t>of</w:t>
      </w:r>
      <w:r>
        <w:rPr>
          <w:spacing w:val="-2"/>
        </w:rPr>
        <w:t xml:space="preserve"> </w:t>
      </w:r>
      <w:r>
        <w:t>administration</w:t>
      </w:r>
      <w:r>
        <w:rPr>
          <w:spacing w:val="-2"/>
        </w:rPr>
        <w:t xml:space="preserve"> </w:t>
      </w:r>
      <w:r>
        <w:t xml:space="preserve">shall </w:t>
      </w:r>
      <w:r>
        <w:rPr>
          <w:spacing w:val="-2"/>
        </w:rPr>
        <w:t>pay</w:t>
      </w:r>
      <w:r>
        <w:rPr>
          <w:spacing w:val="-4"/>
        </w:rPr>
        <w:t xml:space="preserve"> </w:t>
      </w:r>
      <w:r>
        <w:rPr>
          <w:spacing w:val="-2"/>
        </w:rPr>
        <w:t>each</w:t>
      </w:r>
      <w:r>
        <w:rPr>
          <w:spacing w:val="-9"/>
        </w:rPr>
        <w:t xml:space="preserve"> </w:t>
      </w:r>
      <w:r>
        <w:rPr>
          <w:spacing w:val="-2"/>
        </w:rPr>
        <w:t>system</w:t>
      </w:r>
      <w:r>
        <w:rPr>
          <w:spacing w:val="-9"/>
        </w:rPr>
        <w:t xml:space="preserve"> </w:t>
      </w:r>
      <w:r>
        <w:rPr>
          <w:spacing w:val="-2"/>
        </w:rPr>
        <w:t>75</w:t>
      </w:r>
      <w:r>
        <w:rPr>
          <w:spacing w:val="-9"/>
        </w:rPr>
        <w:t xml:space="preserve"> </w:t>
      </w:r>
      <w:r>
        <w:rPr>
          <w:spacing w:val="-2"/>
        </w:rPr>
        <w:t>percent</w:t>
      </w:r>
      <w:r>
        <w:rPr>
          <w:spacing w:val="-9"/>
        </w:rPr>
        <w:t xml:space="preserve"> </w:t>
      </w:r>
      <w:r>
        <w:rPr>
          <w:spacing w:val="-2"/>
        </w:rPr>
        <w:t>of</w:t>
      </w:r>
      <w:r>
        <w:rPr>
          <w:spacing w:val="-9"/>
        </w:rPr>
        <w:t xml:space="preserve"> </w:t>
      </w:r>
      <w:r>
        <w:rPr>
          <w:spacing w:val="-2"/>
        </w:rPr>
        <w:t>the</w:t>
      </w:r>
      <w:r>
        <w:rPr>
          <w:spacing w:val="-9"/>
        </w:rPr>
        <w:t xml:space="preserve"> </w:t>
      </w:r>
      <w:r>
        <w:rPr>
          <w:spacing w:val="-2"/>
        </w:rPr>
        <w:t>certified</w:t>
      </w:r>
      <w:r>
        <w:rPr>
          <w:spacing w:val="-9"/>
        </w:rPr>
        <w:t xml:space="preserve"> </w:t>
      </w:r>
      <w:r>
        <w:rPr>
          <w:spacing w:val="-2"/>
        </w:rPr>
        <w:t>estimated</w:t>
      </w:r>
      <w:r>
        <w:rPr>
          <w:spacing w:val="-9"/>
        </w:rPr>
        <w:t xml:space="preserve"> </w:t>
      </w:r>
      <w:r>
        <w:rPr>
          <w:spacing w:val="-2"/>
        </w:rPr>
        <w:t>amount</w:t>
      </w:r>
      <w:r>
        <w:rPr>
          <w:spacing w:val="-9"/>
        </w:rPr>
        <w:t xml:space="preserve"> </w:t>
      </w:r>
      <w:r>
        <w:rPr>
          <w:spacing w:val="-2"/>
        </w:rPr>
        <w:t xml:space="preserve">from </w:t>
      </w:r>
      <w:r>
        <w:t>the</w:t>
      </w:r>
      <w:r>
        <w:rPr>
          <w:spacing w:val="-12"/>
        </w:rPr>
        <w:t xml:space="preserve"> </w:t>
      </w:r>
      <w:r>
        <w:t>appropriation</w:t>
      </w:r>
      <w:r>
        <w:rPr>
          <w:spacing w:val="-11"/>
        </w:rPr>
        <w:t xml:space="preserve"> </w:t>
      </w:r>
      <w:r>
        <w:t>under</w:t>
      </w:r>
      <w:r>
        <w:rPr>
          <w:spacing w:val="-11"/>
        </w:rPr>
        <w:t xml:space="preserve"> </w:t>
      </w:r>
      <w:r>
        <w:t>s.</w:t>
      </w:r>
      <w:r>
        <w:rPr>
          <w:spacing w:val="-11"/>
        </w:rPr>
        <w:t xml:space="preserve"> </w:t>
      </w:r>
      <w:hyperlink r:id="rId287">
        <w:r>
          <w:rPr>
            <w:color w:val="0000E5"/>
          </w:rPr>
          <w:t>20.255</w:t>
        </w:r>
        <w:r>
          <w:rPr>
            <w:color w:val="0000E5"/>
            <w:spacing w:val="-12"/>
          </w:rPr>
          <w:t xml:space="preserve"> </w:t>
        </w:r>
        <w:r>
          <w:rPr>
            <w:color w:val="0000E5"/>
          </w:rPr>
          <w:t>(3)</w:t>
        </w:r>
        <w:r>
          <w:rPr>
            <w:color w:val="0000E5"/>
            <w:spacing w:val="-11"/>
          </w:rPr>
          <w:t xml:space="preserve"> </w:t>
        </w:r>
        <w:r>
          <w:rPr>
            <w:color w:val="0000E5"/>
          </w:rPr>
          <w:t>(qm)</w:t>
        </w:r>
      </w:hyperlink>
      <w:r>
        <w:t>.</w:t>
      </w:r>
      <w:r>
        <w:rPr>
          <w:spacing w:val="19"/>
        </w:rPr>
        <w:t xml:space="preserve"> </w:t>
      </w:r>
      <w:r>
        <w:t>The</w:t>
      </w:r>
      <w:r>
        <w:rPr>
          <w:spacing w:val="-12"/>
        </w:rPr>
        <w:t xml:space="preserve"> </w:t>
      </w:r>
      <w:r>
        <w:t>division</w:t>
      </w:r>
      <w:r>
        <w:rPr>
          <w:spacing w:val="-11"/>
        </w:rPr>
        <w:t xml:space="preserve"> </w:t>
      </w:r>
      <w:r>
        <w:t>shall,</w:t>
      </w:r>
      <w:r>
        <w:rPr>
          <w:spacing w:val="-11"/>
        </w:rPr>
        <w:t xml:space="preserve"> </w:t>
      </w:r>
      <w:r>
        <w:t xml:space="preserve">on or before the following April 30, certify to the department of administration the actual amount to which the system is entitled </w:t>
      </w:r>
      <w:r>
        <w:rPr>
          <w:spacing w:val="-2"/>
        </w:rPr>
        <w:t>under</w:t>
      </w:r>
      <w:r>
        <w:rPr>
          <w:spacing w:val="-10"/>
        </w:rPr>
        <w:t xml:space="preserve"> </w:t>
      </w:r>
      <w:r>
        <w:rPr>
          <w:spacing w:val="-2"/>
        </w:rPr>
        <w:t>this</w:t>
      </w:r>
      <w:r>
        <w:rPr>
          <w:spacing w:val="-9"/>
        </w:rPr>
        <w:t xml:space="preserve"> </w:t>
      </w:r>
      <w:r>
        <w:rPr>
          <w:spacing w:val="-2"/>
        </w:rPr>
        <w:t>section.</w:t>
      </w:r>
      <w:r>
        <w:rPr>
          <w:spacing w:val="17"/>
        </w:rPr>
        <w:t xml:space="preserve"> </w:t>
      </w:r>
      <w:r>
        <w:rPr>
          <w:spacing w:val="-2"/>
        </w:rPr>
        <w:t>On</w:t>
      </w:r>
      <w:r>
        <w:rPr>
          <w:spacing w:val="-9"/>
        </w:rPr>
        <w:t xml:space="preserve"> </w:t>
      </w:r>
      <w:r>
        <w:rPr>
          <w:spacing w:val="-2"/>
        </w:rPr>
        <w:t>or</w:t>
      </w:r>
      <w:r>
        <w:rPr>
          <w:spacing w:val="-9"/>
        </w:rPr>
        <w:t xml:space="preserve"> </w:t>
      </w:r>
      <w:r>
        <w:rPr>
          <w:spacing w:val="-2"/>
        </w:rPr>
        <w:t>before</w:t>
      </w:r>
      <w:r>
        <w:rPr>
          <w:spacing w:val="-9"/>
        </w:rPr>
        <w:t xml:space="preserve"> </w:t>
      </w:r>
      <w:r>
        <w:rPr>
          <w:spacing w:val="-2"/>
        </w:rPr>
        <w:t>July</w:t>
      </w:r>
      <w:r>
        <w:rPr>
          <w:spacing w:val="-10"/>
        </w:rPr>
        <w:t xml:space="preserve"> </w:t>
      </w:r>
      <w:r>
        <w:rPr>
          <w:spacing w:val="-2"/>
        </w:rPr>
        <w:t>1,</w:t>
      </w:r>
      <w:r>
        <w:rPr>
          <w:spacing w:val="-9"/>
        </w:rPr>
        <w:t xml:space="preserve"> </w:t>
      </w:r>
      <w:r>
        <w:rPr>
          <w:spacing w:val="-2"/>
        </w:rPr>
        <w:t>the</w:t>
      </w:r>
      <w:r>
        <w:rPr>
          <w:spacing w:val="-9"/>
        </w:rPr>
        <w:t xml:space="preserve"> </w:t>
      </w:r>
      <w:r>
        <w:rPr>
          <w:spacing w:val="-2"/>
        </w:rPr>
        <w:t>department</w:t>
      </w:r>
      <w:r>
        <w:rPr>
          <w:spacing w:val="-9"/>
        </w:rPr>
        <w:t xml:space="preserve"> </w:t>
      </w:r>
      <w:r>
        <w:rPr>
          <w:spacing w:val="-2"/>
        </w:rPr>
        <w:t>of</w:t>
      </w:r>
      <w:r>
        <w:rPr>
          <w:spacing w:val="-10"/>
        </w:rPr>
        <w:t xml:space="preserve"> </w:t>
      </w:r>
      <w:r>
        <w:rPr>
          <w:spacing w:val="-2"/>
        </w:rPr>
        <w:t>adminis-</w:t>
      </w:r>
      <w:r>
        <w:t>tration</w:t>
      </w:r>
      <w:r>
        <w:rPr>
          <w:spacing w:val="-1"/>
        </w:rPr>
        <w:t xml:space="preserve"> </w:t>
      </w:r>
      <w:r>
        <w:t>shall</w:t>
      </w:r>
      <w:r>
        <w:rPr>
          <w:spacing w:val="-2"/>
        </w:rPr>
        <w:t xml:space="preserve"> </w:t>
      </w:r>
      <w:r>
        <w:t>pay</w:t>
      </w:r>
      <w:r>
        <w:rPr>
          <w:spacing w:val="-2"/>
        </w:rPr>
        <w:t xml:space="preserve"> </w:t>
      </w:r>
      <w:r>
        <w:t>each</w:t>
      </w:r>
      <w:r>
        <w:rPr>
          <w:spacing w:val="-2"/>
        </w:rPr>
        <w:t xml:space="preserve"> </w:t>
      </w:r>
      <w:r>
        <w:t>system</w:t>
      </w:r>
      <w:r>
        <w:rPr>
          <w:spacing w:val="-2"/>
        </w:rPr>
        <w:t xml:space="preserve"> </w:t>
      </w:r>
      <w:r>
        <w:t>the</w:t>
      </w:r>
      <w:r>
        <w:rPr>
          <w:spacing w:val="-2"/>
        </w:rPr>
        <w:t xml:space="preserve"> </w:t>
      </w:r>
      <w:r>
        <w:t>difference between the</w:t>
      </w:r>
      <w:r>
        <w:rPr>
          <w:spacing w:val="-2"/>
        </w:rPr>
        <w:t xml:space="preserve"> </w:t>
      </w:r>
      <w:r>
        <w:t>amount paid on December 1 of the prior year and the certified actual amount</w:t>
      </w:r>
      <w:r>
        <w:rPr>
          <w:spacing w:val="-4"/>
        </w:rPr>
        <w:t xml:space="preserve"> </w:t>
      </w:r>
      <w:r>
        <w:t>of</w:t>
      </w:r>
      <w:r>
        <w:rPr>
          <w:spacing w:val="-8"/>
        </w:rPr>
        <w:t xml:space="preserve"> </w:t>
      </w:r>
      <w:r>
        <w:t>aid</w:t>
      </w:r>
      <w:r>
        <w:rPr>
          <w:spacing w:val="-8"/>
        </w:rPr>
        <w:t xml:space="preserve"> </w:t>
      </w:r>
      <w:r>
        <w:t>to</w:t>
      </w:r>
      <w:r>
        <w:rPr>
          <w:spacing w:val="-8"/>
        </w:rPr>
        <w:t xml:space="preserve"> </w:t>
      </w:r>
      <w:r>
        <w:t>which</w:t>
      </w:r>
      <w:r>
        <w:rPr>
          <w:spacing w:val="-8"/>
        </w:rPr>
        <w:t xml:space="preserve"> </w:t>
      </w:r>
      <w:r>
        <w:t>the</w:t>
      </w:r>
      <w:r>
        <w:rPr>
          <w:spacing w:val="-8"/>
        </w:rPr>
        <w:t xml:space="preserve"> </w:t>
      </w:r>
      <w:r>
        <w:t>system</w:t>
      </w:r>
      <w:r>
        <w:rPr>
          <w:spacing w:val="-8"/>
        </w:rPr>
        <w:t xml:space="preserve"> </w:t>
      </w:r>
      <w:r>
        <w:t>is</w:t>
      </w:r>
      <w:r>
        <w:rPr>
          <w:spacing w:val="-8"/>
        </w:rPr>
        <w:t xml:space="preserve"> </w:t>
      </w:r>
      <w:r>
        <w:t>entitled</w:t>
      </w:r>
      <w:r>
        <w:rPr>
          <w:spacing w:val="-8"/>
        </w:rPr>
        <w:t xml:space="preserve"> </w:t>
      </w:r>
      <w:r>
        <w:t>from</w:t>
      </w:r>
      <w:r>
        <w:rPr>
          <w:spacing w:val="-8"/>
        </w:rPr>
        <w:t xml:space="preserve"> </w:t>
      </w:r>
      <w:r>
        <w:t>the</w:t>
      </w:r>
      <w:r>
        <w:rPr>
          <w:spacing w:val="-8"/>
        </w:rPr>
        <w:t xml:space="preserve"> </w:t>
      </w:r>
      <w:r>
        <w:t>appropria-tion</w:t>
      </w:r>
      <w:r>
        <w:rPr>
          <w:spacing w:val="-3"/>
        </w:rPr>
        <w:t xml:space="preserve"> </w:t>
      </w:r>
      <w:r>
        <w:t>under</w:t>
      </w:r>
      <w:r>
        <w:rPr>
          <w:spacing w:val="-4"/>
        </w:rPr>
        <w:t xml:space="preserve"> </w:t>
      </w:r>
      <w:r>
        <w:t>s.</w:t>
      </w:r>
      <w:r>
        <w:rPr>
          <w:spacing w:val="-4"/>
        </w:rPr>
        <w:t xml:space="preserve"> </w:t>
      </w:r>
      <w:hyperlink r:id="rId288">
        <w:r>
          <w:rPr>
            <w:color w:val="0000E5"/>
          </w:rPr>
          <w:t>20.255</w:t>
        </w:r>
        <w:r>
          <w:rPr>
            <w:color w:val="0000E5"/>
            <w:spacing w:val="-2"/>
          </w:rPr>
          <w:t xml:space="preserve"> </w:t>
        </w:r>
        <w:r>
          <w:rPr>
            <w:color w:val="0000E5"/>
          </w:rPr>
          <w:t>(3)</w:t>
        </w:r>
        <w:r>
          <w:rPr>
            <w:color w:val="0000E5"/>
            <w:spacing w:val="-2"/>
          </w:rPr>
          <w:t xml:space="preserve"> </w:t>
        </w:r>
        <w:r>
          <w:rPr>
            <w:color w:val="0000E5"/>
          </w:rPr>
          <w:t>(qm)</w:t>
        </w:r>
      </w:hyperlink>
      <w:r>
        <w:t>.</w:t>
      </w:r>
      <w:r>
        <w:rPr>
          <w:spacing w:val="38"/>
        </w:rPr>
        <w:t xml:space="preserve"> </w:t>
      </w:r>
      <w:r>
        <w:t>The</w:t>
      </w:r>
      <w:r>
        <w:rPr>
          <w:spacing w:val="-4"/>
        </w:rPr>
        <w:t xml:space="preserve"> </w:t>
      </w:r>
      <w:r>
        <w:t>division</w:t>
      </w:r>
      <w:r>
        <w:rPr>
          <w:spacing w:val="-4"/>
        </w:rPr>
        <w:t xml:space="preserve"> </w:t>
      </w:r>
      <w:r>
        <w:t>may</w:t>
      </w:r>
      <w:r>
        <w:rPr>
          <w:spacing w:val="-4"/>
        </w:rPr>
        <w:t xml:space="preserve"> </w:t>
      </w:r>
      <w:r>
        <w:t>reduce</w:t>
      </w:r>
      <w:r>
        <w:rPr>
          <w:spacing w:val="-4"/>
        </w:rPr>
        <w:t xml:space="preserve"> </w:t>
      </w:r>
      <w:r>
        <w:t>state</w:t>
      </w:r>
      <w:r>
        <w:rPr>
          <w:spacing w:val="-4"/>
        </w:rPr>
        <w:t xml:space="preserve"> </w:t>
      </w:r>
      <w:r>
        <w:t xml:space="preserve">aid </w:t>
      </w:r>
      <w:r>
        <w:rPr>
          <w:spacing w:val="-2"/>
        </w:rPr>
        <w:t>payments when</w:t>
      </w:r>
      <w:r>
        <w:rPr>
          <w:spacing w:val="-7"/>
        </w:rPr>
        <w:t xml:space="preserve"> </w:t>
      </w:r>
      <w:r>
        <w:rPr>
          <w:spacing w:val="-2"/>
        </w:rPr>
        <w:t>any</w:t>
      </w:r>
      <w:r>
        <w:rPr>
          <w:spacing w:val="-7"/>
        </w:rPr>
        <w:t xml:space="preserve"> </w:t>
      </w:r>
      <w:r>
        <w:rPr>
          <w:spacing w:val="-2"/>
        </w:rPr>
        <w:t>system</w:t>
      </w:r>
      <w:r>
        <w:rPr>
          <w:spacing w:val="-7"/>
        </w:rPr>
        <w:t xml:space="preserve"> </w:t>
      </w:r>
      <w:r>
        <w:rPr>
          <w:spacing w:val="-2"/>
        </w:rPr>
        <w:t>or</w:t>
      </w:r>
      <w:r>
        <w:rPr>
          <w:spacing w:val="-7"/>
        </w:rPr>
        <w:t xml:space="preserve"> </w:t>
      </w:r>
      <w:r>
        <w:rPr>
          <w:spacing w:val="-2"/>
        </w:rPr>
        <w:t>any</w:t>
      </w:r>
      <w:r>
        <w:rPr>
          <w:spacing w:val="-7"/>
        </w:rPr>
        <w:t xml:space="preserve"> </w:t>
      </w:r>
      <w:r>
        <w:rPr>
          <w:spacing w:val="-2"/>
        </w:rPr>
        <w:t>participant</w:t>
      </w:r>
      <w:r>
        <w:rPr>
          <w:spacing w:val="-7"/>
        </w:rPr>
        <w:t xml:space="preserve"> </w:t>
      </w:r>
      <w:r>
        <w:rPr>
          <w:spacing w:val="-2"/>
        </w:rPr>
        <w:t>thereof</w:t>
      </w:r>
      <w:r>
        <w:rPr>
          <w:spacing w:val="-7"/>
        </w:rPr>
        <w:t xml:space="preserve"> </w:t>
      </w:r>
      <w:r>
        <w:rPr>
          <w:spacing w:val="-2"/>
        </w:rPr>
        <w:t>fails</w:t>
      </w:r>
      <w:r>
        <w:rPr>
          <w:spacing w:val="-7"/>
        </w:rPr>
        <w:t xml:space="preserve"> </w:t>
      </w:r>
      <w:r>
        <w:rPr>
          <w:spacing w:val="-2"/>
        </w:rPr>
        <w:t>to</w:t>
      </w:r>
      <w:r>
        <w:rPr>
          <w:spacing w:val="-8"/>
        </w:rPr>
        <w:t xml:space="preserve"> </w:t>
      </w:r>
      <w:r>
        <w:rPr>
          <w:spacing w:val="-2"/>
        </w:rPr>
        <w:t xml:space="preserve">meet </w:t>
      </w:r>
      <w:r>
        <w:t>the requirements of sub.</w:t>
      </w:r>
      <w:r>
        <w:rPr>
          <w:spacing w:val="-2"/>
        </w:rPr>
        <w:t xml:space="preserve"> </w:t>
      </w:r>
      <w:hyperlink r:id="rId289">
        <w:r>
          <w:rPr>
            <w:color w:val="0000E5"/>
          </w:rPr>
          <w:t>(2)</w:t>
        </w:r>
      </w:hyperlink>
      <w:r>
        <w:t>.</w:t>
      </w:r>
      <w:r>
        <w:rPr>
          <w:spacing w:val="40"/>
        </w:rPr>
        <w:t xml:space="preserve"> </w:t>
      </w:r>
      <w:r>
        <w:t xml:space="preserve">Beginning September 1, 1991, the </w:t>
      </w:r>
      <w:r>
        <w:rPr>
          <w:spacing w:val="-2"/>
        </w:rPr>
        <w:t>division</w:t>
      </w:r>
      <w:r>
        <w:rPr>
          <w:spacing w:val="-10"/>
        </w:rPr>
        <w:t xml:space="preserve"> </w:t>
      </w:r>
      <w:r>
        <w:rPr>
          <w:spacing w:val="-2"/>
        </w:rPr>
        <w:t>may</w:t>
      </w:r>
      <w:r>
        <w:rPr>
          <w:spacing w:val="-9"/>
        </w:rPr>
        <w:t xml:space="preserve"> </w:t>
      </w:r>
      <w:r>
        <w:rPr>
          <w:spacing w:val="-2"/>
        </w:rPr>
        <w:t>reduce</w:t>
      </w:r>
      <w:r>
        <w:rPr>
          <w:spacing w:val="-9"/>
        </w:rPr>
        <w:t xml:space="preserve"> </w:t>
      </w:r>
      <w:r>
        <w:rPr>
          <w:spacing w:val="-2"/>
        </w:rPr>
        <w:t>state</w:t>
      </w:r>
      <w:r>
        <w:rPr>
          <w:spacing w:val="-9"/>
        </w:rPr>
        <w:t xml:space="preserve"> </w:t>
      </w:r>
      <w:r>
        <w:rPr>
          <w:spacing w:val="-2"/>
        </w:rPr>
        <w:t>aid</w:t>
      </w:r>
      <w:r>
        <w:rPr>
          <w:spacing w:val="-10"/>
        </w:rPr>
        <w:t xml:space="preserve"> </w:t>
      </w:r>
      <w:r>
        <w:rPr>
          <w:spacing w:val="-2"/>
        </w:rPr>
        <w:t>payments</w:t>
      </w:r>
      <w:r>
        <w:rPr>
          <w:spacing w:val="-9"/>
        </w:rPr>
        <w:t xml:space="preserve"> </w:t>
      </w:r>
      <w:r>
        <w:rPr>
          <w:spacing w:val="-2"/>
        </w:rPr>
        <w:t>to</w:t>
      </w:r>
      <w:r>
        <w:rPr>
          <w:spacing w:val="-9"/>
        </w:rPr>
        <w:t xml:space="preserve"> </w:t>
      </w:r>
      <w:r>
        <w:rPr>
          <w:spacing w:val="-2"/>
        </w:rPr>
        <w:t>any</w:t>
      </w:r>
      <w:r>
        <w:rPr>
          <w:spacing w:val="-9"/>
        </w:rPr>
        <w:t xml:space="preserve"> </w:t>
      </w:r>
      <w:r>
        <w:rPr>
          <w:spacing w:val="-2"/>
        </w:rPr>
        <w:t>system</w:t>
      </w:r>
      <w:r>
        <w:rPr>
          <w:spacing w:val="-10"/>
        </w:rPr>
        <w:t xml:space="preserve"> </w:t>
      </w:r>
      <w:r>
        <w:rPr>
          <w:spacing w:val="-2"/>
        </w:rPr>
        <w:t>if</w:t>
      </w:r>
      <w:r>
        <w:rPr>
          <w:spacing w:val="-9"/>
        </w:rPr>
        <w:t xml:space="preserve"> </w:t>
      </w:r>
      <w:r>
        <w:rPr>
          <w:spacing w:val="-2"/>
        </w:rPr>
        <w:t>the</w:t>
      </w:r>
      <w:r>
        <w:rPr>
          <w:spacing w:val="-9"/>
        </w:rPr>
        <w:t xml:space="preserve"> </w:t>
      </w:r>
      <w:r>
        <w:rPr>
          <w:spacing w:val="-2"/>
        </w:rPr>
        <w:t xml:space="preserve">system </w:t>
      </w:r>
      <w:r>
        <w:t xml:space="preserve">or any participant in the system fails to meet the requirements </w:t>
      </w:r>
      <w:r>
        <w:rPr>
          <w:spacing w:val="-5"/>
        </w:rPr>
        <w:t>of</w:t>
      </w:r>
    </w:p>
    <w:p w14:paraId="4026EDA7" w14:textId="77777777" w:rsidR="009928A8" w:rsidRDefault="008C40D9">
      <w:pPr>
        <w:pStyle w:val="BodyText"/>
        <w:spacing w:before="3"/>
        <w:ind w:firstLine="0"/>
      </w:pPr>
      <w:r>
        <w:t>s.</w:t>
      </w:r>
      <w:r>
        <w:rPr>
          <w:spacing w:val="-1"/>
        </w:rPr>
        <w:t xml:space="preserve"> </w:t>
      </w:r>
      <w:hyperlink r:id="rId290">
        <w:r>
          <w:rPr>
            <w:color w:val="0000E5"/>
          </w:rPr>
          <w:t>43.15</w:t>
        </w:r>
        <w:r>
          <w:rPr>
            <w:color w:val="0000E5"/>
            <w:spacing w:val="3"/>
          </w:rPr>
          <w:t xml:space="preserve"> </w:t>
        </w:r>
        <w:r>
          <w:rPr>
            <w:color w:val="0000E5"/>
            <w:spacing w:val="-4"/>
          </w:rPr>
          <w:t>(4)</w:t>
        </w:r>
      </w:hyperlink>
      <w:r>
        <w:rPr>
          <w:spacing w:val="-4"/>
        </w:rPr>
        <w:t>.</w:t>
      </w:r>
    </w:p>
    <w:p w14:paraId="3077E62D" w14:textId="77777777" w:rsidR="009928A8" w:rsidRDefault="008C40D9">
      <w:pPr>
        <w:pStyle w:val="BodyText"/>
        <w:spacing w:before="29" w:line="218" w:lineRule="auto"/>
      </w:pPr>
      <w:r>
        <w:rPr>
          <w:rFonts w:ascii="Arial"/>
          <w:b/>
        </w:rPr>
        <w:t>(3m)</w:t>
      </w:r>
      <w:r>
        <w:rPr>
          <w:rFonts w:ascii="Arial"/>
          <w:b/>
          <w:spacing w:val="29"/>
        </w:rPr>
        <w:t xml:space="preserve"> </w:t>
      </w:r>
      <w:r>
        <w:t>If</w:t>
      </w:r>
      <w:r>
        <w:rPr>
          <w:spacing w:val="-6"/>
        </w:rPr>
        <w:t xml:space="preserve"> </w:t>
      </w:r>
      <w:r>
        <w:t>the</w:t>
      </w:r>
      <w:r>
        <w:rPr>
          <w:spacing w:val="-7"/>
        </w:rPr>
        <w:t xml:space="preserve"> </w:t>
      </w:r>
      <w:r>
        <w:t>appropriation</w:t>
      </w:r>
      <w:r>
        <w:rPr>
          <w:spacing w:val="-7"/>
        </w:rPr>
        <w:t xml:space="preserve"> </w:t>
      </w:r>
      <w:r>
        <w:t>under</w:t>
      </w:r>
      <w:r>
        <w:rPr>
          <w:spacing w:val="-7"/>
        </w:rPr>
        <w:t xml:space="preserve"> </w:t>
      </w:r>
      <w:r>
        <w:t>s.</w:t>
      </w:r>
      <w:r>
        <w:rPr>
          <w:spacing w:val="-7"/>
        </w:rPr>
        <w:t xml:space="preserve"> </w:t>
      </w:r>
      <w:hyperlink r:id="rId291">
        <w:r>
          <w:rPr>
            <w:color w:val="0000E5"/>
          </w:rPr>
          <w:t>20.255</w:t>
        </w:r>
        <w:r>
          <w:rPr>
            <w:color w:val="0000E5"/>
            <w:spacing w:val="-6"/>
          </w:rPr>
          <w:t xml:space="preserve"> </w:t>
        </w:r>
        <w:r>
          <w:rPr>
            <w:color w:val="0000E5"/>
          </w:rPr>
          <w:t>(3)</w:t>
        </w:r>
        <w:r>
          <w:rPr>
            <w:color w:val="0000E5"/>
            <w:spacing w:val="-6"/>
          </w:rPr>
          <w:t xml:space="preserve"> </w:t>
        </w:r>
        <w:r>
          <w:rPr>
            <w:color w:val="0000E5"/>
          </w:rPr>
          <w:t>(qm)</w:t>
        </w:r>
      </w:hyperlink>
      <w:r>
        <w:rPr>
          <w:color w:val="0000E5"/>
          <w:spacing w:val="-7"/>
        </w:rPr>
        <w:t xml:space="preserve"> </w:t>
      </w:r>
      <w:r>
        <w:t>in</w:t>
      </w:r>
      <w:r>
        <w:rPr>
          <w:spacing w:val="-8"/>
        </w:rPr>
        <w:t xml:space="preserve"> </w:t>
      </w:r>
      <w:r>
        <w:t>any</w:t>
      </w:r>
      <w:r>
        <w:rPr>
          <w:spacing w:val="-8"/>
        </w:rPr>
        <w:t xml:space="preserve"> </w:t>
      </w:r>
      <w:r>
        <w:t>one year</w:t>
      </w:r>
      <w:r>
        <w:rPr>
          <w:spacing w:val="-9"/>
        </w:rPr>
        <w:t xml:space="preserve"> </w:t>
      </w:r>
      <w:r>
        <w:t>is</w:t>
      </w:r>
      <w:r>
        <w:rPr>
          <w:spacing w:val="-9"/>
        </w:rPr>
        <w:t xml:space="preserve"> </w:t>
      </w:r>
      <w:r>
        <w:t>insufficient</w:t>
      </w:r>
      <w:r>
        <w:rPr>
          <w:spacing w:val="-9"/>
        </w:rPr>
        <w:t xml:space="preserve"> </w:t>
      </w:r>
      <w:r>
        <w:t>to</w:t>
      </w:r>
      <w:r>
        <w:rPr>
          <w:spacing w:val="-9"/>
        </w:rPr>
        <w:t xml:space="preserve"> </w:t>
      </w:r>
      <w:r>
        <w:t>pay</w:t>
      </w:r>
      <w:r>
        <w:rPr>
          <w:spacing w:val="-9"/>
        </w:rPr>
        <w:t xml:space="preserve"> </w:t>
      </w:r>
      <w:r>
        <w:t>the</w:t>
      </w:r>
      <w:r>
        <w:rPr>
          <w:spacing w:val="-9"/>
        </w:rPr>
        <w:t xml:space="preserve"> </w:t>
      </w:r>
      <w:r>
        <w:t>full</w:t>
      </w:r>
      <w:r>
        <w:rPr>
          <w:spacing w:val="-9"/>
        </w:rPr>
        <w:t xml:space="preserve"> </w:t>
      </w:r>
      <w:r>
        <w:t>amount</w:t>
      </w:r>
      <w:r>
        <w:rPr>
          <w:spacing w:val="-9"/>
        </w:rPr>
        <w:t xml:space="preserve"> </w:t>
      </w:r>
      <w:r>
        <w:t>under</w:t>
      </w:r>
      <w:r>
        <w:rPr>
          <w:spacing w:val="-9"/>
        </w:rPr>
        <w:t xml:space="preserve"> </w:t>
      </w:r>
      <w:r>
        <w:t>sub.</w:t>
      </w:r>
      <w:r>
        <w:rPr>
          <w:spacing w:val="-9"/>
        </w:rPr>
        <w:t xml:space="preserve"> </w:t>
      </w:r>
      <w:hyperlink r:id="rId292">
        <w:r>
          <w:rPr>
            <w:color w:val="0000E5"/>
          </w:rPr>
          <w:t>(1)</w:t>
        </w:r>
      </w:hyperlink>
      <w:r>
        <w:t>,</w:t>
      </w:r>
      <w:r>
        <w:rPr>
          <w:spacing w:val="-9"/>
        </w:rPr>
        <w:t xml:space="preserve"> </w:t>
      </w:r>
      <w:r>
        <w:t>state</w:t>
      </w:r>
      <w:r>
        <w:rPr>
          <w:spacing w:val="-9"/>
        </w:rPr>
        <w:t xml:space="preserve"> </w:t>
      </w:r>
      <w:r>
        <w:t>aid payments</w:t>
      </w:r>
      <w:r>
        <w:rPr>
          <w:spacing w:val="-1"/>
        </w:rPr>
        <w:t xml:space="preserve"> </w:t>
      </w:r>
      <w:r>
        <w:t>shall</w:t>
      </w:r>
      <w:r>
        <w:rPr>
          <w:spacing w:val="-5"/>
        </w:rPr>
        <w:t xml:space="preserve"> </w:t>
      </w:r>
      <w:r>
        <w:t>be</w:t>
      </w:r>
      <w:r>
        <w:rPr>
          <w:spacing w:val="-5"/>
        </w:rPr>
        <w:t xml:space="preserve"> </w:t>
      </w:r>
      <w:r>
        <w:t>prorated</w:t>
      </w:r>
      <w:r>
        <w:rPr>
          <w:spacing w:val="-5"/>
        </w:rPr>
        <w:t xml:space="preserve"> </w:t>
      </w:r>
      <w:r>
        <w:t>among</w:t>
      </w:r>
      <w:r>
        <w:rPr>
          <w:spacing w:val="-5"/>
        </w:rPr>
        <w:t xml:space="preserve"> </w:t>
      </w:r>
      <w:r>
        <w:t>the</w:t>
      </w:r>
      <w:r>
        <w:rPr>
          <w:spacing w:val="-5"/>
        </w:rPr>
        <w:t xml:space="preserve"> </w:t>
      </w:r>
      <w:r>
        <w:t>library</w:t>
      </w:r>
      <w:r>
        <w:rPr>
          <w:spacing w:val="-5"/>
        </w:rPr>
        <w:t xml:space="preserve"> </w:t>
      </w:r>
      <w:r>
        <w:t>systems</w:t>
      </w:r>
      <w:r>
        <w:rPr>
          <w:spacing w:val="-5"/>
        </w:rPr>
        <w:t xml:space="preserve"> </w:t>
      </w:r>
      <w:r>
        <w:t>entitled</w:t>
      </w:r>
      <w:r>
        <w:rPr>
          <w:spacing w:val="-5"/>
        </w:rPr>
        <w:t xml:space="preserve"> </w:t>
      </w:r>
      <w:r>
        <w:t>to such aid.</w:t>
      </w:r>
    </w:p>
    <w:p w14:paraId="02C62345" w14:textId="77777777" w:rsidR="009928A8" w:rsidRDefault="008C40D9">
      <w:pPr>
        <w:pStyle w:val="ListParagraph"/>
        <w:numPr>
          <w:ilvl w:val="0"/>
          <w:numId w:val="27"/>
        </w:numPr>
        <w:tabs>
          <w:tab w:val="left" w:pos="799"/>
        </w:tabs>
        <w:spacing w:before="36" w:line="218" w:lineRule="auto"/>
        <w:ind w:left="274" w:firstLine="216"/>
        <w:jc w:val="both"/>
        <w:rPr>
          <w:sz w:val="18"/>
        </w:rPr>
      </w:pPr>
      <w:r>
        <w:rPr>
          <w:sz w:val="18"/>
        </w:rPr>
        <w:t>The division shall assure through an annual audit and adjustment</w:t>
      </w:r>
      <w:r>
        <w:rPr>
          <w:spacing w:val="-2"/>
          <w:sz w:val="18"/>
        </w:rPr>
        <w:t xml:space="preserve"> </w:t>
      </w:r>
      <w:r>
        <w:rPr>
          <w:sz w:val="18"/>
        </w:rPr>
        <w:t>of</w:t>
      </w:r>
      <w:r>
        <w:rPr>
          <w:spacing w:val="-4"/>
          <w:sz w:val="18"/>
        </w:rPr>
        <w:t xml:space="preserve"> </w:t>
      </w:r>
      <w:r>
        <w:rPr>
          <w:sz w:val="18"/>
        </w:rPr>
        <w:t>aids,</w:t>
      </w:r>
      <w:r>
        <w:rPr>
          <w:spacing w:val="-4"/>
          <w:sz w:val="18"/>
        </w:rPr>
        <w:t xml:space="preserve"> </w:t>
      </w:r>
      <w:r>
        <w:rPr>
          <w:sz w:val="18"/>
        </w:rPr>
        <w:t>as</w:t>
      </w:r>
      <w:r>
        <w:rPr>
          <w:spacing w:val="-4"/>
          <w:sz w:val="18"/>
        </w:rPr>
        <w:t xml:space="preserve"> </w:t>
      </w:r>
      <w:r>
        <w:rPr>
          <w:sz w:val="18"/>
        </w:rPr>
        <w:t>necessary,</w:t>
      </w:r>
      <w:r>
        <w:rPr>
          <w:spacing w:val="-5"/>
          <w:sz w:val="18"/>
        </w:rPr>
        <w:t xml:space="preserve"> </w:t>
      </w:r>
      <w:r>
        <w:rPr>
          <w:sz w:val="18"/>
        </w:rPr>
        <w:t>that</w:t>
      </w:r>
      <w:r>
        <w:rPr>
          <w:spacing w:val="-5"/>
          <w:sz w:val="18"/>
        </w:rPr>
        <w:t xml:space="preserve"> </w:t>
      </w:r>
      <w:r>
        <w:rPr>
          <w:sz w:val="18"/>
        </w:rPr>
        <w:t>no</w:t>
      </w:r>
      <w:r>
        <w:rPr>
          <w:spacing w:val="-5"/>
          <w:sz w:val="18"/>
        </w:rPr>
        <w:t xml:space="preserve"> </w:t>
      </w:r>
      <w:r>
        <w:rPr>
          <w:sz w:val="18"/>
        </w:rPr>
        <w:t>more</w:t>
      </w:r>
      <w:r>
        <w:rPr>
          <w:spacing w:val="-5"/>
          <w:sz w:val="18"/>
        </w:rPr>
        <w:t xml:space="preserve"> </w:t>
      </w:r>
      <w:r>
        <w:rPr>
          <w:sz w:val="18"/>
        </w:rPr>
        <w:t>than</w:t>
      </w:r>
      <w:r>
        <w:rPr>
          <w:spacing w:val="-5"/>
          <w:sz w:val="18"/>
        </w:rPr>
        <w:t xml:space="preserve"> </w:t>
      </w:r>
      <w:r>
        <w:rPr>
          <w:sz w:val="18"/>
        </w:rPr>
        <w:t>20</w:t>
      </w:r>
      <w:r>
        <w:rPr>
          <w:spacing w:val="-5"/>
          <w:sz w:val="18"/>
        </w:rPr>
        <w:t xml:space="preserve"> </w:t>
      </w:r>
      <w:r>
        <w:rPr>
          <w:sz w:val="18"/>
        </w:rPr>
        <w:t>percent</w:t>
      </w:r>
      <w:r>
        <w:rPr>
          <w:spacing w:val="-5"/>
          <w:sz w:val="18"/>
        </w:rPr>
        <w:t xml:space="preserve"> </w:t>
      </w:r>
      <w:r>
        <w:rPr>
          <w:sz w:val="18"/>
        </w:rPr>
        <w:t>of the funds received by systems are used for administrative pur-</w:t>
      </w:r>
      <w:r>
        <w:rPr>
          <w:spacing w:val="-2"/>
          <w:sz w:val="18"/>
        </w:rPr>
        <w:t>poses.</w:t>
      </w:r>
    </w:p>
    <w:p w14:paraId="0643B628" w14:textId="77777777" w:rsidR="009928A8" w:rsidRDefault="008C40D9">
      <w:pPr>
        <w:pStyle w:val="ListParagraph"/>
        <w:numPr>
          <w:ilvl w:val="0"/>
          <w:numId w:val="27"/>
        </w:numPr>
        <w:tabs>
          <w:tab w:val="left" w:pos="799"/>
        </w:tabs>
        <w:spacing w:before="36" w:line="218" w:lineRule="auto"/>
        <w:ind w:left="274" w:firstLine="216"/>
        <w:jc w:val="both"/>
        <w:rPr>
          <w:sz w:val="18"/>
        </w:rPr>
      </w:pPr>
      <w:r>
        <w:rPr>
          <w:sz w:val="18"/>
        </w:rPr>
        <w:t>Any interest</w:t>
      </w:r>
      <w:r>
        <w:rPr>
          <w:spacing w:val="-2"/>
          <w:sz w:val="18"/>
        </w:rPr>
        <w:t xml:space="preserve"> </w:t>
      </w:r>
      <w:r>
        <w:rPr>
          <w:sz w:val="18"/>
        </w:rPr>
        <w:t>earned</w:t>
      </w:r>
      <w:r>
        <w:rPr>
          <w:spacing w:val="-2"/>
          <w:sz w:val="18"/>
        </w:rPr>
        <w:t xml:space="preserve"> </w:t>
      </w:r>
      <w:r>
        <w:rPr>
          <w:sz w:val="18"/>
        </w:rPr>
        <w:t>from</w:t>
      </w:r>
      <w:r>
        <w:rPr>
          <w:spacing w:val="-2"/>
          <w:sz w:val="18"/>
        </w:rPr>
        <w:t xml:space="preserve"> </w:t>
      </w:r>
      <w:r>
        <w:rPr>
          <w:sz w:val="18"/>
        </w:rPr>
        <w:t>the</w:t>
      </w:r>
      <w:r>
        <w:rPr>
          <w:spacing w:val="-2"/>
          <w:sz w:val="18"/>
        </w:rPr>
        <w:t xml:space="preserve"> </w:t>
      </w:r>
      <w:r>
        <w:rPr>
          <w:sz w:val="18"/>
        </w:rPr>
        <w:t>investment</w:t>
      </w:r>
      <w:r>
        <w:rPr>
          <w:spacing w:val="-2"/>
          <w:sz w:val="18"/>
        </w:rPr>
        <w:t xml:space="preserve"> </w:t>
      </w:r>
      <w:r>
        <w:rPr>
          <w:sz w:val="18"/>
        </w:rPr>
        <w:t>of</w:t>
      </w:r>
      <w:r>
        <w:rPr>
          <w:spacing w:val="-2"/>
          <w:sz w:val="18"/>
        </w:rPr>
        <w:t xml:space="preserve"> </w:t>
      </w:r>
      <w:r>
        <w:rPr>
          <w:sz w:val="18"/>
        </w:rPr>
        <w:t>state</w:t>
      </w:r>
      <w:r>
        <w:rPr>
          <w:spacing w:val="-2"/>
          <w:sz w:val="18"/>
        </w:rPr>
        <w:t xml:space="preserve"> </w:t>
      </w:r>
      <w:r>
        <w:rPr>
          <w:sz w:val="18"/>
        </w:rPr>
        <w:t>aid</w:t>
      </w:r>
      <w:r>
        <w:rPr>
          <w:spacing w:val="-2"/>
          <w:sz w:val="18"/>
        </w:rPr>
        <w:t xml:space="preserve"> </w:t>
      </w:r>
      <w:r>
        <w:rPr>
          <w:sz w:val="18"/>
        </w:rPr>
        <w:t xml:space="preserve">paid to each public library system under sub. </w:t>
      </w:r>
      <w:hyperlink r:id="rId293">
        <w:r>
          <w:rPr>
            <w:color w:val="0000E5"/>
            <w:sz w:val="18"/>
          </w:rPr>
          <w:t>(3)</w:t>
        </w:r>
      </w:hyperlink>
      <w:r>
        <w:rPr>
          <w:color w:val="0000E5"/>
          <w:sz w:val="18"/>
        </w:rPr>
        <w:t xml:space="preserve"> </w:t>
      </w:r>
      <w:r>
        <w:rPr>
          <w:sz w:val="18"/>
        </w:rPr>
        <w:t>shall</w:t>
      </w:r>
      <w:r>
        <w:rPr>
          <w:spacing w:val="-1"/>
          <w:sz w:val="18"/>
        </w:rPr>
        <w:t xml:space="preserve"> </w:t>
      </w:r>
      <w:r>
        <w:rPr>
          <w:sz w:val="18"/>
        </w:rPr>
        <w:t>be</w:t>
      </w:r>
      <w:r>
        <w:rPr>
          <w:spacing w:val="-1"/>
          <w:sz w:val="18"/>
        </w:rPr>
        <w:t xml:space="preserve"> </w:t>
      </w:r>
      <w:r>
        <w:rPr>
          <w:sz w:val="18"/>
        </w:rPr>
        <w:t>allocated</w:t>
      </w:r>
      <w:r>
        <w:rPr>
          <w:spacing w:val="-1"/>
          <w:sz w:val="18"/>
        </w:rPr>
        <w:t xml:space="preserve"> </w:t>
      </w:r>
      <w:r>
        <w:rPr>
          <w:sz w:val="18"/>
        </w:rPr>
        <w:t>to the library system receiving the aid payments.</w:t>
      </w:r>
    </w:p>
    <w:p w14:paraId="6EAFD6D3" w14:textId="77777777" w:rsidR="009928A8" w:rsidRDefault="008C40D9">
      <w:pPr>
        <w:spacing w:before="8" w:line="150" w:lineRule="exact"/>
        <w:jc w:val="right"/>
        <w:rPr>
          <w:sz w:val="14"/>
        </w:rPr>
      </w:pPr>
      <w:r>
        <w:rPr>
          <w:b/>
          <w:sz w:val="14"/>
        </w:rPr>
        <w:t>History:</w:t>
      </w:r>
      <w:r>
        <w:rPr>
          <w:b/>
          <w:spacing w:val="21"/>
          <w:sz w:val="14"/>
        </w:rPr>
        <w:t xml:space="preserve"> </w:t>
      </w:r>
      <w:hyperlink r:id="rId294">
        <w:r>
          <w:rPr>
            <w:color w:val="0000E5"/>
            <w:sz w:val="14"/>
          </w:rPr>
          <w:t>1971</w:t>
        </w:r>
        <w:r>
          <w:rPr>
            <w:color w:val="0000E5"/>
            <w:spacing w:val="-4"/>
            <w:sz w:val="14"/>
          </w:rPr>
          <w:t xml:space="preserve"> </w:t>
        </w:r>
        <w:r>
          <w:rPr>
            <w:color w:val="0000E5"/>
            <w:sz w:val="14"/>
          </w:rPr>
          <w:t>c.</w:t>
        </w:r>
        <w:r>
          <w:rPr>
            <w:color w:val="0000E5"/>
            <w:spacing w:val="-4"/>
            <w:sz w:val="14"/>
          </w:rPr>
          <w:t xml:space="preserve"> </w:t>
        </w:r>
        <w:r>
          <w:rPr>
            <w:color w:val="0000E5"/>
            <w:sz w:val="14"/>
          </w:rPr>
          <w:t>152</w:t>
        </w:r>
      </w:hyperlink>
      <w:r>
        <w:rPr>
          <w:sz w:val="14"/>
        </w:rPr>
        <w:t>;</w:t>
      </w:r>
      <w:r>
        <w:rPr>
          <w:spacing w:val="-7"/>
          <w:sz w:val="14"/>
        </w:rPr>
        <w:t xml:space="preserve"> </w:t>
      </w:r>
      <w:hyperlink r:id="rId295">
        <w:r>
          <w:rPr>
            <w:color w:val="0000E5"/>
            <w:sz w:val="14"/>
          </w:rPr>
          <w:t>1971</w:t>
        </w:r>
        <w:r>
          <w:rPr>
            <w:color w:val="0000E5"/>
            <w:spacing w:val="-4"/>
            <w:sz w:val="14"/>
          </w:rPr>
          <w:t xml:space="preserve"> </w:t>
        </w:r>
        <w:r>
          <w:rPr>
            <w:color w:val="0000E5"/>
            <w:sz w:val="14"/>
          </w:rPr>
          <w:t>c.</w:t>
        </w:r>
        <w:r>
          <w:rPr>
            <w:color w:val="0000E5"/>
            <w:spacing w:val="-5"/>
            <w:sz w:val="14"/>
          </w:rPr>
          <w:t xml:space="preserve"> </w:t>
        </w:r>
        <w:r>
          <w:rPr>
            <w:color w:val="0000E5"/>
            <w:sz w:val="14"/>
          </w:rPr>
          <w:t>211</w:t>
        </w:r>
      </w:hyperlink>
      <w:r>
        <w:rPr>
          <w:color w:val="0000E5"/>
          <w:spacing w:val="-4"/>
          <w:sz w:val="14"/>
        </w:rPr>
        <w:t xml:space="preserve"> </w:t>
      </w:r>
      <w:r>
        <w:rPr>
          <w:sz w:val="14"/>
        </w:rPr>
        <w:t>s.</w:t>
      </w:r>
      <w:r>
        <w:rPr>
          <w:spacing w:val="-7"/>
          <w:sz w:val="14"/>
        </w:rPr>
        <w:t xml:space="preserve"> </w:t>
      </w:r>
      <w:hyperlink r:id="rId296">
        <w:r>
          <w:rPr>
            <w:color w:val="0000E5"/>
            <w:sz w:val="14"/>
          </w:rPr>
          <w:t>126</w:t>
        </w:r>
      </w:hyperlink>
      <w:r>
        <w:rPr>
          <w:sz w:val="14"/>
        </w:rPr>
        <w:t>;</w:t>
      </w:r>
      <w:r>
        <w:rPr>
          <w:spacing w:val="-6"/>
          <w:sz w:val="14"/>
        </w:rPr>
        <w:t xml:space="preserve"> </w:t>
      </w:r>
      <w:hyperlink r:id="rId297">
        <w:r>
          <w:rPr>
            <w:color w:val="0000E5"/>
            <w:sz w:val="14"/>
          </w:rPr>
          <w:t>1971</w:t>
        </w:r>
        <w:r>
          <w:rPr>
            <w:color w:val="0000E5"/>
            <w:spacing w:val="-3"/>
            <w:sz w:val="14"/>
          </w:rPr>
          <w:t xml:space="preserve"> </w:t>
        </w:r>
        <w:r>
          <w:rPr>
            <w:color w:val="0000E5"/>
            <w:sz w:val="14"/>
          </w:rPr>
          <w:t>c.</w:t>
        </w:r>
        <w:r>
          <w:rPr>
            <w:color w:val="0000E5"/>
            <w:spacing w:val="-4"/>
            <w:sz w:val="14"/>
          </w:rPr>
          <w:t xml:space="preserve"> </w:t>
        </w:r>
        <w:r>
          <w:rPr>
            <w:color w:val="0000E5"/>
            <w:sz w:val="14"/>
          </w:rPr>
          <w:t>336</w:t>
        </w:r>
      </w:hyperlink>
      <w:r>
        <w:rPr>
          <w:sz w:val="14"/>
        </w:rPr>
        <w:t>;</w:t>
      </w:r>
      <w:r>
        <w:rPr>
          <w:spacing w:val="-7"/>
          <w:sz w:val="14"/>
        </w:rPr>
        <w:t xml:space="preserve"> </w:t>
      </w:r>
      <w:hyperlink r:id="rId298">
        <w:r>
          <w:rPr>
            <w:color w:val="0000E5"/>
            <w:sz w:val="14"/>
          </w:rPr>
          <w:t>1973</w:t>
        </w:r>
        <w:r>
          <w:rPr>
            <w:color w:val="0000E5"/>
            <w:spacing w:val="-3"/>
            <w:sz w:val="14"/>
          </w:rPr>
          <w:t xml:space="preserve"> </w:t>
        </w:r>
        <w:r>
          <w:rPr>
            <w:color w:val="0000E5"/>
            <w:sz w:val="14"/>
          </w:rPr>
          <w:t>c.</w:t>
        </w:r>
        <w:r>
          <w:rPr>
            <w:color w:val="0000E5"/>
            <w:spacing w:val="-4"/>
            <w:sz w:val="14"/>
          </w:rPr>
          <w:t xml:space="preserve"> </w:t>
        </w:r>
        <w:r>
          <w:rPr>
            <w:color w:val="0000E5"/>
            <w:sz w:val="14"/>
          </w:rPr>
          <w:t>243</w:t>
        </w:r>
      </w:hyperlink>
      <w:r>
        <w:rPr>
          <w:color w:val="0000E5"/>
          <w:spacing w:val="-5"/>
          <w:sz w:val="14"/>
        </w:rPr>
        <w:t xml:space="preserve"> </w:t>
      </w:r>
      <w:r>
        <w:rPr>
          <w:sz w:val="14"/>
        </w:rPr>
        <w:t>s.</w:t>
      </w:r>
      <w:r>
        <w:rPr>
          <w:spacing w:val="-6"/>
          <w:sz w:val="14"/>
        </w:rPr>
        <w:t xml:space="preserve"> </w:t>
      </w:r>
      <w:hyperlink r:id="rId299">
        <w:r>
          <w:rPr>
            <w:color w:val="0000E5"/>
            <w:sz w:val="14"/>
          </w:rPr>
          <w:t>82</w:t>
        </w:r>
      </w:hyperlink>
      <w:r>
        <w:rPr>
          <w:sz w:val="14"/>
        </w:rPr>
        <w:t>;</w:t>
      </w:r>
      <w:r>
        <w:rPr>
          <w:spacing w:val="-6"/>
          <w:sz w:val="14"/>
        </w:rPr>
        <w:t xml:space="preserve"> </w:t>
      </w:r>
      <w:hyperlink r:id="rId300">
        <w:r>
          <w:rPr>
            <w:color w:val="0000E5"/>
            <w:sz w:val="14"/>
          </w:rPr>
          <w:t>1977</w:t>
        </w:r>
        <w:r>
          <w:rPr>
            <w:color w:val="0000E5"/>
            <w:spacing w:val="-3"/>
            <w:sz w:val="14"/>
          </w:rPr>
          <w:t xml:space="preserve"> </w:t>
        </w:r>
        <w:r>
          <w:rPr>
            <w:color w:val="0000E5"/>
            <w:spacing w:val="-5"/>
            <w:sz w:val="14"/>
          </w:rPr>
          <w:t>c.</w:t>
        </w:r>
      </w:hyperlink>
    </w:p>
    <w:p w14:paraId="6AD1599F" w14:textId="77777777" w:rsidR="009928A8" w:rsidRDefault="008C40D9">
      <w:pPr>
        <w:spacing w:line="139" w:lineRule="exact"/>
        <w:jc w:val="right"/>
        <w:rPr>
          <w:sz w:val="14"/>
        </w:rPr>
      </w:pPr>
      <w:hyperlink r:id="rId301">
        <w:r>
          <w:rPr>
            <w:color w:val="0000E5"/>
            <w:sz w:val="14"/>
          </w:rPr>
          <w:t>29</w:t>
        </w:r>
      </w:hyperlink>
      <w:r>
        <w:rPr>
          <w:sz w:val="14"/>
        </w:rPr>
        <w:t>;</w:t>
      </w:r>
      <w:r>
        <w:rPr>
          <w:spacing w:val="-9"/>
          <w:sz w:val="14"/>
        </w:rPr>
        <w:t xml:space="preserve"> </w:t>
      </w:r>
      <w:hyperlink r:id="rId302">
        <w:r>
          <w:rPr>
            <w:color w:val="0000E5"/>
            <w:sz w:val="14"/>
          </w:rPr>
          <w:t>1979</w:t>
        </w:r>
        <w:r>
          <w:rPr>
            <w:color w:val="0000E5"/>
            <w:spacing w:val="-6"/>
            <w:sz w:val="14"/>
          </w:rPr>
          <w:t xml:space="preserve"> </w:t>
        </w:r>
        <w:r>
          <w:rPr>
            <w:color w:val="0000E5"/>
            <w:sz w:val="14"/>
          </w:rPr>
          <w:t>c.</w:t>
        </w:r>
        <w:r>
          <w:rPr>
            <w:color w:val="0000E5"/>
            <w:spacing w:val="-4"/>
            <w:sz w:val="14"/>
          </w:rPr>
          <w:t xml:space="preserve"> </w:t>
        </w:r>
        <w:r>
          <w:rPr>
            <w:color w:val="0000E5"/>
            <w:sz w:val="14"/>
          </w:rPr>
          <w:t>34</w:t>
        </w:r>
      </w:hyperlink>
      <w:r>
        <w:rPr>
          <w:sz w:val="14"/>
        </w:rPr>
        <w:t>,</w:t>
      </w:r>
      <w:r>
        <w:rPr>
          <w:spacing w:val="-8"/>
          <w:sz w:val="14"/>
        </w:rPr>
        <w:t xml:space="preserve"> </w:t>
      </w:r>
      <w:hyperlink r:id="rId303">
        <w:r>
          <w:rPr>
            <w:color w:val="0000E5"/>
            <w:sz w:val="14"/>
          </w:rPr>
          <w:t>347</w:t>
        </w:r>
      </w:hyperlink>
      <w:r>
        <w:rPr>
          <w:sz w:val="14"/>
        </w:rPr>
        <w:t>;</w:t>
      </w:r>
      <w:r>
        <w:rPr>
          <w:spacing w:val="-8"/>
          <w:sz w:val="14"/>
        </w:rPr>
        <w:t xml:space="preserve"> </w:t>
      </w:r>
      <w:hyperlink r:id="rId304">
        <w:r>
          <w:rPr>
            <w:color w:val="0000E5"/>
            <w:sz w:val="14"/>
          </w:rPr>
          <w:t>1981</w:t>
        </w:r>
        <w:r>
          <w:rPr>
            <w:color w:val="0000E5"/>
            <w:spacing w:val="-4"/>
            <w:sz w:val="14"/>
          </w:rPr>
          <w:t xml:space="preserve"> </w:t>
        </w:r>
        <w:r>
          <w:rPr>
            <w:color w:val="0000E5"/>
            <w:sz w:val="14"/>
          </w:rPr>
          <w:t>c.</w:t>
        </w:r>
        <w:r>
          <w:rPr>
            <w:color w:val="0000E5"/>
            <w:spacing w:val="-4"/>
            <w:sz w:val="14"/>
          </w:rPr>
          <w:t xml:space="preserve"> </w:t>
        </w:r>
        <w:r>
          <w:rPr>
            <w:color w:val="0000E5"/>
            <w:sz w:val="14"/>
          </w:rPr>
          <w:t>20</w:t>
        </w:r>
      </w:hyperlink>
      <w:r>
        <w:rPr>
          <w:sz w:val="14"/>
        </w:rPr>
        <w:t>;</w:t>
      </w:r>
      <w:r>
        <w:rPr>
          <w:spacing w:val="-7"/>
          <w:sz w:val="14"/>
        </w:rPr>
        <w:t xml:space="preserve"> </w:t>
      </w:r>
      <w:hyperlink r:id="rId305">
        <w:r>
          <w:rPr>
            <w:color w:val="0000E5"/>
            <w:sz w:val="14"/>
          </w:rPr>
          <w:t>1983</w:t>
        </w:r>
        <w:r>
          <w:rPr>
            <w:color w:val="0000E5"/>
            <w:spacing w:val="-4"/>
            <w:sz w:val="14"/>
          </w:rPr>
          <w:t xml:space="preserve"> </w:t>
        </w:r>
        <w:r>
          <w:rPr>
            <w:color w:val="0000E5"/>
            <w:sz w:val="14"/>
          </w:rPr>
          <w:t>a.</w:t>
        </w:r>
        <w:r>
          <w:rPr>
            <w:color w:val="0000E5"/>
            <w:spacing w:val="-4"/>
            <w:sz w:val="14"/>
          </w:rPr>
          <w:t xml:space="preserve"> </w:t>
        </w:r>
        <w:r>
          <w:rPr>
            <w:color w:val="0000E5"/>
            <w:sz w:val="14"/>
          </w:rPr>
          <w:t>27</w:t>
        </w:r>
      </w:hyperlink>
      <w:r>
        <w:rPr>
          <w:color w:val="0000E5"/>
          <w:spacing w:val="-5"/>
          <w:sz w:val="14"/>
        </w:rPr>
        <w:t xml:space="preserve"> </w:t>
      </w:r>
      <w:r>
        <w:rPr>
          <w:sz w:val="14"/>
        </w:rPr>
        <w:t>s.</w:t>
      </w:r>
      <w:r>
        <w:rPr>
          <w:spacing w:val="-9"/>
          <w:sz w:val="14"/>
        </w:rPr>
        <w:t xml:space="preserve"> </w:t>
      </w:r>
      <w:hyperlink r:id="rId306">
        <w:r>
          <w:rPr>
            <w:color w:val="0000E5"/>
            <w:sz w:val="14"/>
          </w:rPr>
          <w:t>2202</w:t>
        </w:r>
        <w:r>
          <w:rPr>
            <w:color w:val="0000E5"/>
            <w:spacing w:val="-3"/>
            <w:sz w:val="14"/>
          </w:rPr>
          <w:t xml:space="preserve"> </w:t>
        </w:r>
        <w:r>
          <w:rPr>
            <w:color w:val="0000E5"/>
            <w:sz w:val="14"/>
          </w:rPr>
          <w:t>(42)</w:t>
        </w:r>
      </w:hyperlink>
      <w:r>
        <w:rPr>
          <w:sz w:val="14"/>
        </w:rPr>
        <w:t>;</w:t>
      </w:r>
      <w:r>
        <w:rPr>
          <w:spacing w:val="-9"/>
          <w:sz w:val="14"/>
        </w:rPr>
        <w:t xml:space="preserve"> </w:t>
      </w:r>
      <w:hyperlink r:id="rId307">
        <w:r>
          <w:rPr>
            <w:color w:val="0000E5"/>
            <w:sz w:val="14"/>
          </w:rPr>
          <w:t>1985</w:t>
        </w:r>
        <w:r>
          <w:rPr>
            <w:color w:val="0000E5"/>
            <w:spacing w:val="-4"/>
            <w:sz w:val="14"/>
          </w:rPr>
          <w:t xml:space="preserve"> </w:t>
        </w:r>
        <w:r>
          <w:rPr>
            <w:color w:val="0000E5"/>
            <w:sz w:val="14"/>
          </w:rPr>
          <w:t>a.</w:t>
        </w:r>
        <w:r>
          <w:rPr>
            <w:color w:val="0000E5"/>
            <w:spacing w:val="-4"/>
            <w:sz w:val="14"/>
          </w:rPr>
          <w:t xml:space="preserve"> </w:t>
        </w:r>
        <w:r>
          <w:rPr>
            <w:color w:val="0000E5"/>
            <w:sz w:val="14"/>
          </w:rPr>
          <w:t>29</w:t>
        </w:r>
      </w:hyperlink>
      <w:r>
        <w:rPr>
          <w:sz w:val="14"/>
        </w:rPr>
        <w:t>,</w:t>
      </w:r>
      <w:r>
        <w:rPr>
          <w:spacing w:val="-8"/>
          <w:sz w:val="14"/>
        </w:rPr>
        <w:t xml:space="preserve"> </w:t>
      </w:r>
      <w:hyperlink r:id="rId308">
        <w:r>
          <w:rPr>
            <w:color w:val="0000E5"/>
            <w:sz w:val="14"/>
          </w:rPr>
          <w:t>177</w:t>
        </w:r>
      </w:hyperlink>
      <w:r>
        <w:rPr>
          <w:sz w:val="14"/>
        </w:rPr>
        <w:t>;</w:t>
      </w:r>
      <w:r>
        <w:rPr>
          <w:spacing w:val="-8"/>
          <w:sz w:val="14"/>
        </w:rPr>
        <w:t xml:space="preserve"> </w:t>
      </w:r>
      <w:hyperlink r:id="rId309">
        <w:r>
          <w:rPr>
            <w:color w:val="0000E5"/>
            <w:sz w:val="14"/>
          </w:rPr>
          <w:t>1989</w:t>
        </w:r>
        <w:r>
          <w:rPr>
            <w:color w:val="0000E5"/>
            <w:spacing w:val="-4"/>
            <w:sz w:val="14"/>
          </w:rPr>
          <w:t xml:space="preserve"> </w:t>
        </w:r>
        <w:r>
          <w:rPr>
            <w:color w:val="0000E5"/>
            <w:sz w:val="14"/>
          </w:rPr>
          <w:t>a.</w:t>
        </w:r>
        <w:r>
          <w:rPr>
            <w:color w:val="0000E5"/>
            <w:spacing w:val="-4"/>
            <w:sz w:val="14"/>
          </w:rPr>
          <w:t xml:space="preserve"> </w:t>
        </w:r>
        <w:r>
          <w:rPr>
            <w:color w:val="0000E5"/>
            <w:spacing w:val="-5"/>
            <w:sz w:val="14"/>
          </w:rPr>
          <w:t>21</w:t>
        </w:r>
      </w:hyperlink>
      <w:r>
        <w:rPr>
          <w:spacing w:val="-5"/>
          <w:sz w:val="14"/>
        </w:rPr>
        <w:t>,</w:t>
      </w:r>
    </w:p>
    <w:p w14:paraId="7C6818ED" w14:textId="77777777" w:rsidR="009928A8" w:rsidRDefault="008C40D9">
      <w:pPr>
        <w:spacing w:line="139" w:lineRule="exact"/>
        <w:ind w:right="1"/>
        <w:jc w:val="right"/>
        <w:rPr>
          <w:sz w:val="14"/>
        </w:rPr>
      </w:pPr>
      <w:hyperlink r:id="rId310">
        <w:r>
          <w:rPr>
            <w:color w:val="0000E5"/>
            <w:sz w:val="14"/>
          </w:rPr>
          <w:t>286</w:t>
        </w:r>
      </w:hyperlink>
      <w:r>
        <w:rPr>
          <w:sz w:val="14"/>
        </w:rPr>
        <w:t>;</w:t>
      </w:r>
      <w:r>
        <w:rPr>
          <w:spacing w:val="-7"/>
          <w:sz w:val="14"/>
        </w:rPr>
        <w:t xml:space="preserve"> </w:t>
      </w:r>
      <w:hyperlink r:id="rId311">
        <w:r>
          <w:rPr>
            <w:color w:val="0000E5"/>
            <w:sz w:val="14"/>
          </w:rPr>
          <w:t>1991</w:t>
        </w:r>
        <w:r>
          <w:rPr>
            <w:color w:val="0000E5"/>
            <w:spacing w:val="-4"/>
            <w:sz w:val="14"/>
          </w:rPr>
          <w:t xml:space="preserve"> </w:t>
        </w:r>
        <w:r>
          <w:rPr>
            <w:color w:val="0000E5"/>
            <w:sz w:val="14"/>
          </w:rPr>
          <w:t>a.</w:t>
        </w:r>
        <w:r>
          <w:rPr>
            <w:color w:val="0000E5"/>
            <w:spacing w:val="-3"/>
            <w:sz w:val="14"/>
          </w:rPr>
          <w:t xml:space="preserve"> </w:t>
        </w:r>
        <w:r>
          <w:rPr>
            <w:color w:val="0000E5"/>
            <w:sz w:val="14"/>
          </w:rPr>
          <w:t>272</w:t>
        </w:r>
      </w:hyperlink>
      <w:r>
        <w:rPr>
          <w:sz w:val="14"/>
        </w:rPr>
        <w:t>;</w:t>
      </w:r>
      <w:r>
        <w:rPr>
          <w:spacing w:val="-7"/>
          <w:sz w:val="14"/>
        </w:rPr>
        <w:t xml:space="preserve"> </w:t>
      </w:r>
      <w:hyperlink r:id="rId312">
        <w:r>
          <w:rPr>
            <w:color w:val="0000E5"/>
            <w:sz w:val="14"/>
          </w:rPr>
          <w:t>1993</w:t>
        </w:r>
        <w:r>
          <w:rPr>
            <w:color w:val="0000E5"/>
            <w:spacing w:val="-4"/>
            <w:sz w:val="14"/>
          </w:rPr>
          <w:t xml:space="preserve"> </w:t>
        </w:r>
        <w:r>
          <w:rPr>
            <w:color w:val="0000E5"/>
            <w:sz w:val="14"/>
          </w:rPr>
          <w:t>a.</w:t>
        </w:r>
        <w:r>
          <w:rPr>
            <w:color w:val="0000E5"/>
            <w:spacing w:val="-3"/>
            <w:sz w:val="14"/>
          </w:rPr>
          <w:t xml:space="preserve"> </w:t>
        </w:r>
        <w:r>
          <w:rPr>
            <w:color w:val="0000E5"/>
            <w:sz w:val="14"/>
          </w:rPr>
          <w:t>16</w:t>
        </w:r>
      </w:hyperlink>
      <w:r>
        <w:rPr>
          <w:sz w:val="14"/>
        </w:rPr>
        <w:t>,</w:t>
      </w:r>
      <w:r>
        <w:rPr>
          <w:spacing w:val="-7"/>
          <w:sz w:val="14"/>
        </w:rPr>
        <w:t xml:space="preserve"> </w:t>
      </w:r>
      <w:hyperlink r:id="rId313">
        <w:r>
          <w:rPr>
            <w:color w:val="0000E5"/>
            <w:sz w:val="14"/>
          </w:rPr>
          <w:t>490</w:t>
        </w:r>
      </w:hyperlink>
      <w:r>
        <w:rPr>
          <w:sz w:val="14"/>
        </w:rPr>
        <w:t>;</w:t>
      </w:r>
      <w:r>
        <w:rPr>
          <w:spacing w:val="-6"/>
          <w:sz w:val="14"/>
        </w:rPr>
        <w:t xml:space="preserve"> </w:t>
      </w:r>
      <w:hyperlink r:id="rId314">
        <w:r>
          <w:rPr>
            <w:color w:val="0000E5"/>
            <w:sz w:val="14"/>
          </w:rPr>
          <w:t>1995</w:t>
        </w:r>
        <w:r>
          <w:rPr>
            <w:color w:val="0000E5"/>
            <w:spacing w:val="-4"/>
            <w:sz w:val="14"/>
          </w:rPr>
          <w:t xml:space="preserve"> </w:t>
        </w:r>
        <w:r>
          <w:rPr>
            <w:color w:val="0000E5"/>
            <w:sz w:val="14"/>
          </w:rPr>
          <w:t>a.</w:t>
        </w:r>
        <w:r>
          <w:rPr>
            <w:color w:val="0000E5"/>
            <w:spacing w:val="-4"/>
            <w:sz w:val="14"/>
          </w:rPr>
          <w:t xml:space="preserve"> </w:t>
        </w:r>
        <w:r>
          <w:rPr>
            <w:color w:val="0000E5"/>
            <w:sz w:val="14"/>
          </w:rPr>
          <w:t>27</w:t>
        </w:r>
      </w:hyperlink>
      <w:r>
        <w:rPr>
          <w:sz w:val="14"/>
        </w:rPr>
        <w:t>,</w:t>
      </w:r>
      <w:r>
        <w:rPr>
          <w:spacing w:val="-6"/>
          <w:sz w:val="14"/>
        </w:rPr>
        <w:t xml:space="preserve"> </w:t>
      </w:r>
      <w:hyperlink r:id="rId315">
        <w:r>
          <w:rPr>
            <w:color w:val="0000E5"/>
            <w:sz w:val="14"/>
          </w:rPr>
          <w:t>225</w:t>
        </w:r>
      </w:hyperlink>
      <w:r>
        <w:rPr>
          <w:sz w:val="14"/>
        </w:rPr>
        <w:t>;</w:t>
      </w:r>
      <w:r>
        <w:rPr>
          <w:spacing w:val="-6"/>
          <w:sz w:val="14"/>
        </w:rPr>
        <w:t xml:space="preserve"> </w:t>
      </w:r>
      <w:hyperlink r:id="rId316">
        <w:r>
          <w:rPr>
            <w:color w:val="0000E5"/>
            <w:sz w:val="14"/>
          </w:rPr>
          <w:t>1997</w:t>
        </w:r>
        <w:r>
          <w:rPr>
            <w:color w:val="0000E5"/>
            <w:spacing w:val="-3"/>
            <w:sz w:val="14"/>
          </w:rPr>
          <w:t xml:space="preserve"> </w:t>
        </w:r>
        <w:r>
          <w:rPr>
            <w:color w:val="0000E5"/>
            <w:sz w:val="14"/>
          </w:rPr>
          <w:t>a.</w:t>
        </w:r>
        <w:r>
          <w:rPr>
            <w:color w:val="0000E5"/>
            <w:spacing w:val="-2"/>
            <w:sz w:val="14"/>
          </w:rPr>
          <w:t xml:space="preserve"> </w:t>
        </w:r>
        <w:r>
          <w:rPr>
            <w:color w:val="0000E5"/>
            <w:sz w:val="14"/>
          </w:rPr>
          <w:t>150</w:t>
        </w:r>
      </w:hyperlink>
      <w:r>
        <w:rPr>
          <w:sz w:val="14"/>
        </w:rPr>
        <w:t>;</w:t>
      </w:r>
      <w:r>
        <w:rPr>
          <w:spacing w:val="-7"/>
          <w:sz w:val="14"/>
        </w:rPr>
        <w:t xml:space="preserve"> </w:t>
      </w:r>
      <w:hyperlink r:id="rId317">
        <w:r>
          <w:rPr>
            <w:color w:val="0000E5"/>
            <w:sz w:val="14"/>
          </w:rPr>
          <w:t>1999</w:t>
        </w:r>
        <w:r>
          <w:rPr>
            <w:color w:val="0000E5"/>
            <w:spacing w:val="-4"/>
            <w:sz w:val="14"/>
          </w:rPr>
          <w:t xml:space="preserve"> </w:t>
        </w:r>
        <w:r>
          <w:rPr>
            <w:color w:val="0000E5"/>
            <w:sz w:val="14"/>
          </w:rPr>
          <w:t>a.</w:t>
        </w:r>
        <w:r>
          <w:rPr>
            <w:color w:val="0000E5"/>
            <w:spacing w:val="-3"/>
            <w:sz w:val="14"/>
          </w:rPr>
          <w:t xml:space="preserve"> </w:t>
        </w:r>
        <w:r>
          <w:rPr>
            <w:color w:val="0000E5"/>
            <w:sz w:val="14"/>
          </w:rPr>
          <w:t>9</w:t>
        </w:r>
      </w:hyperlink>
      <w:r>
        <w:rPr>
          <w:sz w:val="14"/>
        </w:rPr>
        <w:t>,</w:t>
      </w:r>
      <w:r>
        <w:rPr>
          <w:spacing w:val="-6"/>
          <w:sz w:val="14"/>
        </w:rPr>
        <w:t xml:space="preserve"> </w:t>
      </w:r>
      <w:hyperlink r:id="rId318">
        <w:r>
          <w:rPr>
            <w:color w:val="0000E5"/>
            <w:sz w:val="14"/>
          </w:rPr>
          <w:t>99</w:t>
        </w:r>
      </w:hyperlink>
      <w:r>
        <w:rPr>
          <w:sz w:val="14"/>
        </w:rPr>
        <w:t>;</w:t>
      </w:r>
      <w:r>
        <w:rPr>
          <w:spacing w:val="-6"/>
          <w:sz w:val="14"/>
        </w:rPr>
        <w:t xml:space="preserve"> </w:t>
      </w:r>
      <w:hyperlink r:id="rId319">
        <w:r>
          <w:rPr>
            <w:color w:val="0000E5"/>
            <w:spacing w:val="-4"/>
            <w:sz w:val="14"/>
          </w:rPr>
          <w:t>2003</w:t>
        </w:r>
      </w:hyperlink>
    </w:p>
    <w:p w14:paraId="40913927" w14:textId="77777777" w:rsidR="009928A8" w:rsidRDefault="008C40D9">
      <w:pPr>
        <w:spacing w:line="145" w:lineRule="exact"/>
        <w:ind w:left="274"/>
        <w:jc w:val="both"/>
        <w:rPr>
          <w:sz w:val="14"/>
        </w:rPr>
      </w:pPr>
      <w:hyperlink r:id="rId320">
        <w:r>
          <w:rPr>
            <w:color w:val="0000E5"/>
            <w:sz w:val="14"/>
          </w:rPr>
          <w:t>a. 33</w:t>
        </w:r>
      </w:hyperlink>
      <w:r>
        <w:rPr>
          <w:sz w:val="14"/>
        </w:rPr>
        <w:t>;</w:t>
      </w:r>
      <w:r>
        <w:rPr>
          <w:spacing w:val="-2"/>
          <w:sz w:val="14"/>
        </w:rPr>
        <w:t xml:space="preserve"> </w:t>
      </w:r>
      <w:hyperlink r:id="rId321">
        <w:r>
          <w:rPr>
            <w:color w:val="0000E5"/>
            <w:sz w:val="14"/>
          </w:rPr>
          <w:t>2005 a. 420</w:t>
        </w:r>
      </w:hyperlink>
      <w:r>
        <w:rPr>
          <w:sz w:val="14"/>
        </w:rPr>
        <w:t>;</w:t>
      </w:r>
      <w:r>
        <w:rPr>
          <w:spacing w:val="-1"/>
          <w:sz w:val="14"/>
        </w:rPr>
        <w:t xml:space="preserve"> </w:t>
      </w:r>
      <w:hyperlink r:id="rId322">
        <w:r>
          <w:rPr>
            <w:color w:val="0000E5"/>
            <w:sz w:val="14"/>
          </w:rPr>
          <w:t>2009 a. 28</w:t>
        </w:r>
      </w:hyperlink>
      <w:r>
        <w:rPr>
          <w:sz w:val="14"/>
        </w:rPr>
        <w:t>;</w:t>
      </w:r>
      <w:r>
        <w:rPr>
          <w:spacing w:val="-2"/>
          <w:sz w:val="14"/>
        </w:rPr>
        <w:t xml:space="preserve"> </w:t>
      </w:r>
      <w:hyperlink r:id="rId323">
        <w:r>
          <w:rPr>
            <w:color w:val="0000E5"/>
            <w:sz w:val="14"/>
          </w:rPr>
          <w:t>2011 a.</w:t>
        </w:r>
        <w:r>
          <w:rPr>
            <w:color w:val="0000E5"/>
            <w:spacing w:val="-1"/>
            <w:sz w:val="14"/>
          </w:rPr>
          <w:t xml:space="preserve"> </w:t>
        </w:r>
        <w:r>
          <w:rPr>
            <w:color w:val="0000E5"/>
            <w:sz w:val="14"/>
          </w:rPr>
          <w:t>158</w:t>
        </w:r>
      </w:hyperlink>
      <w:r>
        <w:rPr>
          <w:sz w:val="14"/>
        </w:rPr>
        <w:t>;</w:t>
      </w:r>
      <w:r>
        <w:rPr>
          <w:spacing w:val="-2"/>
          <w:sz w:val="14"/>
        </w:rPr>
        <w:t xml:space="preserve"> </w:t>
      </w:r>
      <w:hyperlink r:id="rId324">
        <w:r>
          <w:rPr>
            <w:color w:val="0000E5"/>
            <w:sz w:val="14"/>
          </w:rPr>
          <w:t>2013 a. 165</w:t>
        </w:r>
      </w:hyperlink>
      <w:r>
        <w:rPr>
          <w:color w:val="0000E5"/>
          <w:sz w:val="14"/>
        </w:rPr>
        <w:t xml:space="preserve"> </w:t>
      </w:r>
      <w:r>
        <w:rPr>
          <w:sz w:val="14"/>
        </w:rPr>
        <w:t>s.</w:t>
      </w:r>
      <w:r>
        <w:rPr>
          <w:spacing w:val="-1"/>
          <w:sz w:val="14"/>
        </w:rPr>
        <w:t xml:space="preserve"> </w:t>
      </w:r>
      <w:hyperlink r:id="rId325">
        <w:r>
          <w:rPr>
            <w:color w:val="0000E5"/>
            <w:sz w:val="14"/>
          </w:rPr>
          <w:t>115</w:t>
        </w:r>
      </w:hyperlink>
      <w:r>
        <w:rPr>
          <w:sz w:val="14"/>
        </w:rPr>
        <w:t>;</w:t>
      </w:r>
      <w:r>
        <w:rPr>
          <w:spacing w:val="-2"/>
          <w:sz w:val="14"/>
        </w:rPr>
        <w:t xml:space="preserve"> </w:t>
      </w:r>
      <w:hyperlink r:id="rId326">
        <w:r>
          <w:rPr>
            <w:color w:val="0000E5"/>
            <w:sz w:val="14"/>
          </w:rPr>
          <w:t>2017 a.</w:t>
        </w:r>
        <w:r>
          <w:rPr>
            <w:color w:val="0000E5"/>
            <w:spacing w:val="1"/>
            <w:sz w:val="14"/>
          </w:rPr>
          <w:t xml:space="preserve"> </w:t>
        </w:r>
        <w:r>
          <w:rPr>
            <w:color w:val="0000E5"/>
            <w:spacing w:val="-5"/>
            <w:sz w:val="14"/>
          </w:rPr>
          <w:t>59</w:t>
        </w:r>
      </w:hyperlink>
      <w:r>
        <w:rPr>
          <w:spacing w:val="-5"/>
          <w:sz w:val="14"/>
        </w:rPr>
        <w:t>.</w:t>
      </w:r>
    </w:p>
    <w:p w14:paraId="1E4A6D27" w14:textId="77777777" w:rsidR="009928A8" w:rsidRDefault="008C40D9">
      <w:pPr>
        <w:spacing w:line="156" w:lineRule="exact"/>
        <w:ind w:left="418"/>
        <w:rPr>
          <w:sz w:val="14"/>
        </w:rPr>
      </w:pPr>
      <w:r>
        <w:rPr>
          <w:b/>
          <w:sz w:val="14"/>
        </w:rPr>
        <w:t>Cross−reference:</w:t>
      </w:r>
      <w:r>
        <w:rPr>
          <w:b/>
          <w:spacing w:val="27"/>
          <w:sz w:val="14"/>
        </w:rPr>
        <w:t xml:space="preserve"> </w:t>
      </w:r>
      <w:r>
        <w:rPr>
          <w:sz w:val="14"/>
        </w:rPr>
        <w:t>See</w:t>
      </w:r>
      <w:r>
        <w:rPr>
          <w:spacing w:val="-4"/>
          <w:sz w:val="14"/>
        </w:rPr>
        <w:t xml:space="preserve"> </w:t>
      </w:r>
      <w:r>
        <w:rPr>
          <w:sz w:val="14"/>
        </w:rPr>
        <w:t>also</w:t>
      </w:r>
      <w:r>
        <w:rPr>
          <w:spacing w:val="-3"/>
          <w:sz w:val="14"/>
        </w:rPr>
        <w:t xml:space="preserve"> </w:t>
      </w:r>
      <w:r>
        <w:rPr>
          <w:sz w:val="14"/>
        </w:rPr>
        <w:t>ss.</w:t>
      </w:r>
      <w:r>
        <w:rPr>
          <w:spacing w:val="-4"/>
          <w:sz w:val="14"/>
        </w:rPr>
        <w:t xml:space="preserve"> </w:t>
      </w:r>
      <w:hyperlink r:id="rId327">
        <w:r>
          <w:rPr>
            <w:color w:val="0000E5"/>
            <w:sz w:val="14"/>
          </w:rPr>
          <w:t>PI</w:t>
        </w:r>
        <w:r>
          <w:rPr>
            <w:color w:val="0000E5"/>
            <w:spacing w:val="-4"/>
            <w:sz w:val="14"/>
          </w:rPr>
          <w:t xml:space="preserve"> </w:t>
        </w:r>
        <w:r>
          <w:rPr>
            <w:color w:val="0000E5"/>
            <w:sz w:val="14"/>
          </w:rPr>
          <w:t>6.07</w:t>
        </w:r>
      </w:hyperlink>
      <w:r>
        <w:rPr>
          <w:color w:val="0000E5"/>
          <w:spacing w:val="-3"/>
          <w:sz w:val="14"/>
        </w:rPr>
        <w:t xml:space="preserve"> </w:t>
      </w:r>
      <w:r>
        <w:rPr>
          <w:sz w:val="14"/>
        </w:rPr>
        <w:t>and</w:t>
      </w:r>
      <w:r>
        <w:rPr>
          <w:spacing w:val="-4"/>
          <w:sz w:val="14"/>
        </w:rPr>
        <w:t xml:space="preserve"> </w:t>
      </w:r>
      <w:hyperlink r:id="rId328">
        <w:r>
          <w:rPr>
            <w:color w:val="0000E5"/>
            <w:sz w:val="14"/>
          </w:rPr>
          <w:t>6.11</w:t>
        </w:r>
      </w:hyperlink>
      <w:r>
        <w:rPr>
          <w:sz w:val="14"/>
        </w:rPr>
        <w:t>,</w:t>
      </w:r>
      <w:r>
        <w:rPr>
          <w:spacing w:val="-5"/>
          <w:sz w:val="14"/>
        </w:rPr>
        <w:t xml:space="preserve"> </w:t>
      </w:r>
      <w:r>
        <w:rPr>
          <w:sz w:val="14"/>
        </w:rPr>
        <w:t>Wis.</w:t>
      </w:r>
      <w:r>
        <w:rPr>
          <w:spacing w:val="-3"/>
          <w:sz w:val="14"/>
        </w:rPr>
        <w:t xml:space="preserve"> </w:t>
      </w:r>
      <w:r>
        <w:rPr>
          <w:sz w:val="14"/>
        </w:rPr>
        <w:t>adm.</w:t>
      </w:r>
      <w:r>
        <w:rPr>
          <w:spacing w:val="-4"/>
          <w:sz w:val="14"/>
        </w:rPr>
        <w:t xml:space="preserve"> </w:t>
      </w:r>
      <w:r>
        <w:rPr>
          <w:spacing w:val="-2"/>
          <w:sz w:val="14"/>
        </w:rPr>
        <w:t>code.</w:t>
      </w:r>
    </w:p>
    <w:p w14:paraId="284A3ECC" w14:textId="77777777" w:rsidR="009928A8" w:rsidRDefault="009928A8">
      <w:pPr>
        <w:pStyle w:val="BodyText"/>
        <w:spacing w:before="6"/>
        <w:ind w:left="0" w:firstLine="0"/>
        <w:jc w:val="left"/>
        <w:rPr>
          <w:sz w:val="14"/>
        </w:rPr>
      </w:pPr>
    </w:p>
    <w:p w14:paraId="4357D27B" w14:textId="77777777" w:rsidR="009928A8" w:rsidRDefault="008C40D9">
      <w:pPr>
        <w:spacing w:line="218" w:lineRule="auto"/>
        <w:ind w:left="274"/>
        <w:jc w:val="both"/>
        <w:rPr>
          <w:sz w:val="18"/>
        </w:rPr>
      </w:pPr>
      <w:r>
        <w:rPr>
          <w:rFonts w:ascii="Arial"/>
          <w:b/>
          <w:sz w:val="18"/>
        </w:rPr>
        <w:t>43.27</w:t>
      </w:r>
      <w:r>
        <w:rPr>
          <w:rFonts w:ascii="Arial"/>
          <w:b/>
          <w:spacing w:val="40"/>
          <w:sz w:val="18"/>
        </w:rPr>
        <w:t xml:space="preserve"> </w:t>
      </w:r>
      <w:r>
        <w:rPr>
          <w:rFonts w:ascii="Arial"/>
          <w:b/>
          <w:sz w:val="18"/>
        </w:rPr>
        <w:t xml:space="preserve">Distribution of materials from resources for </w:t>
      </w:r>
      <w:r>
        <w:rPr>
          <w:rFonts w:ascii="Arial"/>
          <w:b/>
          <w:spacing w:val="-2"/>
          <w:sz w:val="18"/>
        </w:rPr>
        <w:t>libraries</w:t>
      </w:r>
      <w:r>
        <w:rPr>
          <w:rFonts w:ascii="Arial"/>
          <w:b/>
          <w:spacing w:val="-11"/>
          <w:sz w:val="18"/>
        </w:rPr>
        <w:t xml:space="preserve"> </w:t>
      </w:r>
      <w:r>
        <w:rPr>
          <w:rFonts w:ascii="Arial"/>
          <w:b/>
          <w:spacing w:val="-2"/>
          <w:sz w:val="18"/>
        </w:rPr>
        <w:t>and</w:t>
      </w:r>
      <w:r>
        <w:rPr>
          <w:rFonts w:ascii="Arial"/>
          <w:b/>
          <w:spacing w:val="-10"/>
          <w:sz w:val="18"/>
        </w:rPr>
        <w:t xml:space="preserve"> </w:t>
      </w:r>
      <w:r>
        <w:rPr>
          <w:rFonts w:ascii="Arial"/>
          <w:b/>
          <w:spacing w:val="-2"/>
          <w:sz w:val="18"/>
        </w:rPr>
        <w:t>lifelong</w:t>
      </w:r>
      <w:r>
        <w:rPr>
          <w:rFonts w:ascii="Arial"/>
          <w:b/>
          <w:spacing w:val="-11"/>
          <w:sz w:val="18"/>
        </w:rPr>
        <w:t xml:space="preserve"> </w:t>
      </w:r>
      <w:r>
        <w:rPr>
          <w:rFonts w:ascii="Arial"/>
          <w:b/>
          <w:spacing w:val="-2"/>
          <w:sz w:val="18"/>
        </w:rPr>
        <w:t>learning</w:t>
      </w:r>
      <w:r>
        <w:rPr>
          <w:rFonts w:ascii="Arial"/>
          <w:b/>
          <w:spacing w:val="-10"/>
          <w:sz w:val="18"/>
        </w:rPr>
        <w:t xml:space="preserve"> </w:t>
      </w:r>
      <w:r>
        <w:rPr>
          <w:rFonts w:ascii="Arial"/>
          <w:b/>
          <w:spacing w:val="-2"/>
          <w:sz w:val="18"/>
        </w:rPr>
        <w:t>collection</w:t>
      </w:r>
      <w:r>
        <w:rPr>
          <w:rFonts w:ascii="Arial"/>
          <w:b/>
          <w:spacing w:val="-11"/>
          <w:sz w:val="18"/>
        </w:rPr>
        <w:t xml:space="preserve"> </w:t>
      </w:r>
      <w:r>
        <w:rPr>
          <w:rFonts w:ascii="Arial"/>
          <w:b/>
          <w:spacing w:val="-2"/>
          <w:sz w:val="18"/>
        </w:rPr>
        <w:t>to</w:t>
      </w:r>
      <w:r>
        <w:rPr>
          <w:rFonts w:ascii="Arial"/>
          <w:b/>
          <w:spacing w:val="-11"/>
          <w:sz w:val="18"/>
        </w:rPr>
        <w:t xml:space="preserve"> </w:t>
      </w:r>
      <w:r>
        <w:rPr>
          <w:rFonts w:ascii="Arial"/>
          <w:b/>
          <w:spacing w:val="-2"/>
          <w:sz w:val="18"/>
        </w:rPr>
        <w:t>public</w:t>
      </w:r>
      <w:r>
        <w:rPr>
          <w:rFonts w:ascii="Arial"/>
          <w:b/>
          <w:spacing w:val="-10"/>
          <w:sz w:val="18"/>
        </w:rPr>
        <w:t xml:space="preserve"> </w:t>
      </w:r>
      <w:r>
        <w:rPr>
          <w:rFonts w:ascii="Arial"/>
          <w:b/>
          <w:spacing w:val="-2"/>
          <w:sz w:val="18"/>
        </w:rPr>
        <w:t xml:space="preserve">library </w:t>
      </w:r>
      <w:r>
        <w:rPr>
          <w:rFonts w:ascii="Arial"/>
          <w:b/>
          <w:sz w:val="18"/>
        </w:rPr>
        <w:t>systems.</w:t>
      </w:r>
      <w:r>
        <w:rPr>
          <w:rFonts w:ascii="Arial"/>
          <w:b/>
          <w:spacing w:val="39"/>
          <w:sz w:val="18"/>
        </w:rPr>
        <w:t xml:space="preserve"> </w:t>
      </w:r>
      <w:r>
        <w:rPr>
          <w:sz w:val="18"/>
        </w:rPr>
        <w:t>The</w:t>
      </w:r>
      <w:r>
        <w:rPr>
          <w:spacing w:val="-2"/>
          <w:sz w:val="18"/>
        </w:rPr>
        <w:t xml:space="preserve"> </w:t>
      </w:r>
      <w:r>
        <w:rPr>
          <w:sz w:val="18"/>
        </w:rPr>
        <w:t>division</w:t>
      </w:r>
      <w:r>
        <w:rPr>
          <w:spacing w:val="-2"/>
          <w:sz w:val="18"/>
        </w:rPr>
        <w:t xml:space="preserve"> </w:t>
      </w:r>
      <w:r>
        <w:rPr>
          <w:sz w:val="18"/>
        </w:rPr>
        <w:t>may</w:t>
      </w:r>
      <w:r>
        <w:rPr>
          <w:spacing w:val="-2"/>
          <w:sz w:val="18"/>
        </w:rPr>
        <w:t xml:space="preserve"> </w:t>
      </w:r>
      <w:r>
        <w:rPr>
          <w:sz w:val="18"/>
        </w:rPr>
        <w:t>disperse</w:t>
      </w:r>
      <w:r>
        <w:rPr>
          <w:spacing w:val="-2"/>
          <w:sz w:val="18"/>
        </w:rPr>
        <w:t xml:space="preserve"> </w:t>
      </w:r>
      <w:r>
        <w:rPr>
          <w:sz w:val="18"/>
        </w:rPr>
        <w:t>to</w:t>
      </w:r>
      <w:r>
        <w:rPr>
          <w:spacing w:val="-2"/>
          <w:sz w:val="18"/>
        </w:rPr>
        <w:t xml:space="preserve"> </w:t>
      </w:r>
      <w:r>
        <w:rPr>
          <w:sz w:val="18"/>
        </w:rPr>
        <w:t>public</w:t>
      </w:r>
      <w:r>
        <w:rPr>
          <w:spacing w:val="-2"/>
          <w:sz w:val="18"/>
        </w:rPr>
        <w:t xml:space="preserve"> </w:t>
      </w:r>
      <w:r>
        <w:rPr>
          <w:sz w:val="18"/>
        </w:rPr>
        <w:t>library</w:t>
      </w:r>
      <w:r>
        <w:rPr>
          <w:spacing w:val="-2"/>
          <w:sz w:val="18"/>
        </w:rPr>
        <w:t xml:space="preserve"> </w:t>
      </w:r>
      <w:r>
        <w:rPr>
          <w:sz w:val="18"/>
        </w:rPr>
        <w:t>systems, without</w:t>
      </w:r>
      <w:r>
        <w:rPr>
          <w:spacing w:val="-6"/>
          <w:sz w:val="18"/>
        </w:rPr>
        <w:t xml:space="preserve"> </w:t>
      </w:r>
      <w:r>
        <w:rPr>
          <w:sz w:val="18"/>
        </w:rPr>
        <w:t>charge,</w:t>
      </w:r>
      <w:r>
        <w:rPr>
          <w:spacing w:val="-8"/>
          <w:sz w:val="18"/>
        </w:rPr>
        <w:t xml:space="preserve"> </w:t>
      </w:r>
      <w:r>
        <w:rPr>
          <w:sz w:val="18"/>
        </w:rPr>
        <w:t>materials</w:t>
      </w:r>
      <w:r>
        <w:rPr>
          <w:spacing w:val="-8"/>
          <w:sz w:val="18"/>
        </w:rPr>
        <w:t xml:space="preserve"> </w:t>
      </w:r>
      <w:r>
        <w:rPr>
          <w:sz w:val="18"/>
        </w:rPr>
        <w:t>from</w:t>
      </w:r>
      <w:r>
        <w:rPr>
          <w:spacing w:val="-8"/>
          <w:sz w:val="18"/>
        </w:rPr>
        <w:t xml:space="preserve"> </w:t>
      </w:r>
      <w:r>
        <w:rPr>
          <w:sz w:val="18"/>
        </w:rPr>
        <w:t>the</w:t>
      </w:r>
      <w:r>
        <w:rPr>
          <w:spacing w:val="-9"/>
          <w:sz w:val="18"/>
        </w:rPr>
        <w:t xml:space="preserve"> </w:t>
      </w:r>
      <w:r>
        <w:rPr>
          <w:sz w:val="18"/>
        </w:rPr>
        <w:t>collection</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resources</w:t>
      </w:r>
      <w:r>
        <w:rPr>
          <w:spacing w:val="-9"/>
          <w:sz w:val="18"/>
        </w:rPr>
        <w:t xml:space="preserve"> </w:t>
      </w:r>
      <w:r>
        <w:rPr>
          <w:sz w:val="18"/>
        </w:rPr>
        <w:t xml:space="preserve">for </w:t>
      </w:r>
      <w:r>
        <w:rPr>
          <w:spacing w:val="-2"/>
          <w:sz w:val="18"/>
        </w:rPr>
        <w:t xml:space="preserve">libraries and lifelong learning service that the division determines </w:t>
      </w:r>
      <w:r>
        <w:rPr>
          <w:sz w:val="18"/>
        </w:rPr>
        <w:t>are not appropriately held in the collection of the resources for libraries and lifelong learning service.</w:t>
      </w:r>
    </w:p>
    <w:p w14:paraId="1B327F45" w14:textId="77777777" w:rsidR="009928A8" w:rsidRDefault="008C40D9">
      <w:pPr>
        <w:spacing w:before="10"/>
        <w:ind w:left="418"/>
        <w:rPr>
          <w:sz w:val="14"/>
        </w:rPr>
      </w:pPr>
      <w:r>
        <w:rPr>
          <w:b/>
          <w:sz w:val="14"/>
        </w:rPr>
        <w:t>History:</w:t>
      </w:r>
      <w:r>
        <w:rPr>
          <w:b/>
          <w:spacing w:val="34"/>
          <w:sz w:val="14"/>
        </w:rPr>
        <w:t xml:space="preserve"> </w:t>
      </w:r>
      <w:hyperlink r:id="rId329">
        <w:r>
          <w:rPr>
            <w:color w:val="0000E5"/>
            <w:sz w:val="14"/>
          </w:rPr>
          <w:t>1979 c. 347</w:t>
        </w:r>
      </w:hyperlink>
      <w:r>
        <w:rPr>
          <w:sz w:val="14"/>
        </w:rPr>
        <w:t>;</w:t>
      </w:r>
      <w:r>
        <w:rPr>
          <w:spacing w:val="-1"/>
          <w:sz w:val="14"/>
        </w:rPr>
        <w:t xml:space="preserve"> </w:t>
      </w:r>
      <w:hyperlink r:id="rId330">
        <w:r>
          <w:rPr>
            <w:color w:val="0000E5"/>
            <w:sz w:val="14"/>
          </w:rPr>
          <w:t>1993 a.</w:t>
        </w:r>
        <w:r>
          <w:rPr>
            <w:color w:val="0000E5"/>
            <w:spacing w:val="1"/>
            <w:sz w:val="14"/>
          </w:rPr>
          <w:t xml:space="preserve"> </w:t>
        </w:r>
        <w:r>
          <w:rPr>
            <w:color w:val="0000E5"/>
            <w:sz w:val="14"/>
          </w:rPr>
          <w:t>335</w:t>
        </w:r>
      </w:hyperlink>
      <w:r>
        <w:rPr>
          <w:sz w:val="14"/>
        </w:rPr>
        <w:t>;</w:t>
      </w:r>
      <w:r>
        <w:rPr>
          <w:spacing w:val="-1"/>
          <w:sz w:val="14"/>
        </w:rPr>
        <w:t xml:space="preserve"> </w:t>
      </w:r>
      <w:hyperlink r:id="rId331">
        <w:r>
          <w:rPr>
            <w:color w:val="0000E5"/>
            <w:sz w:val="14"/>
          </w:rPr>
          <w:t>2011</w:t>
        </w:r>
        <w:r>
          <w:rPr>
            <w:color w:val="0000E5"/>
            <w:spacing w:val="-1"/>
            <w:sz w:val="14"/>
          </w:rPr>
          <w:t xml:space="preserve"> </w:t>
        </w:r>
        <w:r>
          <w:rPr>
            <w:color w:val="0000E5"/>
            <w:sz w:val="14"/>
          </w:rPr>
          <w:t xml:space="preserve">a. </w:t>
        </w:r>
        <w:r>
          <w:rPr>
            <w:color w:val="0000E5"/>
            <w:spacing w:val="-4"/>
            <w:sz w:val="14"/>
          </w:rPr>
          <w:t>158</w:t>
        </w:r>
      </w:hyperlink>
      <w:r>
        <w:rPr>
          <w:spacing w:val="-4"/>
          <w:sz w:val="14"/>
        </w:rPr>
        <w:t>.</w:t>
      </w:r>
    </w:p>
    <w:p w14:paraId="7B493196" w14:textId="77777777" w:rsidR="009928A8" w:rsidRDefault="008C40D9">
      <w:pPr>
        <w:spacing w:before="154"/>
        <w:ind w:left="274"/>
        <w:jc w:val="both"/>
        <w:rPr>
          <w:sz w:val="18"/>
        </w:rPr>
      </w:pPr>
      <w:r>
        <w:rPr>
          <w:rFonts w:ascii="Arial"/>
          <w:b/>
          <w:sz w:val="18"/>
        </w:rPr>
        <w:t>43.30</w:t>
      </w:r>
      <w:r>
        <w:rPr>
          <w:rFonts w:ascii="Arial"/>
          <w:b/>
          <w:spacing w:val="35"/>
          <w:sz w:val="18"/>
        </w:rPr>
        <w:t xml:space="preserve">  </w:t>
      </w:r>
      <w:r>
        <w:rPr>
          <w:rFonts w:ascii="Arial"/>
          <w:b/>
          <w:sz w:val="18"/>
        </w:rPr>
        <w:t>Public</w:t>
      </w:r>
      <w:r>
        <w:rPr>
          <w:rFonts w:ascii="Arial"/>
          <w:b/>
          <w:spacing w:val="-2"/>
          <w:sz w:val="18"/>
        </w:rPr>
        <w:t xml:space="preserve"> </w:t>
      </w:r>
      <w:r>
        <w:rPr>
          <w:rFonts w:ascii="Arial"/>
          <w:b/>
          <w:sz w:val="18"/>
        </w:rPr>
        <w:t>library</w:t>
      </w:r>
      <w:r>
        <w:rPr>
          <w:rFonts w:ascii="Arial"/>
          <w:b/>
          <w:spacing w:val="-3"/>
          <w:sz w:val="18"/>
        </w:rPr>
        <w:t xml:space="preserve"> </w:t>
      </w:r>
      <w:r>
        <w:rPr>
          <w:rFonts w:ascii="Arial"/>
          <w:b/>
          <w:sz w:val="18"/>
        </w:rPr>
        <w:t>records.</w:t>
      </w:r>
      <w:r>
        <w:rPr>
          <w:rFonts w:ascii="Arial"/>
          <w:b/>
          <w:spacing w:val="46"/>
          <w:sz w:val="18"/>
        </w:rPr>
        <w:t xml:space="preserve"> </w:t>
      </w:r>
      <w:r>
        <w:rPr>
          <w:rFonts w:ascii="Arial"/>
          <w:b/>
          <w:sz w:val="18"/>
        </w:rPr>
        <w:t>(1b)</w:t>
      </w:r>
      <w:r>
        <w:rPr>
          <w:rFonts w:ascii="Arial"/>
          <w:b/>
          <w:spacing w:val="36"/>
          <w:sz w:val="18"/>
        </w:rPr>
        <w:t xml:space="preserve"> </w:t>
      </w:r>
      <w:r>
        <w:rPr>
          <w:sz w:val="18"/>
        </w:rPr>
        <w:t>In</w:t>
      </w:r>
      <w:r>
        <w:rPr>
          <w:spacing w:val="1"/>
          <w:sz w:val="18"/>
        </w:rPr>
        <w:t xml:space="preserve"> </w:t>
      </w:r>
      <w:r>
        <w:rPr>
          <w:sz w:val="18"/>
        </w:rPr>
        <w:t>this</w:t>
      </w:r>
      <w:r>
        <w:rPr>
          <w:spacing w:val="-1"/>
          <w:sz w:val="18"/>
        </w:rPr>
        <w:t xml:space="preserve"> </w:t>
      </w:r>
      <w:r>
        <w:rPr>
          <w:spacing w:val="-2"/>
          <w:sz w:val="18"/>
        </w:rPr>
        <w:t>section:</w:t>
      </w:r>
    </w:p>
    <w:p w14:paraId="4200382F" w14:textId="77777777" w:rsidR="009928A8" w:rsidRDefault="008C40D9">
      <w:pPr>
        <w:pStyle w:val="BodyText"/>
        <w:spacing w:before="15" w:line="198" w:lineRule="exact"/>
        <w:ind w:left="491" w:firstLine="0"/>
      </w:pPr>
      <w:r>
        <w:t>(ae)</w:t>
      </w:r>
      <w:r>
        <w:rPr>
          <w:spacing w:val="54"/>
        </w:rPr>
        <w:t xml:space="preserve"> </w:t>
      </w:r>
      <w:r>
        <w:t>“Collection</w:t>
      </w:r>
      <w:r>
        <w:rPr>
          <w:spacing w:val="4"/>
        </w:rPr>
        <w:t xml:space="preserve"> </w:t>
      </w:r>
      <w:r>
        <w:t>agency”</w:t>
      </w:r>
      <w:r>
        <w:rPr>
          <w:spacing w:val="4"/>
        </w:rPr>
        <w:t xml:space="preserve"> </w:t>
      </w:r>
      <w:r>
        <w:t>has</w:t>
      </w:r>
      <w:r>
        <w:rPr>
          <w:spacing w:val="4"/>
        </w:rPr>
        <w:t xml:space="preserve"> </w:t>
      </w:r>
      <w:r>
        <w:t>the</w:t>
      </w:r>
      <w:r>
        <w:rPr>
          <w:spacing w:val="4"/>
        </w:rPr>
        <w:t xml:space="preserve"> </w:t>
      </w:r>
      <w:r>
        <w:t>meaning</w:t>
      </w:r>
      <w:r>
        <w:rPr>
          <w:spacing w:val="4"/>
        </w:rPr>
        <w:t xml:space="preserve"> </w:t>
      </w:r>
      <w:r>
        <w:t>given</w:t>
      </w:r>
      <w:r>
        <w:rPr>
          <w:spacing w:val="4"/>
        </w:rPr>
        <w:t xml:space="preserve"> </w:t>
      </w:r>
      <w:r>
        <w:t>in</w:t>
      </w:r>
      <w:r>
        <w:rPr>
          <w:spacing w:val="3"/>
        </w:rPr>
        <w:t xml:space="preserve"> </w:t>
      </w:r>
      <w:r>
        <w:t>s.</w:t>
      </w:r>
      <w:r>
        <w:rPr>
          <w:spacing w:val="4"/>
        </w:rPr>
        <w:t xml:space="preserve"> </w:t>
      </w:r>
      <w:hyperlink r:id="rId332">
        <w:r>
          <w:rPr>
            <w:color w:val="0000E5"/>
            <w:spacing w:val="-2"/>
          </w:rPr>
          <w:t>218.04</w:t>
        </w:r>
      </w:hyperlink>
    </w:p>
    <w:p w14:paraId="1D78441C" w14:textId="77777777" w:rsidR="009928A8" w:rsidRDefault="008C40D9">
      <w:pPr>
        <w:pStyle w:val="ListParagraph"/>
        <w:numPr>
          <w:ilvl w:val="0"/>
          <w:numId w:val="23"/>
        </w:numPr>
        <w:tabs>
          <w:tab w:val="left" w:pos="530"/>
        </w:tabs>
        <w:spacing w:before="0" w:line="198" w:lineRule="exact"/>
        <w:ind w:left="530" w:hanging="256"/>
        <w:jc w:val="both"/>
        <w:rPr>
          <w:color w:val="0000E5"/>
          <w:sz w:val="18"/>
        </w:rPr>
      </w:pPr>
      <w:hyperlink r:id="rId333">
        <w:r>
          <w:rPr>
            <w:color w:val="0000E5"/>
            <w:spacing w:val="-4"/>
            <w:sz w:val="18"/>
          </w:rPr>
          <w:t>(a)</w:t>
        </w:r>
      </w:hyperlink>
      <w:r>
        <w:rPr>
          <w:spacing w:val="-4"/>
          <w:sz w:val="18"/>
        </w:rPr>
        <w:t>.</w:t>
      </w:r>
    </w:p>
    <w:p w14:paraId="29D9A244" w14:textId="77777777" w:rsidR="009928A8" w:rsidRDefault="008C40D9">
      <w:pPr>
        <w:pStyle w:val="BodyText"/>
        <w:spacing w:before="30" w:line="218" w:lineRule="auto"/>
      </w:pPr>
      <w:r>
        <w:t>(ag)</w:t>
      </w:r>
      <w:r>
        <w:rPr>
          <w:spacing w:val="-12"/>
        </w:rPr>
        <w:t xml:space="preserve"> </w:t>
      </w:r>
      <w:r>
        <w:t>“Custodial</w:t>
      </w:r>
      <w:r>
        <w:rPr>
          <w:spacing w:val="-11"/>
        </w:rPr>
        <w:t xml:space="preserve"> </w:t>
      </w:r>
      <w:r>
        <w:t>parent”</w:t>
      </w:r>
      <w:r>
        <w:rPr>
          <w:spacing w:val="-11"/>
        </w:rPr>
        <w:t xml:space="preserve"> </w:t>
      </w:r>
      <w:r>
        <w:t>includes</w:t>
      </w:r>
      <w:r>
        <w:rPr>
          <w:spacing w:val="-11"/>
        </w:rPr>
        <w:t xml:space="preserve"> </w:t>
      </w:r>
      <w:r>
        <w:t>any</w:t>
      </w:r>
      <w:r>
        <w:rPr>
          <w:spacing w:val="-12"/>
        </w:rPr>
        <w:t xml:space="preserve"> </w:t>
      </w:r>
      <w:r>
        <w:t>parent</w:t>
      </w:r>
      <w:r>
        <w:rPr>
          <w:spacing w:val="-11"/>
        </w:rPr>
        <w:t xml:space="preserve"> </w:t>
      </w:r>
      <w:r>
        <w:t>other</w:t>
      </w:r>
      <w:r>
        <w:rPr>
          <w:spacing w:val="-11"/>
        </w:rPr>
        <w:t xml:space="preserve"> </w:t>
      </w:r>
      <w:r>
        <w:t>than</w:t>
      </w:r>
      <w:r>
        <w:rPr>
          <w:spacing w:val="-11"/>
        </w:rPr>
        <w:t xml:space="preserve"> </w:t>
      </w:r>
      <w:r>
        <w:t>a</w:t>
      </w:r>
      <w:r>
        <w:rPr>
          <w:spacing w:val="-12"/>
        </w:rPr>
        <w:t xml:space="preserve"> </w:t>
      </w:r>
      <w:r>
        <w:t>parent who has been denied periods of</w:t>
      </w:r>
      <w:r>
        <w:rPr>
          <w:spacing w:val="-1"/>
        </w:rPr>
        <w:t xml:space="preserve"> </w:t>
      </w:r>
      <w:r>
        <w:t xml:space="preserve">physical placement with a child under s. </w:t>
      </w:r>
      <w:hyperlink r:id="rId334">
        <w:r>
          <w:rPr>
            <w:color w:val="0000E5"/>
          </w:rPr>
          <w:t>767.41 (4)</w:t>
        </w:r>
      </w:hyperlink>
      <w:r>
        <w:t>.</w:t>
      </w:r>
    </w:p>
    <w:p w14:paraId="1D32D81B" w14:textId="77777777" w:rsidR="009928A8" w:rsidRDefault="008C40D9">
      <w:pPr>
        <w:pStyle w:val="BodyText"/>
        <w:spacing w:before="21" w:line="198" w:lineRule="exact"/>
        <w:ind w:left="491" w:firstLine="0"/>
      </w:pPr>
      <w:r>
        <w:t>(b)</w:t>
      </w:r>
      <w:r>
        <w:rPr>
          <w:spacing w:val="57"/>
          <w:w w:val="150"/>
        </w:rPr>
        <w:t xml:space="preserve"> </w:t>
      </w:r>
      <w:r>
        <w:t>“Law</w:t>
      </w:r>
      <w:r>
        <w:rPr>
          <w:spacing w:val="18"/>
        </w:rPr>
        <w:t xml:space="preserve"> </w:t>
      </w:r>
      <w:r>
        <w:t>enforcement</w:t>
      </w:r>
      <w:r>
        <w:rPr>
          <w:spacing w:val="14"/>
        </w:rPr>
        <w:t xml:space="preserve"> </w:t>
      </w:r>
      <w:r>
        <w:t>officer”</w:t>
      </w:r>
      <w:r>
        <w:rPr>
          <w:spacing w:val="17"/>
        </w:rPr>
        <w:t xml:space="preserve"> </w:t>
      </w:r>
      <w:r>
        <w:t>has</w:t>
      </w:r>
      <w:r>
        <w:rPr>
          <w:spacing w:val="16"/>
        </w:rPr>
        <w:t xml:space="preserve"> </w:t>
      </w:r>
      <w:r>
        <w:t>the</w:t>
      </w:r>
      <w:r>
        <w:rPr>
          <w:spacing w:val="16"/>
        </w:rPr>
        <w:t xml:space="preserve"> </w:t>
      </w:r>
      <w:r>
        <w:t>meaning</w:t>
      </w:r>
      <w:r>
        <w:rPr>
          <w:spacing w:val="17"/>
        </w:rPr>
        <w:t xml:space="preserve"> </w:t>
      </w:r>
      <w:r>
        <w:t>given</w:t>
      </w:r>
      <w:r>
        <w:rPr>
          <w:spacing w:val="16"/>
        </w:rPr>
        <w:t xml:space="preserve"> </w:t>
      </w:r>
      <w:r>
        <w:t>in</w:t>
      </w:r>
      <w:r>
        <w:rPr>
          <w:spacing w:val="16"/>
        </w:rPr>
        <w:t xml:space="preserve"> </w:t>
      </w:r>
      <w:r>
        <w:rPr>
          <w:spacing w:val="-5"/>
        </w:rPr>
        <w:t>s.</w:t>
      </w:r>
    </w:p>
    <w:p w14:paraId="42994FA3" w14:textId="77777777" w:rsidR="009928A8" w:rsidRDefault="008C40D9">
      <w:pPr>
        <w:pStyle w:val="BodyText"/>
        <w:spacing w:line="198" w:lineRule="exact"/>
        <w:ind w:firstLine="0"/>
      </w:pPr>
      <w:hyperlink r:id="rId335">
        <w:r>
          <w:rPr>
            <w:color w:val="0000E5"/>
          </w:rPr>
          <w:t>165.85</w:t>
        </w:r>
        <w:r>
          <w:rPr>
            <w:color w:val="0000E5"/>
            <w:spacing w:val="3"/>
          </w:rPr>
          <w:t xml:space="preserve"> </w:t>
        </w:r>
        <w:r>
          <w:rPr>
            <w:color w:val="0000E5"/>
          </w:rPr>
          <w:t>(2)</w:t>
        </w:r>
        <w:r>
          <w:rPr>
            <w:color w:val="0000E5"/>
            <w:spacing w:val="1"/>
          </w:rPr>
          <w:t xml:space="preserve"> </w:t>
        </w:r>
        <w:r>
          <w:rPr>
            <w:color w:val="0000E5"/>
            <w:spacing w:val="-4"/>
          </w:rPr>
          <w:t>(c)</w:t>
        </w:r>
      </w:hyperlink>
      <w:r>
        <w:rPr>
          <w:spacing w:val="-4"/>
        </w:rPr>
        <w:t>.</w:t>
      </w:r>
    </w:p>
    <w:p w14:paraId="0E90F32A" w14:textId="77777777" w:rsidR="009928A8" w:rsidRDefault="008C40D9">
      <w:pPr>
        <w:pStyle w:val="BodyText"/>
        <w:spacing w:before="29" w:line="218" w:lineRule="auto"/>
      </w:pPr>
      <w:r>
        <w:rPr>
          <w:rFonts w:ascii="Arial" w:hAnsi="Arial"/>
          <w:b/>
        </w:rPr>
        <w:t>(1m)</w:t>
      </w:r>
      <w:r>
        <w:rPr>
          <w:rFonts w:ascii="Arial" w:hAnsi="Arial"/>
          <w:b/>
          <w:spacing w:val="31"/>
        </w:rPr>
        <w:t xml:space="preserve"> </w:t>
      </w:r>
      <w:r>
        <w:t>Records</w:t>
      </w:r>
      <w:r>
        <w:rPr>
          <w:spacing w:val="-3"/>
        </w:rPr>
        <w:t xml:space="preserve"> </w:t>
      </w:r>
      <w:r>
        <w:t>of</w:t>
      </w:r>
      <w:r>
        <w:rPr>
          <w:spacing w:val="-7"/>
        </w:rPr>
        <w:t xml:space="preserve"> </w:t>
      </w:r>
      <w:r>
        <w:t>any</w:t>
      </w:r>
      <w:r>
        <w:rPr>
          <w:spacing w:val="-7"/>
        </w:rPr>
        <w:t xml:space="preserve"> </w:t>
      </w:r>
      <w:r>
        <w:t>library</w:t>
      </w:r>
      <w:r>
        <w:rPr>
          <w:spacing w:val="-7"/>
        </w:rPr>
        <w:t xml:space="preserve"> </w:t>
      </w:r>
      <w:r>
        <w:t>which</w:t>
      </w:r>
      <w:r>
        <w:rPr>
          <w:spacing w:val="-7"/>
        </w:rPr>
        <w:t xml:space="preserve"> </w:t>
      </w:r>
      <w:r>
        <w:t>is</w:t>
      </w:r>
      <w:r>
        <w:rPr>
          <w:spacing w:val="-7"/>
        </w:rPr>
        <w:t xml:space="preserve"> </w:t>
      </w:r>
      <w:r>
        <w:t>in</w:t>
      </w:r>
      <w:r>
        <w:rPr>
          <w:spacing w:val="-7"/>
        </w:rPr>
        <w:t xml:space="preserve"> </w:t>
      </w:r>
      <w:r>
        <w:t>whole</w:t>
      </w:r>
      <w:r>
        <w:rPr>
          <w:spacing w:val="-7"/>
        </w:rPr>
        <w:t xml:space="preserve"> </w:t>
      </w:r>
      <w:r>
        <w:t>or</w:t>
      </w:r>
      <w:r>
        <w:rPr>
          <w:spacing w:val="-7"/>
        </w:rPr>
        <w:t xml:space="preserve"> </w:t>
      </w:r>
      <w:r>
        <w:t>in</w:t>
      </w:r>
      <w:r>
        <w:rPr>
          <w:spacing w:val="-7"/>
        </w:rPr>
        <w:t xml:space="preserve"> </w:t>
      </w:r>
      <w:r>
        <w:t>part</w:t>
      </w:r>
      <w:r>
        <w:rPr>
          <w:spacing w:val="-7"/>
        </w:rPr>
        <w:t xml:space="preserve"> </w:t>
      </w:r>
      <w:r>
        <w:t>sup-ported by public funds, including the records of a public library system,</w:t>
      </w:r>
      <w:r>
        <w:rPr>
          <w:spacing w:val="-1"/>
        </w:rPr>
        <w:t xml:space="preserve"> </w:t>
      </w:r>
      <w:r>
        <w:t>indicating</w:t>
      </w:r>
      <w:r>
        <w:rPr>
          <w:spacing w:val="-3"/>
        </w:rPr>
        <w:t xml:space="preserve"> </w:t>
      </w:r>
      <w:r>
        <w:t>the</w:t>
      </w:r>
      <w:r>
        <w:rPr>
          <w:spacing w:val="-3"/>
        </w:rPr>
        <w:t xml:space="preserve"> </w:t>
      </w:r>
      <w:r>
        <w:t>identity</w:t>
      </w:r>
      <w:r>
        <w:rPr>
          <w:spacing w:val="-3"/>
        </w:rPr>
        <w:t xml:space="preserve"> </w:t>
      </w:r>
      <w:r>
        <w:t>of</w:t>
      </w:r>
      <w:r>
        <w:rPr>
          <w:spacing w:val="-3"/>
        </w:rPr>
        <w:t xml:space="preserve"> </w:t>
      </w:r>
      <w:r>
        <w:t>any</w:t>
      </w:r>
      <w:r>
        <w:rPr>
          <w:spacing w:val="-3"/>
        </w:rPr>
        <w:t xml:space="preserve"> </w:t>
      </w:r>
      <w:r>
        <w:t>individual</w:t>
      </w:r>
      <w:r>
        <w:rPr>
          <w:spacing w:val="-3"/>
        </w:rPr>
        <w:t xml:space="preserve"> </w:t>
      </w:r>
      <w:r>
        <w:t>who</w:t>
      </w:r>
      <w:r>
        <w:rPr>
          <w:spacing w:val="-3"/>
        </w:rPr>
        <w:t xml:space="preserve"> </w:t>
      </w:r>
      <w:r>
        <w:t>borrows</w:t>
      </w:r>
      <w:r>
        <w:rPr>
          <w:spacing w:val="-3"/>
        </w:rPr>
        <w:t xml:space="preserve"> </w:t>
      </w:r>
      <w:r>
        <w:t>or uses</w:t>
      </w:r>
      <w:r>
        <w:rPr>
          <w:spacing w:val="-8"/>
        </w:rPr>
        <w:t xml:space="preserve"> </w:t>
      </w:r>
      <w:r>
        <w:t>the</w:t>
      </w:r>
      <w:r>
        <w:rPr>
          <w:spacing w:val="-11"/>
        </w:rPr>
        <w:t xml:space="preserve"> </w:t>
      </w:r>
      <w:r>
        <w:t>library’s</w:t>
      </w:r>
      <w:r>
        <w:rPr>
          <w:spacing w:val="-10"/>
        </w:rPr>
        <w:t xml:space="preserve"> </w:t>
      </w:r>
      <w:r>
        <w:t>documents</w:t>
      </w:r>
      <w:r>
        <w:rPr>
          <w:spacing w:val="-10"/>
        </w:rPr>
        <w:t xml:space="preserve"> </w:t>
      </w:r>
      <w:r>
        <w:t>or</w:t>
      </w:r>
      <w:r>
        <w:rPr>
          <w:spacing w:val="-10"/>
        </w:rPr>
        <w:t xml:space="preserve"> </w:t>
      </w:r>
      <w:r>
        <w:t>other</w:t>
      </w:r>
      <w:r>
        <w:rPr>
          <w:spacing w:val="-10"/>
        </w:rPr>
        <w:t xml:space="preserve"> </w:t>
      </w:r>
      <w:r>
        <w:t>materials,</w:t>
      </w:r>
      <w:r>
        <w:rPr>
          <w:spacing w:val="-11"/>
        </w:rPr>
        <w:t xml:space="preserve"> </w:t>
      </w:r>
      <w:r>
        <w:t>resources,</w:t>
      </w:r>
      <w:r>
        <w:rPr>
          <w:spacing w:val="-11"/>
        </w:rPr>
        <w:t xml:space="preserve"> </w:t>
      </w:r>
      <w:r>
        <w:t>or</w:t>
      </w:r>
      <w:r>
        <w:rPr>
          <w:spacing w:val="-11"/>
        </w:rPr>
        <w:t xml:space="preserve"> </w:t>
      </w:r>
      <w:r>
        <w:t>ser-</w:t>
      </w:r>
      <w:r>
        <w:rPr>
          <w:spacing w:val="-2"/>
        </w:rPr>
        <w:t>vices</w:t>
      </w:r>
      <w:r>
        <w:rPr>
          <w:spacing w:val="-4"/>
        </w:rPr>
        <w:t xml:space="preserve"> </w:t>
      </w:r>
      <w:r>
        <w:rPr>
          <w:spacing w:val="-2"/>
        </w:rPr>
        <w:t>may</w:t>
      </w:r>
      <w:r>
        <w:rPr>
          <w:spacing w:val="-10"/>
        </w:rPr>
        <w:t xml:space="preserve"> </w:t>
      </w:r>
      <w:r>
        <w:rPr>
          <w:spacing w:val="-2"/>
        </w:rPr>
        <w:t>not</w:t>
      </w:r>
      <w:r>
        <w:rPr>
          <w:spacing w:val="-9"/>
        </w:rPr>
        <w:t xml:space="preserve"> </w:t>
      </w:r>
      <w:r>
        <w:rPr>
          <w:spacing w:val="-2"/>
        </w:rPr>
        <w:t>be</w:t>
      </w:r>
      <w:r>
        <w:rPr>
          <w:spacing w:val="-7"/>
        </w:rPr>
        <w:t xml:space="preserve"> </w:t>
      </w:r>
      <w:r>
        <w:rPr>
          <w:spacing w:val="-2"/>
        </w:rPr>
        <w:t>disclosed</w:t>
      </w:r>
      <w:r>
        <w:rPr>
          <w:spacing w:val="-7"/>
        </w:rPr>
        <w:t xml:space="preserve"> </w:t>
      </w:r>
      <w:r>
        <w:rPr>
          <w:spacing w:val="-2"/>
        </w:rPr>
        <w:t>except</w:t>
      </w:r>
      <w:r>
        <w:rPr>
          <w:spacing w:val="-7"/>
        </w:rPr>
        <w:t xml:space="preserve"> </w:t>
      </w:r>
      <w:r>
        <w:rPr>
          <w:spacing w:val="-2"/>
        </w:rPr>
        <w:t>by</w:t>
      </w:r>
      <w:r>
        <w:rPr>
          <w:spacing w:val="-7"/>
        </w:rPr>
        <w:t xml:space="preserve"> </w:t>
      </w:r>
      <w:r>
        <w:rPr>
          <w:spacing w:val="-2"/>
        </w:rPr>
        <w:t>court</w:t>
      </w:r>
      <w:r>
        <w:rPr>
          <w:spacing w:val="-7"/>
        </w:rPr>
        <w:t xml:space="preserve"> </w:t>
      </w:r>
      <w:r>
        <w:rPr>
          <w:spacing w:val="-2"/>
        </w:rPr>
        <w:t>order</w:t>
      </w:r>
      <w:r>
        <w:rPr>
          <w:spacing w:val="-7"/>
        </w:rPr>
        <w:t xml:space="preserve"> </w:t>
      </w:r>
      <w:r>
        <w:rPr>
          <w:spacing w:val="-2"/>
        </w:rPr>
        <w:t>or</w:t>
      </w:r>
      <w:r>
        <w:rPr>
          <w:spacing w:val="-7"/>
        </w:rPr>
        <w:t xml:space="preserve"> </w:t>
      </w:r>
      <w:r>
        <w:rPr>
          <w:spacing w:val="-2"/>
        </w:rPr>
        <w:t>to</w:t>
      </w:r>
      <w:r>
        <w:rPr>
          <w:spacing w:val="-7"/>
        </w:rPr>
        <w:t xml:space="preserve"> </w:t>
      </w:r>
      <w:r>
        <w:rPr>
          <w:spacing w:val="-2"/>
        </w:rPr>
        <w:t>persons</w:t>
      </w:r>
      <w:r>
        <w:rPr>
          <w:spacing w:val="-7"/>
        </w:rPr>
        <w:t xml:space="preserve"> </w:t>
      </w:r>
      <w:r>
        <w:rPr>
          <w:spacing w:val="-2"/>
        </w:rPr>
        <w:t>act-</w:t>
      </w:r>
      <w:r>
        <w:t>ing within the scope of their duties in the administration of the library</w:t>
      </w:r>
      <w:r>
        <w:rPr>
          <w:spacing w:val="-2"/>
        </w:rPr>
        <w:t xml:space="preserve"> </w:t>
      </w:r>
      <w:r>
        <w:t>or</w:t>
      </w:r>
      <w:r>
        <w:rPr>
          <w:spacing w:val="-4"/>
        </w:rPr>
        <w:t xml:space="preserve"> </w:t>
      </w:r>
      <w:r>
        <w:t>library</w:t>
      </w:r>
      <w:r>
        <w:rPr>
          <w:spacing w:val="-4"/>
        </w:rPr>
        <w:t xml:space="preserve"> </w:t>
      </w:r>
      <w:r>
        <w:t>system,</w:t>
      </w:r>
      <w:r>
        <w:rPr>
          <w:spacing w:val="-4"/>
        </w:rPr>
        <w:t xml:space="preserve"> </w:t>
      </w:r>
      <w:r>
        <w:t>to</w:t>
      </w:r>
      <w:r>
        <w:rPr>
          <w:spacing w:val="-4"/>
        </w:rPr>
        <w:t xml:space="preserve"> </w:t>
      </w:r>
      <w:r>
        <w:t>persons</w:t>
      </w:r>
      <w:r>
        <w:rPr>
          <w:spacing w:val="-4"/>
        </w:rPr>
        <w:t xml:space="preserve"> </w:t>
      </w:r>
      <w:r>
        <w:t>authorized</w:t>
      </w:r>
      <w:r>
        <w:rPr>
          <w:spacing w:val="-4"/>
        </w:rPr>
        <w:t xml:space="preserve"> </w:t>
      </w:r>
      <w:r>
        <w:t>by</w:t>
      </w:r>
      <w:r>
        <w:rPr>
          <w:spacing w:val="-4"/>
        </w:rPr>
        <w:t xml:space="preserve"> </w:t>
      </w:r>
      <w:r>
        <w:t>the</w:t>
      </w:r>
      <w:r>
        <w:rPr>
          <w:spacing w:val="-4"/>
        </w:rPr>
        <w:t xml:space="preserve"> </w:t>
      </w:r>
      <w:r>
        <w:t>individual to</w:t>
      </w:r>
      <w:r>
        <w:rPr>
          <w:spacing w:val="-4"/>
        </w:rPr>
        <w:t xml:space="preserve"> </w:t>
      </w:r>
      <w:r>
        <w:t>inspect</w:t>
      </w:r>
      <w:r>
        <w:rPr>
          <w:spacing w:val="-4"/>
        </w:rPr>
        <w:t xml:space="preserve"> </w:t>
      </w:r>
      <w:r>
        <w:t>such</w:t>
      </w:r>
      <w:r>
        <w:rPr>
          <w:spacing w:val="-4"/>
        </w:rPr>
        <w:t xml:space="preserve"> </w:t>
      </w:r>
      <w:r>
        <w:t>records,</w:t>
      </w:r>
      <w:r>
        <w:rPr>
          <w:spacing w:val="-4"/>
        </w:rPr>
        <w:t xml:space="preserve"> </w:t>
      </w:r>
      <w:r>
        <w:t>to</w:t>
      </w:r>
      <w:r>
        <w:rPr>
          <w:spacing w:val="-4"/>
        </w:rPr>
        <w:t xml:space="preserve"> </w:t>
      </w:r>
      <w:r>
        <w:t>custodial</w:t>
      </w:r>
      <w:r>
        <w:rPr>
          <w:spacing w:val="-4"/>
        </w:rPr>
        <w:t xml:space="preserve"> </w:t>
      </w:r>
      <w:r>
        <w:t>parents</w:t>
      </w:r>
      <w:r>
        <w:rPr>
          <w:spacing w:val="-4"/>
        </w:rPr>
        <w:t xml:space="preserve"> </w:t>
      </w:r>
      <w:r>
        <w:t>or</w:t>
      </w:r>
      <w:r>
        <w:rPr>
          <w:spacing w:val="-5"/>
        </w:rPr>
        <w:t xml:space="preserve"> </w:t>
      </w:r>
      <w:r>
        <w:t>guardians</w:t>
      </w:r>
      <w:r>
        <w:rPr>
          <w:spacing w:val="-5"/>
        </w:rPr>
        <w:t xml:space="preserve"> </w:t>
      </w:r>
      <w:r>
        <w:t>of</w:t>
      </w:r>
      <w:r>
        <w:rPr>
          <w:spacing w:val="-5"/>
        </w:rPr>
        <w:t xml:space="preserve"> </w:t>
      </w:r>
      <w:r>
        <w:t>chil-</w:t>
      </w:r>
      <w:r>
        <w:rPr>
          <w:spacing w:val="-2"/>
        </w:rPr>
        <w:t>dren under</w:t>
      </w:r>
      <w:r>
        <w:rPr>
          <w:spacing w:val="-7"/>
        </w:rPr>
        <w:t xml:space="preserve"> </w:t>
      </w:r>
      <w:r>
        <w:rPr>
          <w:spacing w:val="-2"/>
        </w:rPr>
        <w:t>the</w:t>
      </w:r>
      <w:r>
        <w:rPr>
          <w:spacing w:val="-7"/>
        </w:rPr>
        <w:t xml:space="preserve"> </w:t>
      </w:r>
      <w:r>
        <w:rPr>
          <w:spacing w:val="-2"/>
        </w:rPr>
        <w:t>age</w:t>
      </w:r>
      <w:r>
        <w:rPr>
          <w:spacing w:val="-7"/>
        </w:rPr>
        <w:t xml:space="preserve"> </w:t>
      </w:r>
      <w:r>
        <w:rPr>
          <w:spacing w:val="-2"/>
        </w:rPr>
        <w:t>of</w:t>
      </w:r>
      <w:r>
        <w:rPr>
          <w:spacing w:val="-7"/>
        </w:rPr>
        <w:t xml:space="preserve"> </w:t>
      </w:r>
      <w:r>
        <w:rPr>
          <w:spacing w:val="-2"/>
        </w:rPr>
        <w:t>16</w:t>
      </w:r>
      <w:r>
        <w:rPr>
          <w:spacing w:val="-7"/>
        </w:rPr>
        <w:t xml:space="preserve"> </w:t>
      </w:r>
      <w:r>
        <w:rPr>
          <w:spacing w:val="-2"/>
        </w:rPr>
        <w:t>under</w:t>
      </w:r>
      <w:r>
        <w:rPr>
          <w:spacing w:val="-7"/>
        </w:rPr>
        <w:t xml:space="preserve"> </w:t>
      </w:r>
      <w:r>
        <w:rPr>
          <w:spacing w:val="-2"/>
        </w:rPr>
        <w:t>sub.</w:t>
      </w:r>
      <w:r>
        <w:rPr>
          <w:spacing w:val="-7"/>
        </w:rPr>
        <w:t xml:space="preserve"> </w:t>
      </w:r>
      <w:hyperlink r:id="rId336">
        <w:r>
          <w:rPr>
            <w:color w:val="0000E5"/>
            <w:spacing w:val="-2"/>
          </w:rPr>
          <w:t>(4)</w:t>
        </w:r>
      </w:hyperlink>
      <w:r>
        <w:rPr>
          <w:spacing w:val="-2"/>
        </w:rPr>
        <w:t>,</w:t>
      </w:r>
      <w:r>
        <w:rPr>
          <w:spacing w:val="-6"/>
        </w:rPr>
        <w:t xml:space="preserve"> </w:t>
      </w:r>
      <w:r>
        <w:rPr>
          <w:spacing w:val="-2"/>
        </w:rPr>
        <w:t>to</w:t>
      </w:r>
      <w:r>
        <w:rPr>
          <w:spacing w:val="-6"/>
        </w:rPr>
        <w:t xml:space="preserve"> </w:t>
      </w:r>
      <w:r>
        <w:rPr>
          <w:spacing w:val="-2"/>
        </w:rPr>
        <w:t>libraries</w:t>
      </w:r>
      <w:r>
        <w:rPr>
          <w:spacing w:val="-6"/>
        </w:rPr>
        <w:t xml:space="preserve"> </w:t>
      </w:r>
      <w:r>
        <w:rPr>
          <w:spacing w:val="-2"/>
        </w:rPr>
        <w:t>under</w:t>
      </w:r>
      <w:r>
        <w:rPr>
          <w:spacing w:val="-6"/>
        </w:rPr>
        <w:t xml:space="preserve"> </w:t>
      </w:r>
      <w:r>
        <w:rPr>
          <w:spacing w:val="-2"/>
        </w:rPr>
        <w:t>subs.</w:t>
      </w:r>
      <w:r>
        <w:rPr>
          <w:spacing w:val="-6"/>
        </w:rPr>
        <w:t xml:space="preserve"> </w:t>
      </w:r>
      <w:hyperlink r:id="rId337">
        <w:r>
          <w:rPr>
            <w:color w:val="0000E5"/>
            <w:spacing w:val="-2"/>
          </w:rPr>
          <w:t>(2)</w:t>
        </w:r>
      </w:hyperlink>
      <w:r>
        <w:rPr>
          <w:color w:val="0000E5"/>
          <w:spacing w:val="-2"/>
        </w:rPr>
        <w:t xml:space="preserve"> </w:t>
      </w:r>
      <w:r>
        <w:t xml:space="preserve">and </w:t>
      </w:r>
      <w:hyperlink r:id="rId338">
        <w:r>
          <w:rPr>
            <w:color w:val="0000E5"/>
          </w:rPr>
          <w:t>(3)</w:t>
        </w:r>
      </w:hyperlink>
      <w:r>
        <w:t xml:space="preserve">, or to law enforcement officers under sub. </w:t>
      </w:r>
      <w:hyperlink r:id="rId339">
        <w:r>
          <w:rPr>
            <w:color w:val="0000E5"/>
          </w:rPr>
          <w:t>(5)</w:t>
        </w:r>
      </w:hyperlink>
      <w:r>
        <w:t>.</w:t>
      </w:r>
    </w:p>
    <w:p w14:paraId="69CD48A7" w14:textId="77777777" w:rsidR="009928A8" w:rsidRDefault="008C40D9">
      <w:pPr>
        <w:pStyle w:val="ListParagraph"/>
        <w:numPr>
          <w:ilvl w:val="0"/>
          <w:numId w:val="23"/>
        </w:numPr>
        <w:tabs>
          <w:tab w:val="left" w:pos="799"/>
        </w:tabs>
        <w:spacing w:before="43" w:line="218" w:lineRule="auto"/>
        <w:ind w:left="274" w:firstLine="216"/>
        <w:jc w:val="both"/>
        <w:rPr>
          <w:rFonts w:ascii="Arial" w:hAnsi="Arial"/>
          <w:b/>
          <w:sz w:val="18"/>
        </w:rPr>
      </w:pPr>
      <w:r>
        <w:rPr>
          <w:spacing w:val="-2"/>
          <w:sz w:val="18"/>
        </w:rPr>
        <w:t>A</w:t>
      </w:r>
      <w:r>
        <w:rPr>
          <w:spacing w:val="-10"/>
          <w:sz w:val="18"/>
        </w:rPr>
        <w:t xml:space="preserve"> </w:t>
      </w:r>
      <w:r>
        <w:rPr>
          <w:spacing w:val="-2"/>
          <w:sz w:val="18"/>
        </w:rPr>
        <w:t>library</w:t>
      </w:r>
      <w:r>
        <w:rPr>
          <w:spacing w:val="-9"/>
          <w:sz w:val="18"/>
        </w:rPr>
        <w:t xml:space="preserve"> </w:t>
      </w:r>
      <w:r>
        <w:rPr>
          <w:spacing w:val="-2"/>
          <w:sz w:val="18"/>
        </w:rPr>
        <w:t>supported</w:t>
      </w:r>
      <w:r>
        <w:rPr>
          <w:spacing w:val="-9"/>
          <w:sz w:val="18"/>
        </w:rPr>
        <w:t xml:space="preserve"> </w:t>
      </w:r>
      <w:r>
        <w:rPr>
          <w:spacing w:val="-2"/>
          <w:sz w:val="18"/>
        </w:rPr>
        <w:t>in</w:t>
      </w:r>
      <w:r>
        <w:rPr>
          <w:spacing w:val="-9"/>
          <w:sz w:val="18"/>
        </w:rPr>
        <w:t xml:space="preserve"> </w:t>
      </w:r>
      <w:r>
        <w:rPr>
          <w:spacing w:val="-2"/>
          <w:sz w:val="18"/>
        </w:rPr>
        <w:t>whole</w:t>
      </w:r>
      <w:r>
        <w:rPr>
          <w:spacing w:val="-10"/>
          <w:sz w:val="18"/>
        </w:rPr>
        <w:t xml:space="preserve"> </w:t>
      </w:r>
      <w:r>
        <w:rPr>
          <w:spacing w:val="-2"/>
          <w:sz w:val="18"/>
        </w:rPr>
        <w:t>or</w:t>
      </w:r>
      <w:r>
        <w:rPr>
          <w:spacing w:val="-9"/>
          <w:sz w:val="18"/>
        </w:rPr>
        <w:t xml:space="preserve"> </w:t>
      </w:r>
      <w:r>
        <w:rPr>
          <w:spacing w:val="-2"/>
          <w:sz w:val="18"/>
        </w:rPr>
        <w:t>in</w:t>
      </w:r>
      <w:r>
        <w:rPr>
          <w:spacing w:val="-9"/>
          <w:sz w:val="18"/>
        </w:rPr>
        <w:t xml:space="preserve"> </w:t>
      </w:r>
      <w:r>
        <w:rPr>
          <w:spacing w:val="-2"/>
          <w:sz w:val="18"/>
        </w:rPr>
        <w:t>part</w:t>
      </w:r>
      <w:r>
        <w:rPr>
          <w:spacing w:val="-9"/>
          <w:sz w:val="18"/>
        </w:rPr>
        <w:t xml:space="preserve"> </w:t>
      </w:r>
      <w:r>
        <w:rPr>
          <w:spacing w:val="-2"/>
          <w:sz w:val="18"/>
        </w:rPr>
        <w:t>by</w:t>
      </w:r>
      <w:r>
        <w:rPr>
          <w:spacing w:val="-10"/>
          <w:sz w:val="18"/>
        </w:rPr>
        <w:t xml:space="preserve"> </w:t>
      </w:r>
      <w:r>
        <w:rPr>
          <w:spacing w:val="-2"/>
          <w:sz w:val="18"/>
        </w:rPr>
        <w:t>public</w:t>
      </w:r>
      <w:r>
        <w:rPr>
          <w:spacing w:val="-9"/>
          <w:sz w:val="18"/>
        </w:rPr>
        <w:t xml:space="preserve"> </w:t>
      </w:r>
      <w:r>
        <w:rPr>
          <w:spacing w:val="-2"/>
          <w:sz w:val="18"/>
        </w:rPr>
        <w:t>funds</w:t>
      </w:r>
      <w:r>
        <w:rPr>
          <w:spacing w:val="-9"/>
          <w:sz w:val="18"/>
        </w:rPr>
        <w:t xml:space="preserve"> </w:t>
      </w:r>
      <w:r>
        <w:rPr>
          <w:spacing w:val="-2"/>
          <w:sz w:val="18"/>
        </w:rPr>
        <w:t xml:space="preserve">may </w:t>
      </w:r>
      <w:r>
        <w:rPr>
          <w:sz w:val="18"/>
        </w:rPr>
        <w:t>disclose</w:t>
      </w:r>
      <w:r>
        <w:rPr>
          <w:spacing w:val="-12"/>
          <w:sz w:val="18"/>
        </w:rPr>
        <w:t xml:space="preserve"> </w:t>
      </w:r>
      <w:r>
        <w:rPr>
          <w:sz w:val="18"/>
        </w:rPr>
        <w:t>an</w:t>
      </w:r>
      <w:r>
        <w:rPr>
          <w:spacing w:val="-11"/>
          <w:sz w:val="18"/>
        </w:rPr>
        <w:t xml:space="preserve"> </w:t>
      </w:r>
      <w:r>
        <w:rPr>
          <w:sz w:val="18"/>
        </w:rPr>
        <w:t>individual’s</w:t>
      </w:r>
      <w:r>
        <w:rPr>
          <w:spacing w:val="-11"/>
          <w:sz w:val="18"/>
        </w:rPr>
        <w:t xml:space="preserve"> </w:t>
      </w:r>
      <w:r>
        <w:rPr>
          <w:sz w:val="18"/>
        </w:rPr>
        <w:t>identity</w:t>
      </w:r>
      <w:r>
        <w:rPr>
          <w:spacing w:val="-11"/>
          <w:sz w:val="18"/>
        </w:rPr>
        <w:t xml:space="preserve"> </w:t>
      </w:r>
      <w:r>
        <w:rPr>
          <w:sz w:val="18"/>
        </w:rPr>
        <w:t>to</w:t>
      </w:r>
      <w:r>
        <w:rPr>
          <w:spacing w:val="-12"/>
          <w:sz w:val="18"/>
        </w:rPr>
        <w:t xml:space="preserve"> </w:t>
      </w:r>
      <w:r>
        <w:rPr>
          <w:sz w:val="18"/>
        </w:rPr>
        <w:t>another</w:t>
      </w:r>
      <w:r>
        <w:rPr>
          <w:spacing w:val="-11"/>
          <w:sz w:val="18"/>
        </w:rPr>
        <w:t xml:space="preserve"> </w:t>
      </w:r>
      <w:r>
        <w:rPr>
          <w:sz w:val="18"/>
        </w:rPr>
        <w:t>library</w:t>
      </w:r>
      <w:r>
        <w:rPr>
          <w:spacing w:val="-11"/>
          <w:sz w:val="18"/>
        </w:rPr>
        <w:t xml:space="preserve"> </w:t>
      </w:r>
      <w:r>
        <w:rPr>
          <w:sz w:val="18"/>
        </w:rPr>
        <w:t>for</w:t>
      </w:r>
      <w:r>
        <w:rPr>
          <w:spacing w:val="-11"/>
          <w:sz w:val="18"/>
        </w:rPr>
        <w:t xml:space="preserve"> </w:t>
      </w:r>
      <w:r>
        <w:rPr>
          <w:sz w:val="18"/>
        </w:rPr>
        <w:t>the</w:t>
      </w:r>
      <w:r>
        <w:rPr>
          <w:spacing w:val="-12"/>
          <w:sz w:val="18"/>
        </w:rPr>
        <w:t xml:space="preserve"> </w:t>
      </w:r>
      <w:r>
        <w:rPr>
          <w:sz w:val="18"/>
        </w:rPr>
        <w:t>purpose of</w:t>
      </w:r>
      <w:r>
        <w:rPr>
          <w:spacing w:val="21"/>
          <w:sz w:val="18"/>
        </w:rPr>
        <w:t xml:space="preserve"> </w:t>
      </w:r>
      <w:r>
        <w:rPr>
          <w:sz w:val="18"/>
        </w:rPr>
        <w:t>borrowing</w:t>
      </w:r>
      <w:r>
        <w:rPr>
          <w:spacing w:val="20"/>
          <w:sz w:val="18"/>
        </w:rPr>
        <w:t xml:space="preserve"> </w:t>
      </w:r>
      <w:r>
        <w:rPr>
          <w:sz w:val="18"/>
        </w:rPr>
        <w:t>materials</w:t>
      </w:r>
      <w:r>
        <w:rPr>
          <w:spacing w:val="20"/>
          <w:sz w:val="18"/>
        </w:rPr>
        <w:t xml:space="preserve"> </w:t>
      </w:r>
      <w:r>
        <w:rPr>
          <w:sz w:val="18"/>
        </w:rPr>
        <w:t>for</w:t>
      </w:r>
      <w:r>
        <w:rPr>
          <w:spacing w:val="20"/>
          <w:sz w:val="18"/>
        </w:rPr>
        <w:t xml:space="preserve"> </w:t>
      </w:r>
      <w:r>
        <w:rPr>
          <w:sz w:val="18"/>
        </w:rPr>
        <w:t>the</w:t>
      </w:r>
      <w:r>
        <w:rPr>
          <w:spacing w:val="20"/>
          <w:sz w:val="18"/>
        </w:rPr>
        <w:t xml:space="preserve"> </w:t>
      </w:r>
      <w:r>
        <w:rPr>
          <w:sz w:val="18"/>
        </w:rPr>
        <w:t>individual</w:t>
      </w:r>
      <w:r>
        <w:rPr>
          <w:spacing w:val="20"/>
          <w:sz w:val="18"/>
        </w:rPr>
        <w:t xml:space="preserve"> </w:t>
      </w:r>
      <w:r>
        <w:rPr>
          <w:sz w:val="18"/>
        </w:rPr>
        <w:t>only</w:t>
      </w:r>
      <w:r>
        <w:rPr>
          <w:spacing w:val="20"/>
          <w:sz w:val="18"/>
        </w:rPr>
        <w:t xml:space="preserve"> </w:t>
      </w:r>
      <w:r>
        <w:rPr>
          <w:sz w:val="18"/>
        </w:rPr>
        <w:t>if</w:t>
      </w:r>
      <w:r>
        <w:rPr>
          <w:spacing w:val="20"/>
          <w:sz w:val="18"/>
        </w:rPr>
        <w:t xml:space="preserve"> </w:t>
      </w:r>
      <w:r>
        <w:rPr>
          <w:sz w:val="18"/>
        </w:rPr>
        <w:t>the</w:t>
      </w:r>
      <w:r>
        <w:rPr>
          <w:spacing w:val="20"/>
          <w:sz w:val="18"/>
        </w:rPr>
        <w:t xml:space="preserve"> </w:t>
      </w:r>
      <w:r>
        <w:rPr>
          <w:sz w:val="18"/>
        </w:rPr>
        <w:t>library</w:t>
      </w:r>
      <w:r>
        <w:rPr>
          <w:spacing w:val="20"/>
          <w:sz w:val="18"/>
        </w:rPr>
        <w:t xml:space="preserve"> </w:t>
      </w:r>
      <w:r>
        <w:rPr>
          <w:spacing w:val="-5"/>
          <w:sz w:val="18"/>
        </w:rPr>
        <w:t>to</w:t>
      </w:r>
    </w:p>
    <w:p w14:paraId="036929EE" w14:textId="77777777" w:rsidR="009928A8" w:rsidRDefault="008C40D9">
      <w:pPr>
        <w:pStyle w:val="BodyText"/>
        <w:spacing w:before="86" w:line="218" w:lineRule="auto"/>
        <w:ind w:left="199" w:right="272" w:firstLine="0"/>
      </w:pPr>
      <w:r>
        <w:br w:type="column"/>
      </w:r>
      <w:r>
        <w:t>which the individual’s identity is being disclosed meets at least one of the following requirements:</w:t>
      </w:r>
    </w:p>
    <w:p w14:paraId="747A3B37" w14:textId="77777777" w:rsidR="009928A8" w:rsidRDefault="008C40D9">
      <w:pPr>
        <w:pStyle w:val="ListParagraph"/>
        <w:numPr>
          <w:ilvl w:val="1"/>
          <w:numId w:val="23"/>
        </w:numPr>
        <w:tabs>
          <w:tab w:val="left" w:pos="699"/>
        </w:tabs>
        <w:spacing w:before="20"/>
        <w:ind w:left="699" w:hanging="284"/>
        <w:jc w:val="both"/>
        <w:rPr>
          <w:sz w:val="18"/>
        </w:rPr>
      </w:pPr>
      <w:r>
        <w:rPr>
          <w:spacing w:val="-2"/>
          <w:sz w:val="18"/>
        </w:rPr>
        <w:t>The</w:t>
      </w:r>
      <w:r>
        <w:rPr>
          <w:spacing w:val="-9"/>
          <w:sz w:val="18"/>
        </w:rPr>
        <w:t xml:space="preserve"> </w:t>
      </w:r>
      <w:r>
        <w:rPr>
          <w:spacing w:val="-2"/>
          <w:sz w:val="18"/>
        </w:rPr>
        <w:t>library</w:t>
      </w:r>
      <w:r>
        <w:rPr>
          <w:spacing w:val="-7"/>
          <w:sz w:val="18"/>
        </w:rPr>
        <w:t xml:space="preserve"> </w:t>
      </w:r>
      <w:r>
        <w:rPr>
          <w:spacing w:val="-2"/>
          <w:sz w:val="18"/>
        </w:rPr>
        <w:t>is</w:t>
      </w:r>
      <w:r>
        <w:rPr>
          <w:spacing w:val="-7"/>
          <w:sz w:val="18"/>
        </w:rPr>
        <w:t xml:space="preserve"> </w:t>
      </w:r>
      <w:r>
        <w:rPr>
          <w:spacing w:val="-2"/>
          <w:sz w:val="18"/>
        </w:rPr>
        <w:t>supported</w:t>
      </w:r>
      <w:r>
        <w:rPr>
          <w:spacing w:val="-7"/>
          <w:sz w:val="18"/>
        </w:rPr>
        <w:t xml:space="preserve"> </w:t>
      </w:r>
      <w:r>
        <w:rPr>
          <w:spacing w:val="-2"/>
          <w:sz w:val="18"/>
        </w:rPr>
        <w:t>in</w:t>
      </w:r>
      <w:r>
        <w:rPr>
          <w:spacing w:val="-7"/>
          <w:sz w:val="18"/>
        </w:rPr>
        <w:t xml:space="preserve"> </w:t>
      </w:r>
      <w:r>
        <w:rPr>
          <w:spacing w:val="-2"/>
          <w:sz w:val="18"/>
        </w:rPr>
        <w:t>whole</w:t>
      </w:r>
      <w:r>
        <w:rPr>
          <w:spacing w:val="-7"/>
          <w:sz w:val="18"/>
        </w:rPr>
        <w:t xml:space="preserve"> </w:t>
      </w:r>
      <w:r>
        <w:rPr>
          <w:spacing w:val="-2"/>
          <w:sz w:val="18"/>
        </w:rPr>
        <w:t>or</w:t>
      </w:r>
      <w:r>
        <w:rPr>
          <w:spacing w:val="-7"/>
          <w:sz w:val="18"/>
        </w:rPr>
        <w:t xml:space="preserve"> </w:t>
      </w:r>
      <w:r>
        <w:rPr>
          <w:spacing w:val="-2"/>
          <w:sz w:val="18"/>
        </w:rPr>
        <w:t>in</w:t>
      </w:r>
      <w:r>
        <w:rPr>
          <w:spacing w:val="-7"/>
          <w:sz w:val="18"/>
        </w:rPr>
        <w:t xml:space="preserve"> </w:t>
      </w:r>
      <w:r>
        <w:rPr>
          <w:spacing w:val="-2"/>
          <w:sz w:val="18"/>
        </w:rPr>
        <w:t>part</w:t>
      </w:r>
      <w:r>
        <w:rPr>
          <w:spacing w:val="-7"/>
          <w:sz w:val="18"/>
        </w:rPr>
        <w:t xml:space="preserve"> </w:t>
      </w:r>
      <w:r>
        <w:rPr>
          <w:spacing w:val="-2"/>
          <w:sz w:val="18"/>
        </w:rPr>
        <w:t>by</w:t>
      </w:r>
      <w:r>
        <w:rPr>
          <w:spacing w:val="-7"/>
          <w:sz w:val="18"/>
        </w:rPr>
        <w:t xml:space="preserve"> </w:t>
      </w:r>
      <w:r>
        <w:rPr>
          <w:spacing w:val="-2"/>
          <w:sz w:val="18"/>
        </w:rPr>
        <w:t>public</w:t>
      </w:r>
      <w:r>
        <w:rPr>
          <w:spacing w:val="-7"/>
          <w:sz w:val="18"/>
        </w:rPr>
        <w:t xml:space="preserve"> </w:t>
      </w:r>
      <w:r>
        <w:rPr>
          <w:spacing w:val="-2"/>
          <w:sz w:val="18"/>
        </w:rPr>
        <w:t>funds.</w:t>
      </w:r>
    </w:p>
    <w:p w14:paraId="103EB02F" w14:textId="77777777" w:rsidR="009928A8" w:rsidRDefault="008C40D9">
      <w:pPr>
        <w:pStyle w:val="ListParagraph"/>
        <w:numPr>
          <w:ilvl w:val="1"/>
          <w:numId w:val="23"/>
        </w:numPr>
        <w:tabs>
          <w:tab w:val="left" w:pos="714"/>
        </w:tabs>
        <w:spacing w:before="30" w:line="218" w:lineRule="auto"/>
        <w:ind w:left="199" w:right="272" w:firstLine="216"/>
        <w:jc w:val="both"/>
        <w:rPr>
          <w:sz w:val="18"/>
        </w:rPr>
      </w:pPr>
      <w:r>
        <w:rPr>
          <w:sz w:val="18"/>
        </w:rPr>
        <w:t>The</w:t>
      </w:r>
      <w:r>
        <w:rPr>
          <w:spacing w:val="-8"/>
          <w:sz w:val="18"/>
        </w:rPr>
        <w:t xml:space="preserve"> </w:t>
      </w:r>
      <w:r>
        <w:rPr>
          <w:sz w:val="18"/>
        </w:rPr>
        <w:t>library</w:t>
      </w:r>
      <w:r>
        <w:rPr>
          <w:spacing w:val="-8"/>
          <w:sz w:val="18"/>
        </w:rPr>
        <w:t xml:space="preserve"> </w:t>
      </w:r>
      <w:r>
        <w:rPr>
          <w:sz w:val="18"/>
        </w:rPr>
        <w:t>has</w:t>
      </w:r>
      <w:r>
        <w:rPr>
          <w:spacing w:val="-8"/>
          <w:sz w:val="18"/>
        </w:rPr>
        <w:t xml:space="preserve"> </w:t>
      </w:r>
      <w:r>
        <w:rPr>
          <w:sz w:val="18"/>
        </w:rPr>
        <w:t>a</w:t>
      </w:r>
      <w:r>
        <w:rPr>
          <w:spacing w:val="-8"/>
          <w:sz w:val="18"/>
        </w:rPr>
        <w:t xml:space="preserve"> </w:t>
      </w:r>
      <w:r>
        <w:rPr>
          <w:sz w:val="18"/>
        </w:rPr>
        <w:t>written</w:t>
      </w:r>
      <w:r>
        <w:rPr>
          <w:spacing w:val="-8"/>
          <w:sz w:val="18"/>
        </w:rPr>
        <w:t xml:space="preserve"> </w:t>
      </w:r>
      <w:r>
        <w:rPr>
          <w:sz w:val="18"/>
        </w:rPr>
        <w:t>policy</w:t>
      </w:r>
      <w:r>
        <w:rPr>
          <w:spacing w:val="-8"/>
          <w:sz w:val="18"/>
        </w:rPr>
        <w:t xml:space="preserve"> </w:t>
      </w:r>
      <w:r>
        <w:rPr>
          <w:sz w:val="18"/>
        </w:rPr>
        <w:t>prohibiting</w:t>
      </w:r>
      <w:r>
        <w:rPr>
          <w:spacing w:val="-8"/>
          <w:sz w:val="18"/>
        </w:rPr>
        <w:t xml:space="preserve"> </w:t>
      </w:r>
      <w:r>
        <w:rPr>
          <w:sz w:val="18"/>
        </w:rPr>
        <w:t>the</w:t>
      </w:r>
      <w:r>
        <w:rPr>
          <w:spacing w:val="-8"/>
          <w:sz w:val="18"/>
        </w:rPr>
        <w:t xml:space="preserve"> </w:t>
      </w:r>
      <w:r>
        <w:rPr>
          <w:sz w:val="18"/>
        </w:rPr>
        <w:t xml:space="preserve">disclosure of the identity of the individual except as authorized under sub. </w:t>
      </w:r>
      <w:hyperlink r:id="rId340">
        <w:r>
          <w:rPr>
            <w:color w:val="0000E5"/>
            <w:spacing w:val="-4"/>
            <w:sz w:val="18"/>
          </w:rPr>
          <w:t>(3)</w:t>
        </w:r>
      </w:hyperlink>
      <w:r>
        <w:rPr>
          <w:spacing w:val="-4"/>
          <w:sz w:val="18"/>
        </w:rPr>
        <w:t>.</w:t>
      </w:r>
    </w:p>
    <w:p w14:paraId="4FF9B0A6" w14:textId="77777777" w:rsidR="009928A8" w:rsidRDefault="008C40D9">
      <w:pPr>
        <w:pStyle w:val="ListParagraph"/>
        <w:numPr>
          <w:ilvl w:val="1"/>
          <w:numId w:val="23"/>
        </w:numPr>
        <w:tabs>
          <w:tab w:val="left" w:pos="698"/>
        </w:tabs>
        <w:spacing w:before="36" w:line="218" w:lineRule="auto"/>
        <w:ind w:left="199" w:right="273" w:firstLine="216"/>
        <w:jc w:val="both"/>
        <w:rPr>
          <w:sz w:val="18"/>
        </w:rPr>
      </w:pPr>
      <w:r>
        <w:rPr>
          <w:spacing w:val="-2"/>
          <w:sz w:val="18"/>
        </w:rPr>
        <w:t>The</w:t>
      </w:r>
      <w:r>
        <w:rPr>
          <w:spacing w:val="-10"/>
          <w:sz w:val="18"/>
        </w:rPr>
        <w:t xml:space="preserve"> </w:t>
      </w:r>
      <w:r>
        <w:rPr>
          <w:spacing w:val="-2"/>
          <w:sz w:val="18"/>
        </w:rPr>
        <w:t>library</w:t>
      </w:r>
      <w:r>
        <w:rPr>
          <w:spacing w:val="-9"/>
          <w:sz w:val="18"/>
        </w:rPr>
        <w:t xml:space="preserve"> </w:t>
      </w:r>
      <w:r>
        <w:rPr>
          <w:spacing w:val="-2"/>
          <w:sz w:val="18"/>
        </w:rPr>
        <w:t>agrees</w:t>
      </w:r>
      <w:r>
        <w:rPr>
          <w:spacing w:val="-9"/>
          <w:sz w:val="18"/>
        </w:rPr>
        <w:t xml:space="preserve"> </w:t>
      </w:r>
      <w:r>
        <w:rPr>
          <w:spacing w:val="-2"/>
          <w:sz w:val="18"/>
        </w:rPr>
        <w:t>not</w:t>
      </w:r>
      <w:r>
        <w:rPr>
          <w:spacing w:val="-9"/>
          <w:sz w:val="18"/>
        </w:rPr>
        <w:t xml:space="preserve"> </w:t>
      </w:r>
      <w:r>
        <w:rPr>
          <w:spacing w:val="-2"/>
          <w:sz w:val="18"/>
        </w:rPr>
        <w:t>to</w:t>
      </w:r>
      <w:r>
        <w:rPr>
          <w:spacing w:val="-10"/>
          <w:sz w:val="18"/>
        </w:rPr>
        <w:t xml:space="preserve"> </w:t>
      </w:r>
      <w:r>
        <w:rPr>
          <w:spacing w:val="-2"/>
          <w:sz w:val="18"/>
        </w:rPr>
        <w:t>disclose</w:t>
      </w:r>
      <w:r>
        <w:rPr>
          <w:spacing w:val="-9"/>
          <w:sz w:val="18"/>
        </w:rPr>
        <w:t xml:space="preserve"> </w:t>
      </w:r>
      <w:r>
        <w:rPr>
          <w:spacing w:val="-2"/>
          <w:sz w:val="18"/>
        </w:rPr>
        <w:t>the</w:t>
      </w:r>
      <w:r>
        <w:rPr>
          <w:spacing w:val="-9"/>
          <w:sz w:val="18"/>
        </w:rPr>
        <w:t xml:space="preserve"> </w:t>
      </w:r>
      <w:r>
        <w:rPr>
          <w:spacing w:val="-2"/>
          <w:sz w:val="18"/>
        </w:rPr>
        <w:t>identity</w:t>
      </w:r>
      <w:r>
        <w:rPr>
          <w:spacing w:val="-9"/>
          <w:sz w:val="18"/>
        </w:rPr>
        <w:t xml:space="preserve"> </w:t>
      </w:r>
      <w:r>
        <w:rPr>
          <w:spacing w:val="-2"/>
          <w:sz w:val="18"/>
        </w:rPr>
        <w:t>of</w:t>
      </w:r>
      <w:r>
        <w:rPr>
          <w:spacing w:val="-10"/>
          <w:sz w:val="18"/>
        </w:rPr>
        <w:t xml:space="preserve"> </w:t>
      </w:r>
      <w:r>
        <w:rPr>
          <w:spacing w:val="-2"/>
          <w:sz w:val="18"/>
        </w:rPr>
        <w:t>the</w:t>
      </w:r>
      <w:r>
        <w:rPr>
          <w:spacing w:val="-9"/>
          <w:sz w:val="18"/>
        </w:rPr>
        <w:t xml:space="preserve"> </w:t>
      </w:r>
      <w:r>
        <w:rPr>
          <w:spacing w:val="-2"/>
          <w:sz w:val="18"/>
        </w:rPr>
        <w:t>individ-</w:t>
      </w:r>
      <w:r>
        <w:rPr>
          <w:sz w:val="18"/>
        </w:rPr>
        <w:t xml:space="preserve">ual except as authorized under sub. </w:t>
      </w:r>
      <w:hyperlink r:id="rId341">
        <w:r>
          <w:rPr>
            <w:color w:val="0000E5"/>
            <w:sz w:val="18"/>
          </w:rPr>
          <w:t>(3)</w:t>
        </w:r>
      </w:hyperlink>
      <w:r>
        <w:rPr>
          <w:sz w:val="18"/>
        </w:rPr>
        <w:t>.</w:t>
      </w:r>
    </w:p>
    <w:p w14:paraId="38FAA546" w14:textId="77777777" w:rsidR="009928A8" w:rsidRDefault="008C40D9">
      <w:pPr>
        <w:pStyle w:val="ListParagraph"/>
        <w:numPr>
          <w:ilvl w:val="0"/>
          <w:numId w:val="23"/>
        </w:numPr>
        <w:tabs>
          <w:tab w:val="left" w:pos="724"/>
        </w:tabs>
        <w:spacing w:before="34" w:line="218" w:lineRule="auto"/>
        <w:ind w:left="199" w:right="272" w:firstLine="216"/>
        <w:jc w:val="both"/>
        <w:rPr>
          <w:rFonts w:ascii="Arial" w:hAnsi="Arial"/>
          <w:b/>
          <w:sz w:val="18"/>
        </w:rPr>
      </w:pPr>
      <w:r>
        <w:rPr>
          <w:sz w:val="18"/>
        </w:rPr>
        <w:t>A library to which an individual’s identity is disclosed under</w:t>
      </w:r>
      <w:r>
        <w:rPr>
          <w:spacing w:val="-12"/>
          <w:sz w:val="18"/>
        </w:rPr>
        <w:t xml:space="preserve"> </w:t>
      </w:r>
      <w:r>
        <w:rPr>
          <w:sz w:val="18"/>
        </w:rPr>
        <w:t>sub.</w:t>
      </w:r>
      <w:r>
        <w:rPr>
          <w:spacing w:val="-11"/>
          <w:sz w:val="18"/>
        </w:rPr>
        <w:t xml:space="preserve"> </w:t>
      </w:r>
      <w:hyperlink r:id="rId342">
        <w:r>
          <w:rPr>
            <w:color w:val="0000E5"/>
            <w:sz w:val="18"/>
          </w:rPr>
          <w:t>(2)</w:t>
        </w:r>
      </w:hyperlink>
      <w:r>
        <w:rPr>
          <w:color w:val="0000E5"/>
          <w:spacing w:val="-11"/>
          <w:sz w:val="18"/>
        </w:rPr>
        <w:t xml:space="preserve"> </w:t>
      </w:r>
      <w:r>
        <w:rPr>
          <w:sz w:val="18"/>
        </w:rPr>
        <w:t>and</w:t>
      </w:r>
      <w:r>
        <w:rPr>
          <w:spacing w:val="-11"/>
          <w:sz w:val="18"/>
        </w:rPr>
        <w:t xml:space="preserve"> </w:t>
      </w:r>
      <w:r>
        <w:rPr>
          <w:sz w:val="18"/>
        </w:rPr>
        <w:t>that</w:t>
      </w:r>
      <w:r>
        <w:rPr>
          <w:spacing w:val="-12"/>
          <w:sz w:val="18"/>
        </w:rPr>
        <w:t xml:space="preserve"> </w:t>
      </w:r>
      <w:r>
        <w:rPr>
          <w:sz w:val="18"/>
        </w:rPr>
        <w:t>is</w:t>
      </w:r>
      <w:r>
        <w:rPr>
          <w:spacing w:val="-11"/>
          <w:sz w:val="18"/>
        </w:rPr>
        <w:t xml:space="preserve"> </w:t>
      </w:r>
      <w:r>
        <w:rPr>
          <w:sz w:val="18"/>
        </w:rPr>
        <w:t>not</w:t>
      </w:r>
      <w:r>
        <w:rPr>
          <w:spacing w:val="-11"/>
          <w:sz w:val="18"/>
        </w:rPr>
        <w:t xml:space="preserve"> </w:t>
      </w:r>
      <w:r>
        <w:rPr>
          <w:sz w:val="18"/>
        </w:rPr>
        <w:t>supported</w:t>
      </w:r>
      <w:r>
        <w:rPr>
          <w:spacing w:val="-11"/>
          <w:sz w:val="18"/>
        </w:rPr>
        <w:t xml:space="preserve"> </w:t>
      </w:r>
      <w:r>
        <w:rPr>
          <w:sz w:val="18"/>
        </w:rPr>
        <w:t>in</w:t>
      </w:r>
      <w:r>
        <w:rPr>
          <w:spacing w:val="-12"/>
          <w:sz w:val="18"/>
        </w:rPr>
        <w:t xml:space="preserve"> </w:t>
      </w:r>
      <w:r>
        <w:rPr>
          <w:sz w:val="18"/>
        </w:rPr>
        <w:t>whole</w:t>
      </w:r>
      <w:r>
        <w:rPr>
          <w:spacing w:val="-11"/>
          <w:sz w:val="18"/>
        </w:rPr>
        <w:t xml:space="preserve"> </w:t>
      </w:r>
      <w:r>
        <w:rPr>
          <w:sz w:val="18"/>
        </w:rPr>
        <w:t>or</w:t>
      </w:r>
      <w:r>
        <w:rPr>
          <w:spacing w:val="-11"/>
          <w:sz w:val="18"/>
        </w:rPr>
        <w:t xml:space="preserve"> </w:t>
      </w:r>
      <w:r>
        <w:rPr>
          <w:sz w:val="18"/>
        </w:rPr>
        <w:t>in</w:t>
      </w:r>
      <w:r>
        <w:rPr>
          <w:spacing w:val="-11"/>
          <w:sz w:val="18"/>
        </w:rPr>
        <w:t xml:space="preserve"> </w:t>
      </w:r>
      <w:r>
        <w:rPr>
          <w:sz w:val="18"/>
        </w:rPr>
        <w:t>part</w:t>
      </w:r>
      <w:r>
        <w:rPr>
          <w:spacing w:val="-12"/>
          <w:sz w:val="18"/>
        </w:rPr>
        <w:t xml:space="preserve"> </w:t>
      </w:r>
      <w:r>
        <w:rPr>
          <w:sz w:val="18"/>
        </w:rPr>
        <w:t>by</w:t>
      </w:r>
      <w:r>
        <w:rPr>
          <w:spacing w:val="-11"/>
          <w:sz w:val="18"/>
        </w:rPr>
        <w:t xml:space="preserve"> </w:t>
      </w:r>
      <w:r>
        <w:rPr>
          <w:sz w:val="18"/>
        </w:rPr>
        <w:t>pub-lic</w:t>
      </w:r>
      <w:r>
        <w:rPr>
          <w:spacing w:val="-12"/>
          <w:sz w:val="18"/>
        </w:rPr>
        <w:t xml:space="preserve"> </w:t>
      </w:r>
      <w:r>
        <w:rPr>
          <w:sz w:val="18"/>
        </w:rPr>
        <w:t>funds</w:t>
      </w:r>
      <w:r>
        <w:rPr>
          <w:spacing w:val="-11"/>
          <w:sz w:val="18"/>
        </w:rPr>
        <w:t xml:space="preserve"> </w:t>
      </w:r>
      <w:r>
        <w:rPr>
          <w:sz w:val="18"/>
        </w:rPr>
        <w:t>may</w:t>
      </w:r>
      <w:r>
        <w:rPr>
          <w:spacing w:val="-11"/>
          <w:sz w:val="18"/>
        </w:rPr>
        <w:t xml:space="preserve"> </w:t>
      </w:r>
      <w:r>
        <w:rPr>
          <w:sz w:val="18"/>
        </w:rPr>
        <w:t>disclose</w:t>
      </w:r>
      <w:r>
        <w:rPr>
          <w:spacing w:val="-11"/>
          <w:sz w:val="18"/>
        </w:rPr>
        <w:t xml:space="preserve"> </w:t>
      </w:r>
      <w:r>
        <w:rPr>
          <w:sz w:val="18"/>
        </w:rPr>
        <w:t>that</w:t>
      </w:r>
      <w:r>
        <w:rPr>
          <w:spacing w:val="-12"/>
          <w:sz w:val="18"/>
        </w:rPr>
        <w:t xml:space="preserve"> </w:t>
      </w:r>
      <w:r>
        <w:rPr>
          <w:sz w:val="18"/>
        </w:rPr>
        <w:t>individual’s</w:t>
      </w:r>
      <w:r>
        <w:rPr>
          <w:spacing w:val="-11"/>
          <w:sz w:val="18"/>
        </w:rPr>
        <w:t xml:space="preserve"> </w:t>
      </w:r>
      <w:r>
        <w:rPr>
          <w:sz w:val="18"/>
        </w:rPr>
        <w:t>identity</w:t>
      </w:r>
      <w:r>
        <w:rPr>
          <w:spacing w:val="-11"/>
          <w:sz w:val="18"/>
        </w:rPr>
        <w:t xml:space="preserve"> </w:t>
      </w:r>
      <w:r>
        <w:rPr>
          <w:sz w:val="18"/>
        </w:rPr>
        <w:t>to</w:t>
      </w:r>
      <w:r>
        <w:rPr>
          <w:spacing w:val="-11"/>
          <w:sz w:val="18"/>
        </w:rPr>
        <w:t xml:space="preserve"> </w:t>
      </w:r>
      <w:r>
        <w:rPr>
          <w:sz w:val="18"/>
        </w:rPr>
        <w:t>another</w:t>
      </w:r>
      <w:r>
        <w:rPr>
          <w:spacing w:val="-12"/>
          <w:sz w:val="18"/>
        </w:rPr>
        <w:t xml:space="preserve"> </w:t>
      </w:r>
      <w:r>
        <w:rPr>
          <w:sz w:val="18"/>
        </w:rPr>
        <w:t>library for</w:t>
      </w:r>
      <w:r>
        <w:rPr>
          <w:spacing w:val="-4"/>
          <w:sz w:val="18"/>
        </w:rPr>
        <w:t xml:space="preserve"> </w:t>
      </w:r>
      <w:r>
        <w:rPr>
          <w:sz w:val="18"/>
        </w:rPr>
        <w:t>the</w:t>
      </w:r>
      <w:r>
        <w:rPr>
          <w:spacing w:val="-5"/>
          <w:sz w:val="18"/>
        </w:rPr>
        <w:t xml:space="preserve"> </w:t>
      </w:r>
      <w:r>
        <w:rPr>
          <w:sz w:val="18"/>
        </w:rPr>
        <w:t>purpose</w:t>
      </w:r>
      <w:r>
        <w:rPr>
          <w:spacing w:val="-5"/>
          <w:sz w:val="18"/>
        </w:rPr>
        <w:t xml:space="preserve"> </w:t>
      </w:r>
      <w:r>
        <w:rPr>
          <w:sz w:val="18"/>
        </w:rPr>
        <w:t>of</w:t>
      </w:r>
      <w:r>
        <w:rPr>
          <w:spacing w:val="-5"/>
          <w:sz w:val="18"/>
        </w:rPr>
        <w:t xml:space="preserve"> </w:t>
      </w:r>
      <w:r>
        <w:rPr>
          <w:sz w:val="18"/>
        </w:rPr>
        <w:t>borrowing</w:t>
      </w:r>
      <w:r>
        <w:rPr>
          <w:spacing w:val="-5"/>
          <w:sz w:val="18"/>
        </w:rPr>
        <w:t xml:space="preserve"> </w:t>
      </w:r>
      <w:r>
        <w:rPr>
          <w:sz w:val="18"/>
        </w:rPr>
        <w:t>materials</w:t>
      </w:r>
      <w:r>
        <w:rPr>
          <w:spacing w:val="-5"/>
          <w:sz w:val="18"/>
        </w:rPr>
        <w:t xml:space="preserve"> </w:t>
      </w:r>
      <w:r>
        <w:rPr>
          <w:sz w:val="18"/>
        </w:rPr>
        <w:t>for</w:t>
      </w:r>
      <w:r>
        <w:rPr>
          <w:spacing w:val="-5"/>
          <w:sz w:val="18"/>
        </w:rPr>
        <w:t xml:space="preserve"> </w:t>
      </w:r>
      <w:r>
        <w:rPr>
          <w:sz w:val="18"/>
        </w:rPr>
        <w:t>that</w:t>
      </w:r>
      <w:r>
        <w:rPr>
          <w:spacing w:val="-5"/>
          <w:sz w:val="18"/>
        </w:rPr>
        <w:t xml:space="preserve"> </w:t>
      </w:r>
      <w:r>
        <w:rPr>
          <w:sz w:val="18"/>
        </w:rPr>
        <w:t>individual</w:t>
      </w:r>
      <w:r>
        <w:rPr>
          <w:spacing w:val="-5"/>
          <w:sz w:val="18"/>
        </w:rPr>
        <w:t xml:space="preserve"> </w:t>
      </w:r>
      <w:r>
        <w:rPr>
          <w:sz w:val="18"/>
        </w:rPr>
        <w:t>only</w:t>
      </w:r>
      <w:r>
        <w:rPr>
          <w:spacing w:val="-5"/>
          <w:sz w:val="18"/>
        </w:rPr>
        <w:t xml:space="preserve"> </w:t>
      </w:r>
      <w:r>
        <w:rPr>
          <w:sz w:val="18"/>
        </w:rPr>
        <w:t>if the library</w:t>
      </w:r>
      <w:r>
        <w:rPr>
          <w:spacing w:val="-1"/>
          <w:sz w:val="18"/>
        </w:rPr>
        <w:t xml:space="preserve"> </w:t>
      </w:r>
      <w:r>
        <w:rPr>
          <w:sz w:val="18"/>
        </w:rPr>
        <w:t>to</w:t>
      </w:r>
      <w:r>
        <w:rPr>
          <w:spacing w:val="-1"/>
          <w:sz w:val="18"/>
        </w:rPr>
        <w:t xml:space="preserve"> </w:t>
      </w:r>
      <w:r>
        <w:rPr>
          <w:sz w:val="18"/>
        </w:rPr>
        <w:t>which</w:t>
      </w:r>
      <w:r>
        <w:rPr>
          <w:spacing w:val="-1"/>
          <w:sz w:val="18"/>
        </w:rPr>
        <w:t xml:space="preserve"> </w:t>
      </w:r>
      <w:r>
        <w:rPr>
          <w:sz w:val="18"/>
        </w:rPr>
        <w:t>the</w:t>
      </w:r>
      <w:r>
        <w:rPr>
          <w:spacing w:val="-1"/>
          <w:sz w:val="18"/>
        </w:rPr>
        <w:t xml:space="preserve"> </w:t>
      </w:r>
      <w:r>
        <w:rPr>
          <w:sz w:val="18"/>
        </w:rPr>
        <w:t>identity</w:t>
      </w:r>
      <w:r>
        <w:rPr>
          <w:spacing w:val="-1"/>
          <w:sz w:val="18"/>
        </w:rPr>
        <w:t xml:space="preserve"> </w:t>
      </w:r>
      <w:r>
        <w:rPr>
          <w:sz w:val="18"/>
        </w:rPr>
        <w:t>is</w:t>
      </w:r>
      <w:r>
        <w:rPr>
          <w:spacing w:val="-1"/>
          <w:sz w:val="18"/>
        </w:rPr>
        <w:t xml:space="preserve"> </w:t>
      </w:r>
      <w:r>
        <w:rPr>
          <w:sz w:val="18"/>
        </w:rPr>
        <w:t>being</w:t>
      </w:r>
      <w:r>
        <w:rPr>
          <w:spacing w:val="-1"/>
          <w:sz w:val="18"/>
        </w:rPr>
        <w:t xml:space="preserve"> </w:t>
      </w:r>
      <w:r>
        <w:rPr>
          <w:sz w:val="18"/>
        </w:rPr>
        <w:t>disclosed</w:t>
      </w:r>
      <w:r>
        <w:rPr>
          <w:spacing w:val="-1"/>
          <w:sz w:val="18"/>
        </w:rPr>
        <w:t xml:space="preserve"> </w:t>
      </w:r>
      <w:r>
        <w:rPr>
          <w:sz w:val="18"/>
        </w:rPr>
        <w:t>meets</w:t>
      </w:r>
      <w:r>
        <w:rPr>
          <w:spacing w:val="-1"/>
          <w:sz w:val="18"/>
        </w:rPr>
        <w:t xml:space="preserve"> </w:t>
      </w:r>
      <w:r>
        <w:rPr>
          <w:sz w:val="18"/>
        </w:rPr>
        <w:t>at</w:t>
      </w:r>
      <w:r>
        <w:rPr>
          <w:spacing w:val="-1"/>
          <w:sz w:val="18"/>
        </w:rPr>
        <w:t xml:space="preserve"> </w:t>
      </w:r>
      <w:r>
        <w:rPr>
          <w:sz w:val="18"/>
        </w:rPr>
        <w:t xml:space="preserve">least one of the requirements specified under sub. </w:t>
      </w:r>
      <w:hyperlink r:id="rId343">
        <w:r>
          <w:rPr>
            <w:color w:val="0000E5"/>
            <w:sz w:val="18"/>
          </w:rPr>
          <w:t>(2) (a)</w:t>
        </w:r>
      </w:hyperlink>
      <w:r>
        <w:rPr>
          <w:color w:val="0000E5"/>
          <w:sz w:val="18"/>
        </w:rPr>
        <w:t xml:space="preserve"> </w:t>
      </w:r>
      <w:r>
        <w:rPr>
          <w:sz w:val="18"/>
        </w:rPr>
        <w:t xml:space="preserve">to </w:t>
      </w:r>
      <w:hyperlink r:id="rId344">
        <w:r>
          <w:rPr>
            <w:color w:val="0000E5"/>
            <w:sz w:val="18"/>
          </w:rPr>
          <w:t>(c)</w:t>
        </w:r>
      </w:hyperlink>
      <w:r>
        <w:rPr>
          <w:sz w:val="18"/>
        </w:rPr>
        <w:t>.</w:t>
      </w:r>
    </w:p>
    <w:p w14:paraId="02A34786" w14:textId="77777777" w:rsidR="009928A8" w:rsidRDefault="008C40D9">
      <w:pPr>
        <w:pStyle w:val="ListParagraph"/>
        <w:numPr>
          <w:ilvl w:val="0"/>
          <w:numId w:val="23"/>
        </w:numPr>
        <w:tabs>
          <w:tab w:val="left" w:pos="724"/>
        </w:tabs>
        <w:spacing w:line="218" w:lineRule="auto"/>
        <w:ind w:left="199" w:right="272" w:firstLine="216"/>
        <w:jc w:val="both"/>
        <w:rPr>
          <w:rFonts w:ascii="Arial" w:hAnsi="Arial"/>
          <w:b/>
          <w:sz w:val="18"/>
        </w:rPr>
      </w:pPr>
      <w:r>
        <w:rPr>
          <w:sz w:val="18"/>
        </w:rPr>
        <w:t>Upon the request of a custodial parent or guardian of a child</w:t>
      </w:r>
      <w:r>
        <w:rPr>
          <w:spacing w:val="-1"/>
          <w:sz w:val="18"/>
        </w:rPr>
        <w:t xml:space="preserve"> </w:t>
      </w:r>
      <w:r>
        <w:rPr>
          <w:sz w:val="18"/>
        </w:rPr>
        <w:t>who</w:t>
      </w:r>
      <w:r>
        <w:rPr>
          <w:spacing w:val="-2"/>
          <w:sz w:val="18"/>
        </w:rPr>
        <w:t xml:space="preserve"> </w:t>
      </w:r>
      <w:r>
        <w:rPr>
          <w:sz w:val="18"/>
        </w:rPr>
        <w:t>is</w:t>
      </w:r>
      <w:r>
        <w:rPr>
          <w:spacing w:val="-2"/>
          <w:sz w:val="18"/>
        </w:rPr>
        <w:t xml:space="preserve"> </w:t>
      </w:r>
      <w:r>
        <w:rPr>
          <w:sz w:val="18"/>
        </w:rPr>
        <w:t>under</w:t>
      </w:r>
      <w:r>
        <w:rPr>
          <w:spacing w:val="-2"/>
          <w:sz w:val="18"/>
        </w:rPr>
        <w:t xml:space="preserve"> </w:t>
      </w:r>
      <w:r>
        <w:rPr>
          <w:sz w:val="18"/>
        </w:rPr>
        <w:t>the</w:t>
      </w:r>
      <w:r>
        <w:rPr>
          <w:spacing w:val="-2"/>
          <w:sz w:val="18"/>
        </w:rPr>
        <w:t xml:space="preserve"> </w:t>
      </w:r>
      <w:r>
        <w:rPr>
          <w:sz w:val="18"/>
        </w:rPr>
        <w:t>age</w:t>
      </w:r>
      <w:r>
        <w:rPr>
          <w:spacing w:val="-2"/>
          <w:sz w:val="18"/>
        </w:rPr>
        <w:t xml:space="preserve"> </w:t>
      </w:r>
      <w:r>
        <w:rPr>
          <w:sz w:val="18"/>
        </w:rPr>
        <w:t>of</w:t>
      </w:r>
      <w:r>
        <w:rPr>
          <w:spacing w:val="-2"/>
          <w:sz w:val="18"/>
        </w:rPr>
        <w:t xml:space="preserve"> </w:t>
      </w:r>
      <w:r>
        <w:rPr>
          <w:sz w:val="18"/>
        </w:rPr>
        <w:t>16,</w:t>
      </w:r>
      <w:r>
        <w:rPr>
          <w:spacing w:val="-2"/>
          <w:sz w:val="18"/>
        </w:rPr>
        <w:t xml:space="preserve"> </w:t>
      </w:r>
      <w:r>
        <w:rPr>
          <w:sz w:val="18"/>
        </w:rPr>
        <w:t>a</w:t>
      </w:r>
      <w:r>
        <w:rPr>
          <w:spacing w:val="-2"/>
          <w:sz w:val="18"/>
        </w:rPr>
        <w:t xml:space="preserve"> </w:t>
      </w:r>
      <w:r>
        <w:rPr>
          <w:sz w:val="18"/>
        </w:rPr>
        <w:t>library</w:t>
      </w:r>
      <w:r>
        <w:rPr>
          <w:spacing w:val="-2"/>
          <w:sz w:val="18"/>
        </w:rPr>
        <w:t xml:space="preserve"> </w:t>
      </w:r>
      <w:r>
        <w:rPr>
          <w:sz w:val="18"/>
        </w:rPr>
        <w:t>supported</w:t>
      </w:r>
      <w:r>
        <w:rPr>
          <w:spacing w:val="-2"/>
          <w:sz w:val="18"/>
        </w:rPr>
        <w:t xml:space="preserve"> </w:t>
      </w:r>
      <w:r>
        <w:rPr>
          <w:sz w:val="18"/>
        </w:rPr>
        <w:t>in</w:t>
      </w:r>
      <w:r>
        <w:rPr>
          <w:spacing w:val="-2"/>
          <w:sz w:val="18"/>
        </w:rPr>
        <w:t xml:space="preserve"> </w:t>
      </w:r>
      <w:r>
        <w:rPr>
          <w:sz w:val="18"/>
        </w:rPr>
        <w:t>whole</w:t>
      </w:r>
      <w:r>
        <w:rPr>
          <w:spacing w:val="-2"/>
          <w:sz w:val="18"/>
        </w:rPr>
        <w:t xml:space="preserve"> </w:t>
      </w:r>
      <w:r>
        <w:rPr>
          <w:sz w:val="18"/>
        </w:rPr>
        <w:t xml:space="preserve">or </w:t>
      </w:r>
      <w:r>
        <w:rPr>
          <w:spacing w:val="-2"/>
          <w:sz w:val="18"/>
        </w:rPr>
        <w:t>part</w:t>
      </w:r>
      <w:r>
        <w:rPr>
          <w:spacing w:val="-5"/>
          <w:sz w:val="18"/>
        </w:rPr>
        <w:t xml:space="preserve"> </w:t>
      </w:r>
      <w:r>
        <w:rPr>
          <w:spacing w:val="-2"/>
          <w:sz w:val="18"/>
        </w:rPr>
        <w:t>by</w:t>
      </w:r>
      <w:r>
        <w:rPr>
          <w:spacing w:val="-8"/>
          <w:sz w:val="18"/>
        </w:rPr>
        <w:t xml:space="preserve"> </w:t>
      </w:r>
      <w:r>
        <w:rPr>
          <w:spacing w:val="-2"/>
          <w:sz w:val="18"/>
        </w:rPr>
        <w:t>public</w:t>
      </w:r>
      <w:r>
        <w:rPr>
          <w:spacing w:val="-8"/>
          <w:sz w:val="18"/>
        </w:rPr>
        <w:t xml:space="preserve"> </w:t>
      </w:r>
      <w:r>
        <w:rPr>
          <w:spacing w:val="-2"/>
          <w:sz w:val="18"/>
        </w:rPr>
        <w:t>funds</w:t>
      </w:r>
      <w:r>
        <w:rPr>
          <w:spacing w:val="-8"/>
          <w:sz w:val="18"/>
        </w:rPr>
        <w:t xml:space="preserve"> </w:t>
      </w:r>
      <w:r>
        <w:rPr>
          <w:spacing w:val="-2"/>
          <w:sz w:val="18"/>
        </w:rPr>
        <w:t>shall</w:t>
      </w:r>
      <w:r>
        <w:rPr>
          <w:spacing w:val="-8"/>
          <w:sz w:val="18"/>
        </w:rPr>
        <w:t xml:space="preserve"> </w:t>
      </w:r>
      <w:r>
        <w:rPr>
          <w:spacing w:val="-2"/>
          <w:sz w:val="18"/>
        </w:rPr>
        <w:t>disclose</w:t>
      </w:r>
      <w:r>
        <w:rPr>
          <w:spacing w:val="-8"/>
          <w:sz w:val="18"/>
        </w:rPr>
        <w:t xml:space="preserve"> </w:t>
      </w:r>
      <w:r>
        <w:rPr>
          <w:spacing w:val="-2"/>
          <w:sz w:val="18"/>
        </w:rPr>
        <w:t>to</w:t>
      </w:r>
      <w:r>
        <w:rPr>
          <w:spacing w:val="-8"/>
          <w:sz w:val="18"/>
        </w:rPr>
        <w:t xml:space="preserve"> </w:t>
      </w:r>
      <w:r>
        <w:rPr>
          <w:spacing w:val="-2"/>
          <w:sz w:val="18"/>
        </w:rPr>
        <w:t>the</w:t>
      </w:r>
      <w:r>
        <w:rPr>
          <w:spacing w:val="-8"/>
          <w:sz w:val="18"/>
        </w:rPr>
        <w:t xml:space="preserve"> </w:t>
      </w:r>
      <w:r>
        <w:rPr>
          <w:spacing w:val="-2"/>
          <w:sz w:val="18"/>
        </w:rPr>
        <w:t>custodial</w:t>
      </w:r>
      <w:r>
        <w:rPr>
          <w:spacing w:val="-8"/>
          <w:sz w:val="18"/>
        </w:rPr>
        <w:t xml:space="preserve"> </w:t>
      </w:r>
      <w:r>
        <w:rPr>
          <w:spacing w:val="-2"/>
          <w:sz w:val="18"/>
        </w:rPr>
        <w:t>parent</w:t>
      </w:r>
      <w:r>
        <w:rPr>
          <w:spacing w:val="-8"/>
          <w:sz w:val="18"/>
        </w:rPr>
        <w:t xml:space="preserve"> </w:t>
      </w:r>
      <w:r>
        <w:rPr>
          <w:spacing w:val="-2"/>
          <w:sz w:val="18"/>
        </w:rPr>
        <w:t>or</w:t>
      </w:r>
      <w:r>
        <w:rPr>
          <w:spacing w:val="-8"/>
          <w:sz w:val="18"/>
        </w:rPr>
        <w:t xml:space="preserve"> </w:t>
      </w:r>
      <w:r>
        <w:rPr>
          <w:spacing w:val="-2"/>
          <w:sz w:val="18"/>
        </w:rPr>
        <w:t>guard-ian</w:t>
      </w:r>
      <w:r>
        <w:rPr>
          <w:spacing w:val="-9"/>
          <w:sz w:val="18"/>
        </w:rPr>
        <w:t xml:space="preserve"> </w:t>
      </w:r>
      <w:r>
        <w:rPr>
          <w:spacing w:val="-2"/>
          <w:sz w:val="18"/>
        </w:rPr>
        <w:t>all</w:t>
      </w:r>
      <w:r>
        <w:rPr>
          <w:spacing w:val="-9"/>
          <w:sz w:val="18"/>
        </w:rPr>
        <w:t xml:space="preserve"> </w:t>
      </w:r>
      <w:r>
        <w:rPr>
          <w:spacing w:val="-2"/>
          <w:sz w:val="18"/>
        </w:rPr>
        <w:t>library</w:t>
      </w:r>
      <w:r>
        <w:rPr>
          <w:spacing w:val="-9"/>
          <w:sz w:val="18"/>
        </w:rPr>
        <w:t xml:space="preserve"> </w:t>
      </w:r>
      <w:r>
        <w:rPr>
          <w:spacing w:val="-2"/>
          <w:sz w:val="18"/>
        </w:rPr>
        <w:t>records</w:t>
      </w:r>
      <w:r>
        <w:rPr>
          <w:spacing w:val="-9"/>
          <w:sz w:val="18"/>
        </w:rPr>
        <w:t xml:space="preserve"> </w:t>
      </w:r>
      <w:r>
        <w:rPr>
          <w:spacing w:val="-2"/>
          <w:sz w:val="18"/>
        </w:rPr>
        <w:t>relating</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use</w:t>
      </w:r>
      <w:r>
        <w:rPr>
          <w:spacing w:val="-9"/>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library’s</w:t>
      </w:r>
      <w:r>
        <w:rPr>
          <w:spacing w:val="-7"/>
          <w:sz w:val="18"/>
        </w:rPr>
        <w:t xml:space="preserve"> </w:t>
      </w:r>
      <w:r>
        <w:rPr>
          <w:spacing w:val="-2"/>
          <w:sz w:val="18"/>
        </w:rPr>
        <w:t xml:space="preserve">documents </w:t>
      </w:r>
      <w:r>
        <w:rPr>
          <w:sz w:val="18"/>
        </w:rPr>
        <w:t>or other materials, resources, or services by that child.</w:t>
      </w:r>
    </w:p>
    <w:p w14:paraId="4CFB9208" w14:textId="77777777" w:rsidR="009928A8" w:rsidRDefault="008C40D9">
      <w:pPr>
        <w:pStyle w:val="ListParagraph"/>
        <w:numPr>
          <w:ilvl w:val="0"/>
          <w:numId w:val="23"/>
        </w:numPr>
        <w:tabs>
          <w:tab w:val="left" w:pos="724"/>
        </w:tabs>
        <w:spacing w:before="36" w:line="218" w:lineRule="auto"/>
        <w:ind w:left="199" w:right="272" w:firstLine="216"/>
        <w:jc w:val="both"/>
        <w:rPr>
          <w:rFonts w:ascii="Arial"/>
          <w:b/>
          <w:sz w:val="18"/>
        </w:rPr>
      </w:pPr>
      <w:r>
        <w:rPr>
          <w:sz w:val="18"/>
        </w:rPr>
        <w:t>(a)</w:t>
      </w:r>
      <w:r>
        <w:rPr>
          <w:spacing w:val="37"/>
          <w:sz w:val="18"/>
        </w:rPr>
        <w:t xml:space="preserve"> </w:t>
      </w:r>
      <w:r>
        <w:rPr>
          <w:sz w:val="18"/>
        </w:rPr>
        <w:t>Upon</w:t>
      </w:r>
      <w:r>
        <w:rPr>
          <w:spacing w:val="-5"/>
          <w:sz w:val="18"/>
        </w:rPr>
        <w:t xml:space="preserve"> </w:t>
      </w:r>
      <w:r>
        <w:rPr>
          <w:sz w:val="18"/>
        </w:rPr>
        <w:t>the</w:t>
      </w:r>
      <w:r>
        <w:rPr>
          <w:spacing w:val="-5"/>
          <w:sz w:val="18"/>
        </w:rPr>
        <w:t xml:space="preserve"> </w:t>
      </w:r>
      <w:r>
        <w:rPr>
          <w:sz w:val="18"/>
        </w:rPr>
        <w:t>request</w:t>
      </w:r>
      <w:r>
        <w:rPr>
          <w:spacing w:val="-5"/>
          <w:sz w:val="18"/>
        </w:rPr>
        <w:t xml:space="preserve"> </w:t>
      </w:r>
      <w:r>
        <w:rPr>
          <w:sz w:val="18"/>
        </w:rPr>
        <w:t>of</w:t>
      </w:r>
      <w:r>
        <w:rPr>
          <w:spacing w:val="-5"/>
          <w:sz w:val="18"/>
        </w:rPr>
        <w:t xml:space="preserve"> </w:t>
      </w:r>
      <w:r>
        <w:rPr>
          <w:sz w:val="18"/>
        </w:rPr>
        <w:t>a</w:t>
      </w:r>
      <w:r>
        <w:rPr>
          <w:spacing w:val="-5"/>
          <w:sz w:val="18"/>
        </w:rPr>
        <w:t xml:space="preserve"> </w:t>
      </w:r>
      <w:r>
        <w:rPr>
          <w:sz w:val="18"/>
        </w:rPr>
        <w:t>law</w:t>
      </w:r>
      <w:r>
        <w:rPr>
          <w:spacing w:val="-5"/>
          <w:sz w:val="18"/>
        </w:rPr>
        <w:t xml:space="preserve"> </w:t>
      </w:r>
      <w:r>
        <w:rPr>
          <w:sz w:val="18"/>
        </w:rPr>
        <w:t>enforcement</w:t>
      </w:r>
      <w:r>
        <w:rPr>
          <w:spacing w:val="-5"/>
          <w:sz w:val="18"/>
        </w:rPr>
        <w:t xml:space="preserve"> </w:t>
      </w:r>
      <w:r>
        <w:rPr>
          <w:sz w:val="18"/>
        </w:rPr>
        <w:t>officer</w:t>
      </w:r>
      <w:r>
        <w:rPr>
          <w:spacing w:val="-5"/>
          <w:sz w:val="18"/>
        </w:rPr>
        <w:t xml:space="preserve"> </w:t>
      </w:r>
      <w:r>
        <w:rPr>
          <w:sz w:val="18"/>
        </w:rPr>
        <w:t>who</w:t>
      </w:r>
      <w:r>
        <w:rPr>
          <w:spacing w:val="-5"/>
          <w:sz w:val="18"/>
        </w:rPr>
        <w:t xml:space="preserve"> </w:t>
      </w:r>
      <w:r>
        <w:rPr>
          <w:sz w:val="18"/>
        </w:rPr>
        <w:t>is investigating criminal conduct alleged to have occurred at a library supported</w:t>
      </w:r>
      <w:r>
        <w:rPr>
          <w:spacing w:val="-1"/>
          <w:sz w:val="18"/>
        </w:rPr>
        <w:t xml:space="preserve"> </w:t>
      </w:r>
      <w:r>
        <w:rPr>
          <w:sz w:val="18"/>
        </w:rPr>
        <w:t>in</w:t>
      </w:r>
      <w:r>
        <w:rPr>
          <w:spacing w:val="-1"/>
          <w:sz w:val="18"/>
        </w:rPr>
        <w:t xml:space="preserve"> </w:t>
      </w:r>
      <w:r>
        <w:rPr>
          <w:sz w:val="18"/>
        </w:rPr>
        <w:t>whole</w:t>
      </w:r>
      <w:r>
        <w:rPr>
          <w:spacing w:val="-1"/>
          <w:sz w:val="18"/>
        </w:rPr>
        <w:t xml:space="preserve"> </w:t>
      </w:r>
      <w:r>
        <w:rPr>
          <w:sz w:val="18"/>
        </w:rPr>
        <w:t>or</w:t>
      </w:r>
      <w:r>
        <w:rPr>
          <w:spacing w:val="-1"/>
          <w:sz w:val="18"/>
        </w:rPr>
        <w:t xml:space="preserve"> </w:t>
      </w:r>
      <w:r>
        <w:rPr>
          <w:sz w:val="18"/>
        </w:rPr>
        <w:t>in</w:t>
      </w:r>
      <w:r>
        <w:rPr>
          <w:spacing w:val="-1"/>
          <w:sz w:val="18"/>
        </w:rPr>
        <w:t xml:space="preserve"> </w:t>
      </w:r>
      <w:r>
        <w:rPr>
          <w:sz w:val="18"/>
        </w:rPr>
        <w:t>part</w:t>
      </w:r>
      <w:r>
        <w:rPr>
          <w:spacing w:val="-1"/>
          <w:sz w:val="18"/>
        </w:rPr>
        <w:t xml:space="preserve"> </w:t>
      </w:r>
      <w:r>
        <w:rPr>
          <w:sz w:val="18"/>
        </w:rPr>
        <w:t>by</w:t>
      </w:r>
      <w:r>
        <w:rPr>
          <w:spacing w:val="-1"/>
          <w:sz w:val="18"/>
        </w:rPr>
        <w:t xml:space="preserve"> </w:t>
      </w:r>
      <w:r>
        <w:rPr>
          <w:sz w:val="18"/>
        </w:rPr>
        <w:t>public</w:t>
      </w:r>
      <w:r>
        <w:rPr>
          <w:spacing w:val="-1"/>
          <w:sz w:val="18"/>
        </w:rPr>
        <w:t xml:space="preserve"> </w:t>
      </w:r>
      <w:r>
        <w:rPr>
          <w:sz w:val="18"/>
        </w:rPr>
        <w:t>funds,</w:t>
      </w:r>
      <w:r>
        <w:rPr>
          <w:spacing w:val="-1"/>
          <w:sz w:val="18"/>
        </w:rPr>
        <w:t xml:space="preserve"> </w:t>
      </w:r>
      <w:r>
        <w:rPr>
          <w:sz w:val="18"/>
        </w:rPr>
        <w:t>the</w:t>
      </w:r>
      <w:r>
        <w:rPr>
          <w:spacing w:val="-1"/>
          <w:sz w:val="18"/>
        </w:rPr>
        <w:t xml:space="preserve"> </w:t>
      </w:r>
      <w:r>
        <w:rPr>
          <w:sz w:val="18"/>
        </w:rPr>
        <w:t>library shall</w:t>
      </w:r>
      <w:r>
        <w:rPr>
          <w:spacing w:val="-6"/>
          <w:sz w:val="18"/>
        </w:rPr>
        <w:t xml:space="preserve"> </w:t>
      </w:r>
      <w:r>
        <w:rPr>
          <w:sz w:val="18"/>
        </w:rPr>
        <w:t>disclose</w:t>
      </w:r>
      <w:r>
        <w:rPr>
          <w:spacing w:val="-8"/>
          <w:sz w:val="18"/>
        </w:rPr>
        <w:t xml:space="preserve"> </w:t>
      </w:r>
      <w:r>
        <w:rPr>
          <w:sz w:val="18"/>
        </w:rPr>
        <w:t>to</w:t>
      </w:r>
      <w:r>
        <w:rPr>
          <w:spacing w:val="-8"/>
          <w:sz w:val="18"/>
        </w:rPr>
        <w:t xml:space="preserve"> </w:t>
      </w:r>
      <w:r>
        <w:rPr>
          <w:sz w:val="18"/>
        </w:rPr>
        <w:t>the</w:t>
      </w:r>
      <w:r>
        <w:rPr>
          <w:spacing w:val="-8"/>
          <w:sz w:val="18"/>
        </w:rPr>
        <w:t xml:space="preserve"> </w:t>
      </w:r>
      <w:r>
        <w:rPr>
          <w:sz w:val="18"/>
        </w:rPr>
        <w:t>law</w:t>
      </w:r>
      <w:r>
        <w:rPr>
          <w:spacing w:val="-8"/>
          <w:sz w:val="18"/>
        </w:rPr>
        <w:t xml:space="preserve"> </w:t>
      </w:r>
      <w:r>
        <w:rPr>
          <w:sz w:val="18"/>
        </w:rPr>
        <w:t>enforcement</w:t>
      </w:r>
      <w:r>
        <w:rPr>
          <w:spacing w:val="-8"/>
          <w:sz w:val="18"/>
        </w:rPr>
        <w:t xml:space="preserve"> </w:t>
      </w:r>
      <w:r>
        <w:rPr>
          <w:sz w:val="18"/>
        </w:rPr>
        <w:t>officer</w:t>
      </w:r>
      <w:r>
        <w:rPr>
          <w:spacing w:val="-7"/>
          <w:sz w:val="18"/>
        </w:rPr>
        <w:t xml:space="preserve"> </w:t>
      </w:r>
      <w:r>
        <w:rPr>
          <w:sz w:val="18"/>
        </w:rPr>
        <w:t>all</w:t>
      </w:r>
      <w:r>
        <w:rPr>
          <w:spacing w:val="-7"/>
          <w:sz w:val="18"/>
        </w:rPr>
        <w:t xml:space="preserve"> </w:t>
      </w:r>
      <w:r>
        <w:rPr>
          <w:sz w:val="18"/>
        </w:rPr>
        <w:t>records</w:t>
      </w:r>
      <w:r>
        <w:rPr>
          <w:spacing w:val="-7"/>
          <w:sz w:val="18"/>
        </w:rPr>
        <w:t xml:space="preserve"> </w:t>
      </w:r>
      <w:r>
        <w:rPr>
          <w:sz w:val="18"/>
        </w:rPr>
        <w:t>pertinent to the alleged criminal conduct that were produced</w:t>
      </w:r>
      <w:r>
        <w:rPr>
          <w:spacing w:val="-1"/>
          <w:sz w:val="18"/>
        </w:rPr>
        <w:t xml:space="preserve"> </w:t>
      </w:r>
      <w:r>
        <w:rPr>
          <w:sz w:val="18"/>
        </w:rPr>
        <w:t>by</w:t>
      </w:r>
      <w:r>
        <w:rPr>
          <w:spacing w:val="-1"/>
          <w:sz w:val="18"/>
        </w:rPr>
        <w:t xml:space="preserve"> </w:t>
      </w:r>
      <w:r>
        <w:rPr>
          <w:sz w:val="18"/>
        </w:rPr>
        <w:t>a</w:t>
      </w:r>
      <w:r>
        <w:rPr>
          <w:spacing w:val="-1"/>
          <w:sz w:val="18"/>
        </w:rPr>
        <w:t xml:space="preserve"> </w:t>
      </w:r>
      <w:r>
        <w:rPr>
          <w:sz w:val="18"/>
        </w:rPr>
        <w:t>surveil-lance device under the control of the library.</w:t>
      </w:r>
    </w:p>
    <w:p w14:paraId="6A1E1925" w14:textId="77777777" w:rsidR="009928A8" w:rsidRDefault="008C40D9">
      <w:pPr>
        <w:pStyle w:val="BodyText"/>
        <w:spacing w:before="39" w:line="218" w:lineRule="auto"/>
        <w:ind w:left="199" w:right="272"/>
      </w:pPr>
      <w:r>
        <w:t>(b)</w:t>
      </w:r>
      <w:r>
        <w:rPr>
          <w:spacing w:val="40"/>
        </w:rPr>
        <w:t xml:space="preserve"> </w:t>
      </w:r>
      <w:r>
        <w:t xml:space="preserve">If a library requests the assistance of a law enforcement </w:t>
      </w:r>
      <w:r>
        <w:rPr>
          <w:spacing w:val="-2"/>
        </w:rPr>
        <w:t>officer, and</w:t>
      </w:r>
      <w:r>
        <w:rPr>
          <w:spacing w:val="-3"/>
        </w:rPr>
        <w:t xml:space="preserve"> </w:t>
      </w:r>
      <w:r>
        <w:rPr>
          <w:spacing w:val="-2"/>
        </w:rPr>
        <w:t>the</w:t>
      </w:r>
      <w:r>
        <w:rPr>
          <w:spacing w:val="-3"/>
        </w:rPr>
        <w:t xml:space="preserve"> </w:t>
      </w:r>
      <w:r>
        <w:rPr>
          <w:spacing w:val="-2"/>
        </w:rPr>
        <w:t>director</w:t>
      </w:r>
      <w:r>
        <w:rPr>
          <w:spacing w:val="-3"/>
        </w:rPr>
        <w:t xml:space="preserve"> </w:t>
      </w:r>
      <w:r>
        <w:rPr>
          <w:spacing w:val="-2"/>
        </w:rPr>
        <w:t>of</w:t>
      </w:r>
      <w:r>
        <w:rPr>
          <w:spacing w:val="-3"/>
        </w:rPr>
        <w:t xml:space="preserve"> </w:t>
      </w:r>
      <w:r>
        <w:rPr>
          <w:spacing w:val="-2"/>
        </w:rPr>
        <w:t>the</w:t>
      </w:r>
      <w:r>
        <w:rPr>
          <w:spacing w:val="-3"/>
        </w:rPr>
        <w:t xml:space="preserve"> </w:t>
      </w:r>
      <w:r>
        <w:rPr>
          <w:spacing w:val="-2"/>
        </w:rPr>
        <w:t>library</w:t>
      </w:r>
      <w:r>
        <w:rPr>
          <w:spacing w:val="-3"/>
        </w:rPr>
        <w:t xml:space="preserve"> </w:t>
      </w:r>
      <w:r>
        <w:rPr>
          <w:spacing w:val="-2"/>
        </w:rPr>
        <w:t>determines</w:t>
      </w:r>
      <w:r>
        <w:rPr>
          <w:spacing w:val="-3"/>
        </w:rPr>
        <w:t xml:space="preserve"> </w:t>
      </w:r>
      <w:r>
        <w:rPr>
          <w:spacing w:val="-2"/>
        </w:rPr>
        <w:t>that</w:t>
      </w:r>
      <w:r>
        <w:rPr>
          <w:spacing w:val="-3"/>
        </w:rPr>
        <w:t xml:space="preserve"> </w:t>
      </w:r>
      <w:r>
        <w:rPr>
          <w:spacing w:val="-2"/>
        </w:rPr>
        <w:t>records</w:t>
      </w:r>
      <w:r>
        <w:rPr>
          <w:spacing w:val="-3"/>
        </w:rPr>
        <w:t xml:space="preserve"> </w:t>
      </w:r>
      <w:r>
        <w:rPr>
          <w:spacing w:val="-2"/>
        </w:rPr>
        <w:t>pro-duced</w:t>
      </w:r>
      <w:r>
        <w:rPr>
          <w:spacing w:val="-10"/>
        </w:rPr>
        <w:t xml:space="preserve"> </w:t>
      </w:r>
      <w:r>
        <w:rPr>
          <w:spacing w:val="-2"/>
        </w:rPr>
        <w:t>by</w:t>
      </w:r>
      <w:r>
        <w:rPr>
          <w:spacing w:val="-9"/>
        </w:rPr>
        <w:t xml:space="preserve"> </w:t>
      </w:r>
      <w:r>
        <w:rPr>
          <w:spacing w:val="-2"/>
        </w:rPr>
        <w:t>a</w:t>
      </w:r>
      <w:r>
        <w:rPr>
          <w:spacing w:val="-9"/>
        </w:rPr>
        <w:t xml:space="preserve"> </w:t>
      </w:r>
      <w:r>
        <w:rPr>
          <w:spacing w:val="-2"/>
        </w:rPr>
        <w:t>surveillance</w:t>
      </w:r>
      <w:r>
        <w:rPr>
          <w:spacing w:val="-9"/>
        </w:rPr>
        <w:t xml:space="preserve"> </w:t>
      </w:r>
      <w:r>
        <w:rPr>
          <w:spacing w:val="-2"/>
        </w:rPr>
        <w:t>device</w:t>
      </w:r>
      <w:r>
        <w:rPr>
          <w:spacing w:val="-10"/>
        </w:rPr>
        <w:t xml:space="preserve"> </w:t>
      </w:r>
      <w:r>
        <w:rPr>
          <w:spacing w:val="-2"/>
        </w:rPr>
        <w:t>under</w:t>
      </w:r>
      <w:r>
        <w:rPr>
          <w:spacing w:val="-9"/>
        </w:rPr>
        <w:t xml:space="preserve"> </w:t>
      </w:r>
      <w:r>
        <w:rPr>
          <w:spacing w:val="-2"/>
        </w:rPr>
        <w:t>the</w:t>
      </w:r>
      <w:r>
        <w:rPr>
          <w:spacing w:val="-9"/>
        </w:rPr>
        <w:t xml:space="preserve"> </w:t>
      </w:r>
      <w:r>
        <w:rPr>
          <w:spacing w:val="-2"/>
        </w:rPr>
        <w:t>control</w:t>
      </w:r>
      <w:r>
        <w:rPr>
          <w:spacing w:val="-9"/>
        </w:rPr>
        <w:t xml:space="preserve"> </w:t>
      </w:r>
      <w:r>
        <w:rPr>
          <w:spacing w:val="-2"/>
        </w:rPr>
        <w:t>of</w:t>
      </w:r>
      <w:r>
        <w:rPr>
          <w:spacing w:val="-10"/>
        </w:rPr>
        <w:t xml:space="preserve"> </w:t>
      </w:r>
      <w:r>
        <w:rPr>
          <w:spacing w:val="-2"/>
        </w:rPr>
        <w:t>the</w:t>
      </w:r>
      <w:r>
        <w:rPr>
          <w:spacing w:val="-9"/>
        </w:rPr>
        <w:t xml:space="preserve"> </w:t>
      </w:r>
      <w:r>
        <w:rPr>
          <w:spacing w:val="-2"/>
        </w:rPr>
        <w:t>library</w:t>
      </w:r>
      <w:r>
        <w:rPr>
          <w:spacing w:val="-9"/>
        </w:rPr>
        <w:t xml:space="preserve"> </w:t>
      </w:r>
      <w:r>
        <w:rPr>
          <w:spacing w:val="-2"/>
        </w:rPr>
        <w:t xml:space="preserve">may </w:t>
      </w:r>
      <w:r>
        <w:t>assist the</w:t>
      </w:r>
      <w:r>
        <w:rPr>
          <w:spacing w:val="-1"/>
        </w:rPr>
        <w:t xml:space="preserve"> </w:t>
      </w:r>
      <w:r>
        <w:t>law</w:t>
      </w:r>
      <w:r>
        <w:rPr>
          <w:spacing w:val="-1"/>
        </w:rPr>
        <w:t xml:space="preserve"> </w:t>
      </w:r>
      <w:r>
        <w:t>enforcement</w:t>
      </w:r>
      <w:r>
        <w:rPr>
          <w:spacing w:val="-1"/>
        </w:rPr>
        <w:t xml:space="preserve"> </w:t>
      </w:r>
      <w:r>
        <w:t>officer</w:t>
      </w:r>
      <w:r>
        <w:rPr>
          <w:spacing w:val="-1"/>
        </w:rPr>
        <w:t xml:space="preserve"> </w:t>
      </w:r>
      <w:r>
        <w:t>to</w:t>
      </w:r>
      <w:r>
        <w:rPr>
          <w:spacing w:val="-1"/>
        </w:rPr>
        <w:t xml:space="preserve"> </w:t>
      </w:r>
      <w:r>
        <w:t>render</w:t>
      </w:r>
      <w:r>
        <w:rPr>
          <w:spacing w:val="-1"/>
        </w:rPr>
        <w:t xml:space="preserve"> </w:t>
      </w:r>
      <w:r>
        <w:t>the</w:t>
      </w:r>
      <w:r>
        <w:rPr>
          <w:spacing w:val="-1"/>
        </w:rPr>
        <w:t xml:space="preserve"> </w:t>
      </w:r>
      <w:r>
        <w:t>requested</w:t>
      </w:r>
      <w:r>
        <w:rPr>
          <w:spacing w:val="-1"/>
        </w:rPr>
        <w:t xml:space="preserve"> </w:t>
      </w:r>
      <w:r>
        <w:t>assist-ance,</w:t>
      </w:r>
      <w:r>
        <w:rPr>
          <w:spacing w:val="-5"/>
        </w:rPr>
        <w:t xml:space="preserve"> </w:t>
      </w:r>
      <w:r>
        <w:t>the</w:t>
      </w:r>
      <w:r>
        <w:rPr>
          <w:spacing w:val="-8"/>
        </w:rPr>
        <w:t xml:space="preserve"> </w:t>
      </w:r>
      <w:r>
        <w:t>library</w:t>
      </w:r>
      <w:r>
        <w:rPr>
          <w:spacing w:val="-8"/>
        </w:rPr>
        <w:t xml:space="preserve"> </w:t>
      </w:r>
      <w:r>
        <w:t>may</w:t>
      </w:r>
      <w:r>
        <w:rPr>
          <w:spacing w:val="-8"/>
        </w:rPr>
        <w:t xml:space="preserve"> </w:t>
      </w:r>
      <w:r>
        <w:t>disclose</w:t>
      </w:r>
      <w:r>
        <w:rPr>
          <w:spacing w:val="-8"/>
        </w:rPr>
        <w:t xml:space="preserve"> </w:t>
      </w:r>
      <w:r>
        <w:t>the</w:t>
      </w:r>
      <w:r>
        <w:rPr>
          <w:spacing w:val="-8"/>
        </w:rPr>
        <w:t xml:space="preserve"> </w:t>
      </w:r>
      <w:r>
        <w:t>records</w:t>
      </w:r>
      <w:r>
        <w:rPr>
          <w:spacing w:val="-8"/>
        </w:rPr>
        <w:t xml:space="preserve"> </w:t>
      </w:r>
      <w:r>
        <w:t>to</w:t>
      </w:r>
      <w:r>
        <w:rPr>
          <w:spacing w:val="-8"/>
        </w:rPr>
        <w:t xml:space="preserve"> </w:t>
      </w:r>
      <w:r>
        <w:t>the</w:t>
      </w:r>
      <w:r>
        <w:rPr>
          <w:spacing w:val="-8"/>
        </w:rPr>
        <w:t xml:space="preserve"> </w:t>
      </w:r>
      <w:r>
        <w:t>law</w:t>
      </w:r>
      <w:r>
        <w:rPr>
          <w:spacing w:val="-8"/>
        </w:rPr>
        <w:t xml:space="preserve"> </w:t>
      </w:r>
      <w:r>
        <w:t xml:space="preserve">enforcement </w:t>
      </w:r>
      <w:r>
        <w:rPr>
          <w:spacing w:val="-2"/>
        </w:rPr>
        <w:t>officer.</w:t>
      </w:r>
    </w:p>
    <w:p w14:paraId="1FB781ED" w14:textId="77777777" w:rsidR="009928A8" w:rsidRDefault="008C40D9">
      <w:pPr>
        <w:pStyle w:val="ListParagraph"/>
        <w:numPr>
          <w:ilvl w:val="0"/>
          <w:numId w:val="23"/>
        </w:numPr>
        <w:tabs>
          <w:tab w:val="left" w:pos="724"/>
        </w:tabs>
        <w:spacing w:line="218" w:lineRule="auto"/>
        <w:ind w:left="199" w:right="272" w:firstLine="216"/>
        <w:jc w:val="both"/>
        <w:rPr>
          <w:rFonts w:ascii="Arial"/>
          <w:b/>
          <w:sz w:val="18"/>
        </w:rPr>
      </w:pPr>
      <w:r>
        <w:rPr>
          <w:sz w:val="18"/>
        </w:rPr>
        <w:t>(a)</w:t>
      </w:r>
      <w:r>
        <w:rPr>
          <w:spacing w:val="40"/>
          <w:sz w:val="18"/>
        </w:rPr>
        <w:t xml:space="preserve"> </w:t>
      </w:r>
      <w:r>
        <w:rPr>
          <w:sz w:val="18"/>
        </w:rPr>
        <w:t xml:space="preserve">Subject to par. </w:t>
      </w:r>
      <w:hyperlink r:id="rId345">
        <w:r>
          <w:rPr>
            <w:color w:val="0000E5"/>
            <w:sz w:val="18"/>
          </w:rPr>
          <w:t>(b)</w:t>
        </w:r>
      </w:hyperlink>
      <w:r>
        <w:rPr>
          <w:color w:val="0000E5"/>
          <w:sz w:val="18"/>
        </w:rPr>
        <w:t xml:space="preserve"> </w:t>
      </w:r>
      <w:r>
        <w:rPr>
          <w:sz w:val="18"/>
        </w:rPr>
        <w:t xml:space="preserve">and notwithstanding sub. </w:t>
      </w:r>
      <w:hyperlink r:id="rId346">
        <w:r>
          <w:rPr>
            <w:color w:val="0000E5"/>
            <w:sz w:val="18"/>
          </w:rPr>
          <w:t>(1m)</w:t>
        </w:r>
      </w:hyperlink>
      <w:r>
        <w:rPr>
          <w:sz w:val="18"/>
        </w:rPr>
        <w:t>, a library that</w:t>
      </w:r>
      <w:r>
        <w:rPr>
          <w:spacing w:val="-1"/>
          <w:sz w:val="18"/>
        </w:rPr>
        <w:t xml:space="preserve"> </w:t>
      </w:r>
      <w:r>
        <w:rPr>
          <w:sz w:val="18"/>
        </w:rPr>
        <w:t>is</w:t>
      </w:r>
      <w:r>
        <w:rPr>
          <w:spacing w:val="-1"/>
          <w:sz w:val="18"/>
        </w:rPr>
        <w:t xml:space="preserve"> </w:t>
      </w:r>
      <w:r>
        <w:rPr>
          <w:sz w:val="18"/>
        </w:rPr>
        <w:t>supported</w:t>
      </w:r>
      <w:r>
        <w:rPr>
          <w:spacing w:val="-1"/>
          <w:sz w:val="18"/>
        </w:rPr>
        <w:t xml:space="preserve"> </w:t>
      </w:r>
      <w:r>
        <w:rPr>
          <w:sz w:val="18"/>
        </w:rPr>
        <w:t>in</w:t>
      </w:r>
      <w:r>
        <w:rPr>
          <w:spacing w:val="-1"/>
          <w:sz w:val="18"/>
        </w:rPr>
        <w:t xml:space="preserve"> </w:t>
      </w:r>
      <w:r>
        <w:rPr>
          <w:sz w:val="18"/>
        </w:rPr>
        <w:t>whole</w:t>
      </w:r>
      <w:r>
        <w:rPr>
          <w:spacing w:val="-1"/>
          <w:sz w:val="18"/>
        </w:rPr>
        <w:t xml:space="preserve"> </w:t>
      </w:r>
      <w:r>
        <w:rPr>
          <w:sz w:val="18"/>
        </w:rPr>
        <w:t>or</w:t>
      </w:r>
      <w:r>
        <w:rPr>
          <w:spacing w:val="-1"/>
          <w:sz w:val="18"/>
        </w:rPr>
        <w:t xml:space="preserve"> </w:t>
      </w:r>
      <w:r>
        <w:rPr>
          <w:sz w:val="18"/>
        </w:rPr>
        <w:t>in</w:t>
      </w:r>
      <w:r>
        <w:rPr>
          <w:spacing w:val="-1"/>
          <w:sz w:val="18"/>
        </w:rPr>
        <w:t xml:space="preserve"> </w:t>
      </w:r>
      <w:r>
        <w:rPr>
          <w:sz w:val="18"/>
        </w:rPr>
        <w:t>part</w:t>
      </w:r>
      <w:r>
        <w:rPr>
          <w:spacing w:val="-1"/>
          <w:sz w:val="18"/>
        </w:rPr>
        <w:t xml:space="preserve"> </w:t>
      </w:r>
      <w:r>
        <w:rPr>
          <w:sz w:val="18"/>
        </w:rPr>
        <w:t>by</w:t>
      </w:r>
      <w:r>
        <w:rPr>
          <w:spacing w:val="-1"/>
          <w:sz w:val="18"/>
        </w:rPr>
        <w:t xml:space="preserve"> </w:t>
      </w:r>
      <w:r>
        <w:rPr>
          <w:sz w:val="18"/>
        </w:rPr>
        <w:t>public</w:t>
      </w:r>
      <w:r>
        <w:rPr>
          <w:spacing w:val="-1"/>
          <w:sz w:val="18"/>
        </w:rPr>
        <w:t xml:space="preserve"> </w:t>
      </w:r>
      <w:r>
        <w:rPr>
          <w:sz w:val="18"/>
        </w:rPr>
        <w:t>funds</w:t>
      </w:r>
      <w:r>
        <w:rPr>
          <w:spacing w:val="-1"/>
          <w:sz w:val="18"/>
        </w:rPr>
        <w:t xml:space="preserve"> </w:t>
      </w:r>
      <w:r>
        <w:rPr>
          <w:sz w:val="18"/>
        </w:rPr>
        <w:t xml:space="preserve">may report the following information as provided in par. </w:t>
      </w:r>
      <w:hyperlink r:id="rId347">
        <w:r>
          <w:rPr>
            <w:color w:val="0000E5"/>
            <w:sz w:val="18"/>
          </w:rPr>
          <w:t>(c)</w:t>
        </w:r>
      </w:hyperlink>
      <w:r>
        <w:rPr>
          <w:sz w:val="18"/>
        </w:rPr>
        <w:t>:</w:t>
      </w:r>
    </w:p>
    <w:p w14:paraId="5E0020A3" w14:textId="77777777" w:rsidR="009928A8" w:rsidRDefault="008C40D9">
      <w:pPr>
        <w:pStyle w:val="ListParagraph"/>
        <w:numPr>
          <w:ilvl w:val="0"/>
          <w:numId w:val="22"/>
        </w:numPr>
        <w:tabs>
          <w:tab w:val="left" w:pos="731"/>
        </w:tabs>
        <w:spacing w:before="36" w:line="218" w:lineRule="auto"/>
        <w:ind w:right="272" w:firstLine="288"/>
        <w:jc w:val="both"/>
        <w:rPr>
          <w:sz w:val="18"/>
        </w:rPr>
      </w:pPr>
      <w:r>
        <w:rPr>
          <w:sz w:val="18"/>
        </w:rPr>
        <w:t>Information about delinquent accounts of any individual who borrows or uses the library’s documents or other materials, resources, or services.</w:t>
      </w:r>
    </w:p>
    <w:p w14:paraId="45F0E841" w14:textId="77777777" w:rsidR="009928A8" w:rsidRDefault="008C40D9">
      <w:pPr>
        <w:pStyle w:val="ListParagraph"/>
        <w:numPr>
          <w:ilvl w:val="0"/>
          <w:numId w:val="22"/>
        </w:numPr>
        <w:tabs>
          <w:tab w:val="left" w:pos="731"/>
        </w:tabs>
        <w:spacing w:before="35" w:line="218" w:lineRule="auto"/>
        <w:ind w:right="272" w:firstLine="288"/>
        <w:jc w:val="both"/>
        <w:rPr>
          <w:sz w:val="18"/>
        </w:rPr>
      </w:pPr>
      <w:r>
        <w:rPr>
          <w:sz w:val="18"/>
        </w:rPr>
        <w:t xml:space="preserve">The number and type of documents or materials that are </w:t>
      </w:r>
      <w:r>
        <w:rPr>
          <w:spacing w:val="-2"/>
          <w:sz w:val="18"/>
        </w:rPr>
        <w:t>overdue for</w:t>
      </w:r>
      <w:r>
        <w:rPr>
          <w:spacing w:val="-4"/>
          <w:sz w:val="18"/>
        </w:rPr>
        <w:t xml:space="preserve"> </w:t>
      </w:r>
      <w:r>
        <w:rPr>
          <w:spacing w:val="-2"/>
          <w:sz w:val="18"/>
        </w:rPr>
        <w:t>each</w:t>
      </w:r>
      <w:r>
        <w:rPr>
          <w:spacing w:val="-4"/>
          <w:sz w:val="18"/>
        </w:rPr>
        <w:t xml:space="preserve"> </w:t>
      </w:r>
      <w:r>
        <w:rPr>
          <w:spacing w:val="-2"/>
          <w:sz w:val="18"/>
        </w:rPr>
        <w:t>individual</w:t>
      </w:r>
      <w:r>
        <w:rPr>
          <w:spacing w:val="-4"/>
          <w:sz w:val="18"/>
        </w:rPr>
        <w:t xml:space="preserve"> </w:t>
      </w:r>
      <w:r>
        <w:rPr>
          <w:spacing w:val="-2"/>
          <w:sz w:val="18"/>
        </w:rPr>
        <w:t>about</w:t>
      </w:r>
      <w:r>
        <w:rPr>
          <w:spacing w:val="-4"/>
          <w:sz w:val="18"/>
        </w:rPr>
        <w:t xml:space="preserve"> </w:t>
      </w:r>
      <w:r>
        <w:rPr>
          <w:spacing w:val="-2"/>
          <w:sz w:val="18"/>
        </w:rPr>
        <w:t>whom</w:t>
      </w:r>
      <w:r>
        <w:rPr>
          <w:spacing w:val="-4"/>
          <w:sz w:val="18"/>
        </w:rPr>
        <w:t xml:space="preserve"> </w:t>
      </w:r>
      <w:r>
        <w:rPr>
          <w:spacing w:val="-2"/>
          <w:sz w:val="18"/>
        </w:rPr>
        <w:t>information</w:t>
      </w:r>
      <w:r>
        <w:rPr>
          <w:spacing w:val="-4"/>
          <w:sz w:val="18"/>
        </w:rPr>
        <w:t xml:space="preserve"> </w:t>
      </w:r>
      <w:r>
        <w:rPr>
          <w:spacing w:val="-2"/>
          <w:sz w:val="18"/>
        </w:rPr>
        <w:t>is</w:t>
      </w:r>
      <w:r>
        <w:rPr>
          <w:spacing w:val="-4"/>
          <w:sz w:val="18"/>
        </w:rPr>
        <w:t xml:space="preserve"> </w:t>
      </w:r>
      <w:r>
        <w:rPr>
          <w:spacing w:val="-2"/>
          <w:sz w:val="18"/>
        </w:rPr>
        <w:t xml:space="preserve">submitted </w:t>
      </w:r>
      <w:r>
        <w:rPr>
          <w:sz w:val="18"/>
        </w:rPr>
        <w:t xml:space="preserve">under subd. </w:t>
      </w:r>
      <w:hyperlink r:id="rId348">
        <w:r>
          <w:rPr>
            <w:color w:val="0000E5"/>
            <w:sz w:val="18"/>
          </w:rPr>
          <w:t>1.</w:t>
        </w:r>
      </w:hyperlink>
    </w:p>
    <w:p w14:paraId="460AD3B0" w14:textId="77777777" w:rsidR="009928A8" w:rsidRDefault="008C40D9">
      <w:pPr>
        <w:pStyle w:val="ListParagraph"/>
        <w:numPr>
          <w:ilvl w:val="0"/>
          <w:numId w:val="21"/>
        </w:numPr>
        <w:tabs>
          <w:tab w:val="left" w:pos="710"/>
        </w:tabs>
        <w:spacing w:before="36" w:line="218" w:lineRule="auto"/>
        <w:ind w:right="273" w:firstLine="216"/>
        <w:jc w:val="both"/>
        <w:rPr>
          <w:sz w:val="18"/>
        </w:rPr>
      </w:pPr>
      <w:r>
        <w:rPr>
          <w:spacing w:val="-2"/>
          <w:sz w:val="18"/>
        </w:rPr>
        <w:t>If</w:t>
      </w:r>
      <w:r>
        <w:rPr>
          <w:spacing w:val="-10"/>
          <w:sz w:val="18"/>
        </w:rPr>
        <w:t xml:space="preserve"> </w:t>
      </w:r>
      <w:r>
        <w:rPr>
          <w:spacing w:val="-2"/>
          <w:sz w:val="18"/>
        </w:rPr>
        <w:t>a</w:t>
      </w:r>
      <w:r>
        <w:rPr>
          <w:spacing w:val="-9"/>
          <w:sz w:val="18"/>
        </w:rPr>
        <w:t xml:space="preserve"> </w:t>
      </w:r>
      <w:r>
        <w:rPr>
          <w:spacing w:val="-2"/>
          <w:sz w:val="18"/>
        </w:rPr>
        <w:t>public</w:t>
      </w:r>
      <w:r>
        <w:rPr>
          <w:spacing w:val="-9"/>
          <w:sz w:val="18"/>
        </w:rPr>
        <w:t xml:space="preserve"> </w:t>
      </w:r>
      <w:r>
        <w:rPr>
          <w:spacing w:val="-2"/>
          <w:sz w:val="18"/>
        </w:rPr>
        <w:t>library</w:t>
      </w:r>
      <w:r>
        <w:rPr>
          <w:spacing w:val="-9"/>
          <w:sz w:val="18"/>
        </w:rPr>
        <w:t xml:space="preserve"> </w:t>
      </w:r>
      <w:r>
        <w:rPr>
          <w:spacing w:val="-2"/>
          <w:sz w:val="18"/>
        </w:rPr>
        <w:t>discloses</w:t>
      </w:r>
      <w:r>
        <w:rPr>
          <w:spacing w:val="-10"/>
          <w:sz w:val="18"/>
        </w:rPr>
        <w:t xml:space="preserve"> </w:t>
      </w:r>
      <w:r>
        <w:rPr>
          <w:spacing w:val="-2"/>
          <w:sz w:val="18"/>
        </w:rPr>
        <w:t>information</w:t>
      </w:r>
      <w:r>
        <w:rPr>
          <w:spacing w:val="-9"/>
          <w:sz w:val="18"/>
        </w:rPr>
        <w:t xml:space="preserve"> </w:t>
      </w:r>
      <w:r>
        <w:rPr>
          <w:spacing w:val="-2"/>
          <w:sz w:val="18"/>
        </w:rPr>
        <w:t>as</w:t>
      </w:r>
      <w:r>
        <w:rPr>
          <w:spacing w:val="-9"/>
          <w:sz w:val="18"/>
        </w:rPr>
        <w:t xml:space="preserve"> </w:t>
      </w:r>
      <w:r>
        <w:rPr>
          <w:spacing w:val="-2"/>
          <w:sz w:val="18"/>
        </w:rPr>
        <w:t>described</w:t>
      </w:r>
      <w:r>
        <w:rPr>
          <w:spacing w:val="-9"/>
          <w:sz w:val="18"/>
        </w:rPr>
        <w:t xml:space="preserve"> </w:t>
      </w:r>
      <w:r>
        <w:rPr>
          <w:spacing w:val="-2"/>
          <w:sz w:val="18"/>
        </w:rPr>
        <w:t>in</w:t>
      </w:r>
      <w:r>
        <w:rPr>
          <w:spacing w:val="-10"/>
          <w:sz w:val="18"/>
        </w:rPr>
        <w:t xml:space="preserve"> </w:t>
      </w:r>
      <w:r>
        <w:rPr>
          <w:spacing w:val="-2"/>
          <w:sz w:val="18"/>
        </w:rPr>
        <w:t xml:space="preserve">par. </w:t>
      </w:r>
      <w:hyperlink r:id="rId349">
        <w:r>
          <w:rPr>
            <w:color w:val="0000E5"/>
            <w:spacing w:val="-2"/>
            <w:sz w:val="18"/>
          </w:rPr>
          <w:t>(a)</w:t>
        </w:r>
      </w:hyperlink>
      <w:r>
        <w:rPr>
          <w:spacing w:val="-2"/>
          <w:sz w:val="18"/>
        </w:rPr>
        <w:t>, the</w:t>
      </w:r>
      <w:r>
        <w:rPr>
          <w:spacing w:val="-4"/>
          <w:sz w:val="18"/>
        </w:rPr>
        <w:t xml:space="preserve"> </w:t>
      </w:r>
      <w:r>
        <w:rPr>
          <w:spacing w:val="-2"/>
          <w:sz w:val="18"/>
        </w:rPr>
        <w:t>information</w:t>
      </w:r>
      <w:r>
        <w:rPr>
          <w:spacing w:val="-4"/>
          <w:sz w:val="18"/>
        </w:rPr>
        <w:t xml:space="preserve"> </w:t>
      </w:r>
      <w:r>
        <w:rPr>
          <w:spacing w:val="-2"/>
          <w:sz w:val="18"/>
        </w:rPr>
        <w:t>shall</w:t>
      </w:r>
      <w:r>
        <w:rPr>
          <w:spacing w:val="-4"/>
          <w:sz w:val="18"/>
        </w:rPr>
        <w:t xml:space="preserve"> </w:t>
      </w:r>
      <w:r>
        <w:rPr>
          <w:spacing w:val="-2"/>
          <w:sz w:val="18"/>
        </w:rPr>
        <w:t>be</w:t>
      </w:r>
      <w:r>
        <w:rPr>
          <w:spacing w:val="-4"/>
          <w:sz w:val="18"/>
        </w:rPr>
        <w:t xml:space="preserve"> </w:t>
      </w:r>
      <w:r>
        <w:rPr>
          <w:spacing w:val="-2"/>
          <w:sz w:val="18"/>
        </w:rPr>
        <w:t>limited</w:t>
      </w:r>
      <w:r>
        <w:rPr>
          <w:spacing w:val="-4"/>
          <w:sz w:val="18"/>
        </w:rPr>
        <w:t xml:space="preserve"> </w:t>
      </w:r>
      <w:r>
        <w:rPr>
          <w:spacing w:val="-2"/>
          <w:sz w:val="18"/>
        </w:rPr>
        <w:t>to</w:t>
      </w:r>
      <w:r>
        <w:rPr>
          <w:spacing w:val="-4"/>
          <w:sz w:val="18"/>
        </w:rPr>
        <w:t xml:space="preserve"> </w:t>
      </w:r>
      <w:r>
        <w:rPr>
          <w:spacing w:val="-2"/>
          <w:sz w:val="18"/>
        </w:rPr>
        <w:t>the</w:t>
      </w:r>
      <w:r>
        <w:rPr>
          <w:spacing w:val="-4"/>
          <w:sz w:val="18"/>
        </w:rPr>
        <w:t xml:space="preserve"> </w:t>
      </w:r>
      <w:r>
        <w:rPr>
          <w:spacing w:val="-2"/>
          <w:sz w:val="18"/>
        </w:rPr>
        <w:t>individual’s</w:t>
      </w:r>
      <w:r>
        <w:rPr>
          <w:spacing w:val="-4"/>
          <w:sz w:val="18"/>
        </w:rPr>
        <w:t xml:space="preserve"> </w:t>
      </w:r>
      <w:r>
        <w:rPr>
          <w:spacing w:val="-2"/>
          <w:sz w:val="18"/>
        </w:rPr>
        <w:t>name,</w:t>
      </w:r>
      <w:r>
        <w:rPr>
          <w:spacing w:val="-4"/>
          <w:sz w:val="18"/>
        </w:rPr>
        <w:t xml:space="preserve"> </w:t>
      </w:r>
      <w:r>
        <w:rPr>
          <w:spacing w:val="-2"/>
          <w:sz w:val="18"/>
        </w:rPr>
        <w:t>con-</w:t>
      </w:r>
      <w:r>
        <w:rPr>
          <w:sz w:val="18"/>
        </w:rPr>
        <w:t>tact information, and the amount owed to the library.</w:t>
      </w:r>
    </w:p>
    <w:p w14:paraId="2867EB1E" w14:textId="77777777" w:rsidR="009928A8" w:rsidRDefault="008C40D9">
      <w:pPr>
        <w:pStyle w:val="ListParagraph"/>
        <w:numPr>
          <w:ilvl w:val="0"/>
          <w:numId w:val="21"/>
        </w:numPr>
        <w:tabs>
          <w:tab w:val="left" w:pos="699"/>
        </w:tabs>
        <w:spacing w:before="35" w:line="218" w:lineRule="auto"/>
        <w:ind w:right="273" w:firstLine="216"/>
        <w:jc w:val="both"/>
        <w:rPr>
          <w:sz w:val="18"/>
        </w:rPr>
      </w:pPr>
      <w:r>
        <w:rPr>
          <w:spacing w:val="-2"/>
          <w:sz w:val="18"/>
        </w:rPr>
        <w:t>A</w:t>
      </w:r>
      <w:r>
        <w:rPr>
          <w:spacing w:val="-10"/>
          <w:sz w:val="18"/>
        </w:rPr>
        <w:t xml:space="preserve"> </w:t>
      </w:r>
      <w:r>
        <w:rPr>
          <w:spacing w:val="-2"/>
          <w:sz w:val="18"/>
        </w:rPr>
        <w:t>library</w:t>
      </w:r>
      <w:r>
        <w:rPr>
          <w:spacing w:val="-9"/>
          <w:sz w:val="18"/>
        </w:rPr>
        <w:t xml:space="preserve"> </w:t>
      </w:r>
      <w:r>
        <w:rPr>
          <w:spacing w:val="-2"/>
          <w:sz w:val="18"/>
        </w:rPr>
        <w:t>may</w:t>
      </w:r>
      <w:r>
        <w:rPr>
          <w:spacing w:val="-9"/>
          <w:sz w:val="18"/>
        </w:rPr>
        <w:t xml:space="preserve"> </w:t>
      </w:r>
      <w:r>
        <w:rPr>
          <w:spacing w:val="-2"/>
          <w:sz w:val="18"/>
        </w:rPr>
        <w:t>report</w:t>
      </w:r>
      <w:r>
        <w:rPr>
          <w:spacing w:val="-9"/>
          <w:sz w:val="18"/>
        </w:rPr>
        <w:t xml:space="preserve"> </w:t>
      </w:r>
      <w:r>
        <w:rPr>
          <w:spacing w:val="-2"/>
          <w:sz w:val="18"/>
        </w:rPr>
        <w:t>the</w:t>
      </w:r>
      <w:r>
        <w:rPr>
          <w:spacing w:val="-10"/>
          <w:sz w:val="18"/>
        </w:rPr>
        <w:t xml:space="preserve"> </w:t>
      </w:r>
      <w:r>
        <w:rPr>
          <w:spacing w:val="-2"/>
          <w:sz w:val="18"/>
        </w:rPr>
        <w:t>information</w:t>
      </w:r>
      <w:r>
        <w:rPr>
          <w:spacing w:val="-9"/>
          <w:sz w:val="18"/>
        </w:rPr>
        <w:t xml:space="preserve"> </w:t>
      </w:r>
      <w:r>
        <w:rPr>
          <w:spacing w:val="-2"/>
          <w:sz w:val="18"/>
        </w:rPr>
        <w:t>as</w:t>
      </w:r>
      <w:r>
        <w:rPr>
          <w:spacing w:val="-9"/>
          <w:sz w:val="18"/>
        </w:rPr>
        <w:t xml:space="preserve"> </w:t>
      </w:r>
      <w:r>
        <w:rPr>
          <w:spacing w:val="-2"/>
          <w:sz w:val="18"/>
        </w:rPr>
        <w:t>described</w:t>
      </w:r>
      <w:r>
        <w:rPr>
          <w:spacing w:val="-9"/>
          <w:sz w:val="18"/>
        </w:rPr>
        <w:t xml:space="preserve"> </w:t>
      </w:r>
      <w:r>
        <w:rPr>
          <w:spacing w:val="-2"/>
          <w:sz w:val="18"/>
        </w:rPr>
        <w:t>in</w:t>
      </w:r>
      <w:r>
        <w:rPr>
          <w:spacing w:val="-10"/>
          <w:sz w:val="18"/>
        </w:rPr>
        <w:t xml:space="preserve"> </w:t>
      </w:r>
      <w:r>
        <w:rPr>
          <w:spacing w:val="-2"/>
          <w:sz w:val="18"/>
        </w:rPr>
        <w:t>par.</w:t>
      </w:r>
      <w:r>
        <w:rPr>
          <w:spacing w:val="-9"/>
          <w:sz w:val="18"/>
        </w:rPr>
        <w:t xml:space="preserve"> </w:t>
      </w:r>
      <w:hyperlink r:id="rId350">
        <w:r>
          <w:rPr>
            <w:color w:val="0000E5"/>
            <w:spacing w:val="-2"/>
            <w:sz w:val="18"/>
          </w:rPr>
          <w:t>(a)</w:t>
        </w:r>
      </w:hyperlink>
      <w:r>
        <w:rPr>
          <w:color w:val="0000E5"/>
          <w:spacing w:val="-2"/>
          <w:sz w:val="18"/>
        </w:rPr>
        <w:t xml:space="preserve"> </w:t>
      </w:r>
      <w:r>
        <w:rPr>
          <w:sz w:val="18"/>
        </w:rPr>
        <w:t>to any of the following:</w:t>
      </w:r>
    </w:p>
    <w:p w14:paraId="35B3B21E" w14:textId="77777777" w:rsidR="009928A8" w:rsidRDefault="008C40D9">
      <w:pPr>
        <w:pStyle w:val="ListParagraph"/>
        <w:numPr>
          <w:ilvl w:val="1"/>
          <w:numId w:val="21"/>
        </w:numPr>
        <w:tabs>
          <w:tab w:val="left" w:pos="717"/>
        </w:tabs>
        <w:spacing w:before="20"/>
        <w:ind w:hanging="230"/>
        <w:jc w:val="both"/>
        <w:rPr>
          <w:sz w:val="18"/>
        </w:rPr>
      </w:pPr>
      <w:r>
        <w:rPr>
          <w:sz w:val="18"/>
        </w:rPr>
        <w:t>A</w:t>
      </w:r>
      <w:r>
        <w:rPr>
          <w:spacing w:val="1"/>
          <w:sz w:val="18"/>
        </w:rPr>
        <w:t xml:space="preserve"> </w:t>
      </w:r>
      <w:r>
        <w:rPr>
          <w:sz w:val="18"/>
        </w:rPr>
        <w:t>collection</w:t>
      </w:r>
      <w:r>
        <w:rPr>
          <w:spacing w:val="1"/>
          <w:sz w:val="18"/>
        </w:rPr>
        <w:t xml:space="preserve"> </w:t>
      </w:r>
      <w:r>
        <w:rPr>
          <w:spacing w:val="-2"/>
          <w:sz w:val="18"/>
        </w:rPr>
        <w:t>agency.</w:t>
      </w:r>
    </w:p>
    <w:p w14:paraId="49C50908" w14:textId="77777777" w:rsidR="009928A8" w:rsidRDefault="008C40D9">
      <w:pPr>
        <w:pStyle w:val="ListParagraph"/>
        <w:numPr>
          <w:ilvl w:val="1"/>
          <w:numId w:val="21"/>
        </w:numPr>
        <w:tabs>
          <w:tab w:val="left" w:pos="714"/>
        </w:tabs>
        <w:spacing w:before="31" w:line="218" w:lineRule="auto"/>
        <w:ind w:left="199" w:right="272" w:firstLine="287"/>
        <w:jc w:val="both"/>
        <w:rPr>
          <w:sz w:val="18"/>
        </w:rPr>
      </w:pPr>
      <w:r>
        <w:rPr>
          <w:sz w:val="18"/>
        </w:rPr>
        <w:t>A</w:t>
      </w:r>
      <w:r>
        <w:rPr>
          <w:spacing w:val="-4"/>
          <w:sz w:val="18"/>
        </w:rPr>
        <w:t xml:space="preserve"> </w:t>
      </w:r>
      <w:r>
        <w:rPr>
          <w:sz w:val="18"/>
        </w:rPr>
        <w:t>law</w:t>
      </w:r>
      <w:r>
        <w:rPr>
          <w:spacing w:val="-4"/>
          <w:sz w:val="18"/>
        </w:rPr>
        <w:t xml:space="preserve"> </w:t>
      </w:r>
      <w:r>
        <w:rPr>
          <w:sz w:val="18"/>
        </w:rPr>
        <w:t>enforcement</w:t>
      </w:r>
      <w:r>
        <w:rPr>
          <w:spacing w:val="-4"/>
          <w:sz w:val="18"/>
        </w:rPr>
        <w:t xml:space="preserve"> </w:t>
      </w:r>
      <w:r>
        <w:rPr>
          <w:sz w:val="18"/>
        </w:rPr>
        <w:t>agency,</w:t>
      </w:r>
      <w:r>
        <w:rPr>
          <w:spacing w:val="-5"/>
          <w:sz w:val="18"/>
        </w:rPr>
        <w:t xml:space="preserve"> </w:t>
      </w:r>
      <w:r>
        <w:rPr>
          <w:sz w:val="18"/>
        </w:rPr>
        <w:t>but</w:t>
      </w:r>
      <w:r>
        <w:rPr>
          <w:spacing w:val="-5"/>
          <w:sz w:val="18"/>
        </w:rPr>
        <w:t xml:space="preserve"> </w:t>
      </w:r>
      <w:r>
        <w:rPr>
          <w:sz w:val="18"/>
        </w:rPr>
        <w:t>only</w:t>
      </w:r>
      <w:r>
        <w:rPr>
          <w:spacing w:val="-5"/>
          <w:sz w:val="18"/>
        </w:rPr>
        <w:t xml:space="preserve"> </w:t>
      </w:r>
      <w:r>
        <w:rPr>
          <w:sz w:val="18"/>
        </w:rPr>
        <w:t>if</w:t>
      </w:r>
      <w:r>
        <w:rPr>
          <w:spacing w:val="-5"/>
          <w:sz w:val="18"/>
        </w:rPr>
        <w:t xml:space="preserve"> </w:t>
      </w:r>
      <w:r>
        <w:rPr>
          <w:sz w:val="18"/>
        </w:rPr>
        <w:t>the</w:t>
      </w:r>
      <w:r>
        <w:rPr>
          <w:spacing w:val="-5"/>
          <w:sz w:val="18"/>
        </w:rPr>
        <w:t xml:space="preserve"> </w:t>
      </w:r>
      <w:r>
        <w:rPr>
          <w:sz w:val="18"/>
        </w:rPr>
        <w:t>dollar</w:t>
      </w:r>
      <w:r>
        <w:rPr>
          <w:spacing w:val="-5"/>
          <w:sz w:val="18"/>
        </w:rPr>
        <w:t xml:space="preserve"> </w:t>
      </w:r>
      <w:r>
        <w:rPr>
          <w:sz w:val="18"/>
        </w:rPr>
        <w:t>value</w:t>
      </w:r>
      <w:r>
        <w:rPr>
          <w:spacing w:val="-5"/>
          <w:sz w:val="18"/>
        </w:rPr>
        <w:t xml:space="preserve"> </w:t>
      </w:r>
      <w:r>
        <w:rPr>
          <w:sz w:val="18"/>
        </w:rPr>
        <w:t>of the individual’s delinquent account is at least $50.</w:t>
      </w:r>
    </w:p>
    <w:p w14:paraId="26F85378" w14:textId="77777777" w:rsidR="009928A8" w:rsidRDefault="008C40D9">
      <w:pPr>
        <w:spacing w:before="4" w:line="150" w:lineRule="exact"/>
        <w:ind w:left="343"/>
        <w:rPr>
          <w:sz w:val="14"/>
        </w:rPr>
      </w:pPr>
      <w:r>
        <w:rPr>
          <w:b/>
          <w:sz w:val="14"/>
        </w:rPr>
        <w:t>History:</w:t>
      </w:r>
      <w:r>
        <w:rPr>
          <w:b/>
          <w:spacing w:val="-4"/>
          <w:sz w:val="14"/>
        </w:rPr>
        <w:t xml:space="preserve"> </w:t>
      </w:r>
      <w:hyperlink r:id="rId351">
        <w:r>
          <w:rPr>
            <w:color w:val="0000E5"/>
            <w:sz w:val="14"/>
          </w:rPr>
          <w:t>1981</w:t>
        </w:r>
        <w:r>
          <w:rPr>
            <w:color w:val="0000E5"/>
            <w:spacing w:val="-8"/>
            <w:sz w:val="14"/>
          </w:rPr>
          <w:t xml:space="preserve"> </w:t>
        </w:r>
        <w:r>
          <w:rPr>
            <w:color w:val="0000E5"/>
            <w:sz w:val="14"/>
          </w:rPr>
          <w:t>c.</w:t>
        </w:r>
        <w:r>
          <w:rPr>
            <w:color w:val="0000E5"/>
            <w:spacing w:val="-9"/>
            <w:sz w:val="14"/>
          </w:rPr>
          <w:t xml:space="preserve"> </w:t>
        </w:r>
        <w:r>
          <w:rPr>
            <w:color w:val="0000E5"/>
            <w:sz w:val="14"/>
          </w:rPr>
          <w:t>335</w:t>
        </w:r>
      </w:hyperlink>
      <w:r>
        <w:rPr>
          <w:sz w:val="14"/>
        </w:rPr>
        <w:t>;</w:t>
      </w:r>
      <w:r>
        <w:rPr>
          <w:spacing w:val="-10"/>
          <w:sz w:val="14"/>
        </w:rPr>
        <w:t xml:space="preserve"> </w:t>
      </w:r>
      <w:hyperlink r:id="rId352">
        <w:r>
          <w:rPr>
            <w:color w:val="0000E5"/>
            <w:sz w:val="14"/>
          </w:rPr>
          <w:t>1991</w:t>
        </w:r>
        <w:r>
          <w:rPr>
            <w:color w:val="0000E5"/>
            <w:spacing w:val="-9"/>
            <w:sz w:val="14"/>
          </w:rPr>
          <w:t xml:space="preserve"> </w:t>
        </w:r>
        <w:r>
          <w:rPr>
            <w:color w:val="0000E5"/>
            <w:sz w:val="14"/>
          </w:rPr>
          <w:t>a.</w:t>
        </w:r>
        <w:r>
          <w:rPr>
            <w:color w:val="0000E5"/>
            <w:spacing w:val="-9"/>
            <w:sz w:val="14"/>
          </w:rPr>
          <w:t xml:space="preserve"> </w:t>
        </w:r>
        <w:r>
          <w:rPr>
            <w:color w:val="0000E5"/>
            <w:sz w:val="14"/>
          </w:rPr>
          <w:t>269</w:t>
        </w:r>
      </w:hyperlink>
      <w:r>
        <w:rPr>
          <w:sz w:val="14"/>
        </w:rPr>
        <w:t>;</w:t>
      </w:r>
      <w:r>
        <w:rPr>
          <w:spacing w:val="-10"/>
          <w:sz w:val="14"/>
        </w:rPr>
        <w:t xml:space="preserve"> </w:t>
      </w:r>
      <w:hyperlink r:id="rId353">
        <w:r>
          <w:rPr>
            <w:color w:val="0000E5"/>
            <w:sz w:val="14"/>
          </w:rPr>
          <w:t>2003</w:t>
        </w:r>
        <w:r>
          <w:rPr>
            <w:color w:val="0000E5"/>
            <w:spacing w:val="-8"/>
            <w:sz w:val="14"/>
          </w:rPr>
          <w:t xml:space="preserve"> </w:t>
        </w:r>
        <w:r>
          <w:rPr>
            <w:color w:val="0000E5"/>
            <w:sz w:val="14"/>
          </w:rPr>
          <w:t>a.</w:t>
        </w:r>
        <w:r>
          <w:rPr>
            <w:color w:val="0000E5"/>
            <w:spacing w:val="-8"/>
            <w:sz w:val="14"/>
          </w:rPr>
          <w:t xml:space="preserve"> </w:t>
        </w:r>
        <w:r>
          <w:rPr>
            <w:color w:val="0000E5"/>
            <w:sz w:val="14"/>
          </w:rPr>
          <w:t>207</w:t>
        </w:r>
      </w:hyperlink>
      <w:r>
        <w:rPr>
          <w:sz w:val="14"/>
        </w:rPr>
        <w:t>;</w:t>
      </w:r>
      <w:r>
        <w:rPr>
          <w:spacing w:val="-9"/>
          <w:sz w:val="14"/>
        </w:rPr>
        <w:t xml:space="preserve"> </w:t>
      </w:r>
      <w:hyperlink r:id="rId354">
        <w:r>
          <w:rPr>
            <w:color w:val="0000E5"/>
            <w:sz w:val="14"/>
          </w:rPr>
          <w:t>2007</w:t>
        </w:r>
        <w:r>
          <w:rPr>
            <w:color w:val="0000E5"/>
            <w:spacing w:val="-7"/>
            <w:sz w:val="14"/>
          </w:rPr>
          <w:t xml:space="preserve"> </w:t>
        </w:r>
        <w:r>
          <w:rPr>
            <w:color w:val="0000E5"/>
            <w:sz w:val="14"/>
          </w:rPr>
          <w:t>a.</w:t>
        </w:r>
        <w:r>
          <w:rPr>
            <w:color w:val="0000E5"/>
            <w:spacing w:val="-7"/>
            <w:sz w:val="14"/>
          </w:rPr>
          <w:t xml:space="preserve"> </w:t>
        </w:r>
        <w:r>
          <w:rPr>
            <w:color w:val="0000E5"/>
            <w:sz w:val="14"/>
          </w:rPr>
          <w:t>34</w:t>
        </w:r>
      </w:hyperlink>
      <w:r>
        <w:rPr>
          <w:sz w:val="14"/>
        </w:rPr>
        <w:t>,</w:t>
      </w:r>
      <w:r>
        <w:rPr>
          <w:spacing w:val="-9"/>
          <w:sz w:val="14"/>
        </w:rPr>
        <w:t xml:space="preserve"> </w:t>
      </w:r>
      <w:hyperlink r:id="rId355">
        <w:r>
          <w:rPr>
            <w:color w:val="0000E5"/>
            <w:sz w:val="14"/>
          </w:rPr>
          <w:t>96</w:t>
        </w:r>
      </w:hyperlink>
      <w:r>
        <w:rPr>
          <w:sz w:val="14"/>
        </w:rPr>
        <w:t>;</w:t>
      </w:r>
      <w:r>
        <w:rPr>
          <w:spacing w:val="-9"/>
          <w:sz w:val="14"/>
        </w:rPr>
        <w:t xml:space="preserve"> </w:t>
      </w:r>
      <w:hyperlink r:id="rId356">
        <w:r>
          <w:rPr>
            <w:color w:val="0000E5"/>
            <w:sz w:val="14"/>
          </w:rPr>
          <w:t>2009</w:t>
        </w:r>
        <w:r>
          <w:rPr>
            <w:color w:val="0000E5"/>
            <w:spacing w:val="-7"/>
            <w:sz w:val="14"/>
          </w:rPr>
          <w:t xml:space="preserve"> </w:t>
        </w:r>
        <w:r>
          <w:rPr>
            <w:color w:val="0000E5"/>
            <w:sz w:val="14"/>
          </w:rPr>
          <w:t>a.</w:t>
        </w:r>
        <w:r>
          <w:rPr>
            <w:color w:val="0000E5"/>
            <w:spacing w:val="-7"/>
            <w:sz w:val="14"/>
          </w:rPr>
          <w:t xml:space="preserve"> </w:t>
        </w:r>
        <w:r>
          <w:rPr>
            <w:color w:val="0000E5"/>
            <w:sz w:val="14"/>
          </w:rPr>
          <w:t>180</w:t>
        </w:r>
      </w:hyperlink>
      <w:r>
        <w:rPr>
          <w:sz w:val="14"/>
        </w:rPr>
        <w:t>;</w:t>
      </w:r>
      <w:r>
        <w:rPr>
          <w:spacing w:val="-10"/>
          <w:sz w:val="14"/>
        </w:rPr>
        <w:t xml:space="preserve"> </w:t>
      </w:r>
      <w:hyperlink r:id="rId357">
        <w:r>
          <w:rPr>
            <w:color w:val="0000E5"/>
            <w:spacing w:val="-4"/>
            <w:sz w:val="14"/>
          </w:rPr>
          <w:t>2015</w:t>
        </w:r>
      </w:hyperlink>
    </w:p>
    <w:p w14:paraId="1FA6FB16" w14:textId="77777777" w:rsidR="009928A8" w:rsidRDefault="008C40D9">
      <w:pPr>
        <w:spacing w:line="150" w:lineRule="exact"/>
        <w:ind w:left="199"/>
        <w:jc w:val="both"/>
        <w:rPr>
          <w:sz w:val="14"/>
        </w:rPr>
      </w:pPr>
      <w:hyperlink r:id="rId358">
        <w:r>
          <w:rPr>
            <w:color w:val="0000E5"/>
            <w:sz w:val="14"/>
          </w:rPr>
          <w:t>a.</w:t>
        </w:r>
        <w:r>
          <w:rPr>
            <w:color w:val="0000E5"/>
            <w:spacing w:val="1"/>
            <w:sz w:val="14"/>
          </w:rPr>
          <w:t xml:space="preserve"> </w:t>
        </w:r>
        <w:r>
          <w:rPr>
            <w:color w:val="0000E5"/>
            <w:spacing w:val="-4"/>
            <w:sz w:val="14"/>
          </w:rPr>
          <w:t>169</w:t>
        </w:r>
      </w:hyperlink>
      <w:r>
        <w:rPr>
          <w:spacing w:val="-4"/>
          <w:sz w:val="14"/>
        </w:rPr>
        <w:t>.</w:t>
      </w:r>
    </w:p>
    <w:p w14:paraId="63FB4252" w14:textId="77777777" w:rsidR="009928A8" w:rsidRDefault="009928A8">
      <w:pPr>
        <w:pStyle w:val="BodyText"/>
        <w:spacing w:before="7"/>
        <w:ind w:left="0" w:firstLine="0"/>
        <w:jc w:val="left"/>
        <w:rPr>
          <w:sz w:val="14"/>
        </w:rPr>
      </w:pPr>
    </w:p>
    <w:p w14:paraId="392C40FF" w14:textId="77777777" w:rsidR="009928A8" w:rsidRDefault="008C40D9">
      <w:pPr>
        <w:pStyle w:val="ListParagraph"/>
        <w:numPr>
          <w:ilvl w:val="1"/>
          <w:numId w:val="20"/>
        </w:numPr>
        <w:tabs>
          <w:tab w:val="left" w:pos="827"/>
        </w:tabs>
        <w:spacing w:before="0" w:line="218" w:lineRule="auto"/>
        <w:ind w:right="272" w:firstLine="0"/>
        <w:jc w:val="both"/>
        <w:rPr>
          <w:sz w:val="18"/>
        </w:rPr>
      </w:pPr>
      <w:r>
        <w:rPr>
          <w:rFonts w:ascii="Arial"/>
          <w:b/>
          <w:sz w:val="18"/>
        </w:rPr>
        <w:t>Municipal libraries.</w:t>
      </w:r>
      <w:r>
        <w:rPr>
          <w:rFonts w:ascii="Arial"/>
          <w:b/>
          <w:spacing w:val="40"/>
          <w:sz w:val="18"/>
        </w:rPr>
        <w:t xml:space="preserve"> </w:t>
      </w:r>
      <w:r>
        <w:rPr>
          <w:rFonts w:ascii="Arial"/>
          <w:b/>
          <w:sz w:val="18"/>
        </w:rPr>
        <w:t xml:space="preserve">(1) </w:t>
      </w:r>
      <w:r>
        <w:rPr>
          <w:sz w:val="18"/>
        </w:rPr>
        <w:t>Any municipality may establish, equip</w:t>
      </w:r>
      <w:r>
        <w:rPr>
          <w:spacing w:val="-1"/>
          <w:sz w:val="18"/>
        </w:rPr>
        <w:t xml:space="preserve"> </w:t>
      </w:r>
      <w:r>
        <w:rPr>
          <w:sz w:val="18"/>
        </w:rPr>
        <w:t>and</w:t>
      </w:r>
      <w:r>
        <w:rPr>
          <w:spacing w:val="-2"/>
          <w:sz w:val="18"/>
        </w:rPr>
        <w:t xml:space="preserve"> </w:t>
      </w:r>
      <w:r>
        <w:rPr>
          <w:sz w:val="18"/>
        </w:rPr>
        <w:t>maintain</w:t>
      </w:r>
      <w:r>
        <w:rPr>
          <w:spacing w:val="-2"/>
          <w:sz w:val="18"/>
        </w:rPr>
        <w:t xml:space="preserve"> </w:t>
      </w:r>
      <w:r>
        <w:rPr>
          <w:sz w:val="18"/>
        </w:rPr>
        <w:t>a</w:t>
      </w:r>
      <w:r>
        <w:rPr>
          <w:spacing w:val="-2"/>
          <w:sz w:val="18"/>
        </w:rPr>
        <w:t xml:space="preserve"> </w:t>
      </w:r>
      <w:r>
        <w:rPr>
          <w:sz w:val="18"/>
        </w:rPr>
        <w:t>public</w:t>
      </w:r>
      <w:r>
        <w:rPr>
          <w:spacing w:val="-2"/>
          <w:sz w:val="18"/>
        </w:rPr>
        <w:t xml:space="preserve"> </w:t>
      </w:r>
      <w:r>
        <w:rPr>
          <w:sz w:val="18"/>
        </w:rPr>
        <w:t>library,</w:t>
      </w:r>
      <w:r>
        <w:rPr>
          <w:spacing w:val="-1"/>
          <w:sz w:val="18"/>
        </w:rPr>
        <w:t xml:space="preserve"> </w:t>
      </w:r>
      <w:r>
        <w:rPr>
          <w:sz w:val="18"/>
        </w:rPr>
        <w:t>and</w:t>
      </w:r>
      <w:r>
        <w:rPr>
          <w:spacing w:val="-1"/>
          <w:sz w:val="18"/>
        </w:rPr>
        <w:t xml:space="preserve"> </w:t>
      </w:r>
      <w:r>
        <w:rPr>
          <w:sz w:val="18"/>
        </w:rPr>
        <w:t>may</w:t>
      </w:r>
      <w:r>
        <w:rPr>
          <w:spacing w:val="-1"/>
          <w:sz w:val="18"/>
        </w:rPr>
        <w:t xml:space="preserve"> </w:t>
      </w:r>
      <w:r>
        <w:rPr>
          <w:sz w:val="18"/>
        </w:rPr>
        <w:t>annually levy a tax or appropriate money to provide a library fund, to be used</w:t>
      </w:r>
      <w:r>
        <w:rPr>
          <w:spacing w:val="-11"/>
          <w:sz w:val="18"/>
        </w:rPr>
        <w:t xml:space="preserve"> </w:t>
      </w:r>
      <w:r>
        <w:rPr>
          <w:sz w:val="18"/>
        </w:rPr>
        <w:t>exclusively</w:t>
      </w:r>
      <w:r>
        <w:rPr>
          <w:spacing w:val="-12"/>
          <w:sz w:val="18"/>
        </w:rPr>
        <w:t xml:space="preserve"> </w:t>
      </w:r>
      <w:r>
        <w:rPr>
          <w:sz w:val="18"/>
        </w:rPr>
        <w:t>to</w:t>
      </w:r>
      <w:r>
        <w:rPr>
          <w:spacing w:val="-11"/>
          <w:sz w:val="18"/>
        </w:rPr>
        <w:t xml:space="preserve"> </w:t>
      </w:r>
      <w:r>
        <w:rPr>
          <w:sz w:val="18"/>
        </w:rPr>
        <w:t>maintain</w:t>
      </w:r>
      <w:r>
        <w:rPr>
          <w:spacing w:val="-11"/>
          <w:sz w:val="18"/>
        </w:rPr>
        <w:t xml:space="preserve"> </w:t>
      </w:r>
      <w:r>
        <w:rPr>
          <w:sz w:val="18"/>
        </w:rPr>
        <w:t>the</w:t>
      </w:r>
      <w:r>
        <w:rPr>
          <w:spacing w:val="-11"/>
          <w:sz w:val="18"/>
        </w:rPr>
        <w:t xml:space="preserve"> </w:t>
      </w:r>
      <w:r>
        <w:rPr>
          <w:sz w:val="18"/>
        </w:rPr>
        <w:t>public</w:t>
      </w:r>
      <w:r>
        <w:rPr>
          <w:spacing w:val="-12"/>
          <w:sz w:val="18"/>
        </w:rPr>
        <w:t xml:space="preserve"> </w:t>
      </w:r>
      <w:r>
        <w:rPr>
          <w:sz w:val="18"/>
        </w:rPr>
        <w:t>library.</w:t>
      </w:r>
      <w:r>
        <w:rPr>
          <w:spacing w:val="22"/>
          <w:sz w:val="18"/>
        </w:rPr>
        <w:t xml:space="preserve"> </w:t>
      </w:r>
      <w:r>
        <w:rPr>
          <w:sz w:val="18"/>
        </w:rPr>
        <w:t>The</w:t>
      </w:r>
      <w:r>
        <w:rPr>
          <w:spacing w:val="-12"/>
          <w:sz w:val="18"/>
        </w:rPr>
        <w:t xml:space="preserve"> </w:t>
      </w:r>
      <w:r>
        <w:rPr>
          <w:sz w:val="18"/>
        </w:rPr>
        <w:t>municipality may</w:t>
      </w:r>
      <w:r>
        <w:rPr>
          <w:spacing w:val="-9"/>
          <w:sz w:val="18"/>
        </w:rPr>
        <w:t xml:space="preserve"> </w:t>
      </w:r>
      <w:r>
        <w:rPr>
          <w:sz w:val="18"/>
        </w:rPr>
        <w:t>enact</w:t>
      </w:r>
      <w:r>
        <w:rPr>
          <w:spacing w:val="-9"/>
          <w:sz w:val="18"/>
        </w:rPr>
        <w:t xml:space="preserve"> </w:t>
      </w:r>
      <w:r>
        <w:rPr>
          <w:sz w:val="18"/>
        </w:rPr>
        <w:t>and</w:t>
      </w:r>
      <w:r>
        <w:rPr>
          <w:spacing w:val="-9"/>
          <w:sz w:val="18"/>
        </w:rPr>
        <w:t xml:space="preserve"> </w:t>
      </w:r>
      <w:r>
        <w:rPr>
          <w:sz w:val="18"/>
        </w:rPr>
        <w:t>enforce</w:t>
      </w:r>
      <w:r>
        <w:rPr>
          <w:spacing w:val="-9"/>
          <w:sz w:val="18"/>
        </w:rPr>
        <w:t xml:space="preserve"> </w:t>
      </w:r>
      <w:r>
        <w:rPr>
          <w:sz w:val="18"/>
        </w:rPr>
        <w:t>police</w:t>
      </w:r>
      <w:r>
        <w:rPr>
          <w:spacing w:val="-9"/>
          <w:sz w:val="18"/>
        </w:rPr>
        <w:t xml:space="preserve"> </w:t>
      </w:r>
      <w:r>
        <w:rPr>
          <w:sz w:val="18"/>
        </w:rPr>
        <w:t>regulations</w:t>
      </w:r>
      <w:r>
        <w:rPr>
          <w:spacing w:val="-9"/>
          <w:sz w:val="18"/>
        </w:rPr>
        <w:t xml:space="preserve"> </w:t>
      </w:r>
      <w:r>
        <w:rPr>
          <w:sz w:val="18"/>
        </w:rPr>
        <w:t>to</w:t>
      </w:r>
      <w:r>
        <w:rPr>
          <w:spacing w:val="-9"/>
          <w:sz w:val="18"/>
        </w:rPr>
        <w:t xml:space="preserve"> </w:t>
      </w:r>
      <w:r>
        <w:rPr>
          <w:sz w:val="18"/>
        </w:rPr>
        <w:t>govern</w:t>
      </w:r>
      <w:r>
        <w:rPr>
          <w:spacing w:val="-9"/>
          <w:sz w:val="18"/>
        </w:rPr>
        <w:t xml:space="preserve"> </w:t>
      </w:r>
      <w:r>
        <w:rPr>
          <w:sz w:val="18"/>
        </w:rPr>
        <w:t>the</w:t>
      </w:r>
      <w:r>
        <w:rPr>
          <w:spacing w:val="-10"/>
          <w:sz w:val="18"/>
        </w:rPr>
        <w:t xml:space="preserve"> </w:t>
      </w:r>
      <w:r>
        <w:rPr>
          <w:sz w:val="18"/>
        </w:rPr>
        <w:t>use,</w:t>
      </w:r>
      <w:r>
        <w:rPr>
          <w:spacing w:val="-10"/>
          <w:sz w:val="18"/>
        </w:rPr>
        <w:t xml:space="preserve"> </w:t>
      </w:r>
      <w:r>
        <w:rPr>
          <w:sz w:val="18"/>
        </w:rPr>
        <w:t>man-agement</w:t>
      </w:r>
      <w:r>
        <w:rPr>
          <w:spacing w:val="-12"/>
          <w:sz w:val="18"/>
        </w:rPr>
        <w:t xml:space="preserve"> </w:t>
      </w:r>
      <w:r>
        <w:rPr>
          <w:sz w:val="18"/>
        </w:rPr>
        <w:t>and</w:t>
      </w:r>
      <w:r>
        <w:rPr>
          <w:spacing w:val="-11"/>
          <w:sz w:val="18"/>
        </w:rPr>
        <w:t xml:space="preserve"> </w:t>
      </w:r>
      <w:r>
        <w:rPr>
          <w:sz w:val="18"/>
        </w:rPr>
        <w:t>preservation</w:t>
      </w:r>
      <w:r>
        <w:rPr>
          <w:spacing w:val="-11"/>
          <w:sz w:val="18"/>
        </w:rPr>
        <w:t xml:space="preserve"> </w:t>
      </w:r>
      <w:r>
        <w:rPr>
          <w:sz w:val="18"/>
        </w:rPr>
        <w:t>of</w:t>
      </w:r>
      <w:r>
        <w:rPr>
          <w:spacing w:val="-11"/>
          <w:sz w:val="18"/>
        </w:rPr>
        <w:t xml:space="preserve"> </w:t>
      </w:r>
      <w:r>
        <w:rPr>
          <w:sz w:val="18"/>
        </w:rPr>
        <w:t>the</w:t>
      </w:r>
      <w:r>
        <w:rPr>
          <w:spacing w:val="-12"/>
          <w:sz w:val="18"/>
        </w:rPr>
        <w:t xml:space="preserve"> </w:t>
      </w:r>
      <w:r>
        <w:rPr>
          <w:sz w:val="18"/>
        </w:rPr>
        <w:t>public</w:t>
      </w:r>
      <w:r>
        <w:rPr>
          <w:spacing w:val="-11"/>
          <w:sz w:val="18"/>
        </w:rPr>
        <w:t xml:space="preserve"> </w:t>
      </w:r>
      <w:r>
        <w:rPr>
          <w:sz w:val="18"/>
        </w:rPr>
        <w:t>library.</w:t>
      </w:r>
      <w:r>
        <w:rPr>
          <w:spacing w:val="3"/>
          <w:sz w:val="18"/>
        </w:rPr>
        <w:t xml:space="preserve"> </w:t>
      </w:r>
      <w:r>
        <w:rPr>
          <w:sz w:val="18"/>
        </w:rPr>
        <w:t>Any</w:t>
      </w:r>
      <w:r>
        <w:rPr>
          <w:spacing w:val="-11"/>
          <w:sz w:val="18"/>
        </w:rPr>
        <w:t xml:space="preserve"> </w:t>
      </w:r>
      <w:r>
        <w:rPr>
          <w:sz w:val="18"/>
        </w:rPr>
        <w:t>municipality desiring to establish a new public library shall obtain a written opinion by the division regarding the feasibility and desirability of</w:t>
      </w:r>
      <w:r>
        <w:rPr>
          <w:spacing w:val="-10"/>
          <w:sz w:val="18"/>
        </w:rPr>
        <w:t xml:space="preserve"> </w:t>
      </w:r>
      <w:r>
        <w:rPr>
          <w:sz w:val="18"/>
        </w:rPr>
        <w:t>establishing</w:t>
      </w:r>
      <w:r>
        <w:rPr>
          <w:spacing w:val="-11"/>
          <w:sz w:val="18"/>
        </w:rPr>
        <w:t xml:space="preserve"> </w:t>
      </w:r>
      <w:r>
        <w:rPr>
          <w:sz w:val="18"/>
        </w:rPr>
        <w:t>the</w:t>
      </w:r>
      <w:r>
        <w:rPr>
          <w:spacing w:val="-11"/>
          <w:sz w:val="18"/>
        </w:rPr>
        <w:t xml:space="preserve"> </w:t>
      </w:r>
      <w:r>
        <w:rPr>
          <w:sz w:val="18"/>
        </w:rPr>
        <w:t>public</w:t>
      </w:r>
      <w:r>
        <w:rPr>
          <w:spacing w:val="-11"/>
          <w:sz w:val="18"/>
        </w:rPr>
        <w:t xml:space="preserve"> </w:t>
      </w:r>
      <w:r>
        <w:rPr>
          <w:sz w:val="18"/>
        </w:rPr>
        <w:t>library</w:t>
      </w:r>
      <w:r>
        <w:rPr>
          <w:spacing w:val="-11"/>
          <w:sz w:val="18"/>
        </w:rPr>
        <w:t xml:space="preserve"> </w:t>
      </w:r>
      <w:r>
        <w:rPr>
          <w:sz w:val="18"/>
        </w:rPr>
        <w:t>before</w:t>
      </w:r>
      <w:r>
        <w:rPr>
          <w:spacing w:val="-11"/>
          <w:sz w:val="18"/>
        </w:rPr>
        <w:t xml:space="preserve"> </w:t>
      </w:r>
      <w:r>
        <w:rPr>
          <w:sz w:val="18"/>
        </w:rPr>
        <w:t>final</w:t>
      </w:r>
      <w:r>
        <w:rPr>
          <w:spacing w:val="-11"/>
          <w:sz w:val="18"/>
        </w:rPr>
        <w:t xml:space="preserve"> </w:t>
      </w:r>
      <w:r>
        <w:rPr>
          <w:sz w:val="18"/>
        </w:rPr>
        <w:t>action</w:t>
      </w:r>
      <w:r>
        <w:rPr>
          <w:spacing w:val="-11"/>
          <w:sz w:val="18"/>
        </w:rPr>
        <w:t xml:space="preserve"> </w:t>
      </w:r>
      <w:r>
        <w:rPr>
          <w:sz w:val="18"/>
        </w:rPr>
        <w:t>is</w:t>
      </w:r>
      <w:r>
        <w:rPr>
          <w:spacing w:val="-11"/>
          <w:sz w:val="18"/>
        </w:rPr>
        <w:t xml:space="preserve"> </w:t>
      </w:r>
      <w:r>
        <w:rPr>
          <w:sz w:val="18"/>
        </w:rPr>
        <w:t>taken.</w:t>
      </w:r>
      <w:r>
        <w:rPr>
          <w:spacing w:val="26"/>
          <w:sz w:val="18"/>
        </w:rPr>
        <w:t xml:space="preserve"> </w:t>
      </w:r>
      <w:r>
        <w:rPr>
          <w:sz w:val="18"/>
        </w:rPr>
        <w:t>The division shall render its opinion within 30 days of the time the request is received.</w:t>
      </w:r>
    </w:p>
    <w:p w14:paraId="71C63E1E" w14:textId="77777777" w:rsidR="009928A8" w:rsidRDefault="008C40D9">
      <w:pPr>
        <w:pStyle w:val="BodyText"/>
        <w:spacing w:before="43" w:line="218" w:lineRule="auto"/>
        <w:ind w:left="199" w:right="272"/>
      </w:pPr>
      <w:r>
        <w:rPr>
          <w:rFonts w:ascii="Arial"/>
          <w:b/>
        </w:rPr>
        <w:t>(1m)</w:t>
      </w:r>
      <w:r>
        <w:rPr>
          <w:rFonts w:ascii="Arial"/>
          <w:b/>
          <w:spacing w:val="31"/>
        </w:rPr>
        <w:t xml:space="preserve"> </w:t>
      </w:r>
      <w:r>
        <w:t>(a)</w:t>
      </w:r>
      <w:r>
        <w:rPr>
          <w:spacing w:val="36"/>
        </w:rPr>
        <w:t xml:space="preserve"> </w:t>
      </w:r>
      <w:r>
        <w:t>Any</w:t>
      </w:r>
      <w:r>
        <w:rPr>
          <w:spacing w:val="-6"/>
        </w:rPr>
        <w:t xml:space="preserve"> </w:t>
      </w:r>
      <w:r>
        <w:t>town</w:t>
      </w:r>
      <w:r>
        <w:rPr>
          <w:spacing w:val="-6"/>
        </w:rPr>
        <w:t xml:space="preserve"> </w:t>
      </w:r>
      <w:r>
        <w:t>desiring</w:t>
      </w:r>
      <w:r>
        <w:rPr>
          <w:spacing w:val="-6"/>
        </w:rPr>
        <w:t xml:space="preserve"> </w:t>
      </w:r>
      <w:r>
        <w:t>to</w:t>
      </w:r>
      <w:r>
        <w:rPr>
          <w:spacing w:val="-6"/>
        </w:rPr>
        <w:t xml:space="preserve"> </w:t>
      </w:r>
      <w:r>
        <w:t>establish</w:t>
      </w:r>
      <w:r>
        <w:rPr>
          <w:spacing w:val="-6"/>
        </w:rPr>
        <w:t xml:space="preserve"> </w:t>
      </w:r>
      <w:r>
        <w:t>a</w:t>
      </w:r>
      <w:r>
        <w:rPr>
          <w:spacing w:val="-6"/>
        </w:rPr>
        <w:t xml:space="preserve"> </w:t>
      </w:r>
      <w:r>
        <w:t>new</w:t>
      </w:r>
      <w:r>
        <w:rPr>
          <w:spacing w:val="-6"/>
        </w:rPr>
        <w:t xml:space="preserve"> </w:t>
      </w:r>
      <w:r>
        <w:t>public</w:t>
      </w:r>
      <w:r>
        <w:rPr>
          <w:spacing w:val="-6"/>
        </w:rPr>
        <w:t xml:space="preserve"> </w:t>
      </w:r>
      <w:r>
        <w:t>library or</w:t>
      </w:r>
      <w:r>
        <w:rPr>
          <w:spacing w:val="-1"/>
        </w:rPr>
        <w:t xml:space="preserve"> </w:t>
      </w:r>
      <w:r>
        <w:t>participate</w:t>
      </w:r>
      <w:r>
        <w:rPr>
          <w:spacing w:val="-2"/>
        </w:rPr>
        <w:t xml:space="preserve"> </w:t>
      </w:r>
      <w:r>
        <w:t>in</w:t>
      </w:r>
      <w:r>
        <w:rPr>
          <w:spacing w:val="-2"/>
        </w:rPr>
        <w:t xml:space="preserve"> </w:t>
      </w:r>
      <w:r>
        <w:t>a</w:t>
      </w:r>
      <w:r>
        <w:rPr>
          <w:spacing w:val="-2"/>
        </w:rPr>
        <w:t xml:space="preserve"> </w:t>
      </w:r>
      <w:r>
        <w:t>joint</w:t>
      </w:r>
      <w:r>
        <w:rPr>
          <w:spacing w:val="-2"/>
        </w:rPr>
        <w:t xml:space="preserve"> </w:t>
      </w:r>
      <w:r>
        <w:t>library</w:t>
      </w:r>
      <w:r>
        <w:rPr>
          <w:spacing w:val="-2"/>
        </w:rPr>
        <w:t xml:space="preserve"> </w:t>
      </w:r>
      <w:r>
        <w:t>under</w:t>
      </w:r>
      <w:r>
        <w:rPr>
          <w:spacing w:val="-2"/>
        </w:rPr>
        <w:t xml:space="preserve"> </w:t>
      </w:r>
      <w:r>
        <w:t>s.</w:t>
      </w:r>
      <w:r>
        <w:rPr>
          <w:spacing w:val="-2"/>
        </w:rPr>
        <w:t xml:space="preserve"> </w:t>
      </w:r>
      <w:hyperlink r:id="rId359">
        <w:r>
          <w:rPr>
            <w:color w:val="0000E5"/>
          </w:rPr>
          <w:t>43.53</w:t>
        </w:r>
      </w:hyperlink>
      <w:r>
        <w:rPr>
          <w:color w:val="0000E5"/>
        </w:rPr>
        <w:t xml:space="preserve"> </w:t>
      </w:r>
      <w:r>
        <w:t>shall</w:t>
      </w:r>
      <w:r>
        <w:rPr>
          <w:spacing w:val="-2"/>
        </w:rPr>
        <w:t xml:space="preserve"> </w:t>
      </w:r>
      <w:r>
        <w:t>in</w:t>
      </w:r>
      <w:r>
        <w:rPr>
          <w:spacing w:val="-2"/>
        </w:rPr>
        <w:t xml:space="preserve"> </w:t>
      </w:r>
      <w:r>
        <w:t>addition</w:t>
      </w:r>
      <w:r>
        <w:rPr>
          <w:spacing w:val="-2"/>
        </w:rPr>
        <w:t xml:space="preserve"> </w:t>
      </w:r>
      <w:r>
        <w:t>to the</w:t>
      </w:r>
      <w:r>
        <w:rPr>
          <w:spacing w:val="-1"/>
        </w:rPr>
        <w:t xml:space="preserve"> </w:t>
      </w:r>
      <w:r>
        <w:t>requirement</w:t>
      </w:r>
      <w:r>
        <w:rPr>
          <w:spacing w:val="-1"/>
        </w:rPr>
        <w:t xml:space="preserve"> </w:t>
      </w:r>
      <w:r>
        <w:t>under</w:t>
      </w:r>
      <w:r>
        <w:rPr>
          <w:spacing w:val="-1"/>
        </w:rPr>
        <w:t xml:space="preserve"> </w:t>
      </w:r>
      <w:r>
        <w:t>sub.</w:t>
      </w:r>
      <w:r>
        <w:rPr>
          <w:spacing w:val="-2"/>
        </w:rPr>
        <w:t xml:space="preserve"> </w:t>
      </w:r>
      <w:hyperlink r:id="rId360">
        <w:r>
          <w:rPr>
            <w:color w:val="0000E5"/>
          </w:rPr>
          <w:t>(1)</w:t>
        </w:r>
      </w:hyperlink>
      <w:r>
        <w:rPr>
          <w:color w:val="0000E5"/>
        </w:rPr>
        <w:t xml:space="preserve"> </w:t>
      </w:r>
      <w:r>
        <w:t>obtain</w:t>
      </w:r>
      <w:r>
        <w:rPr>
          <w:spacing w:val="-1"/>
        </w:rPr>
        <w:t xml:space="preserve"> </w:t>
      </w:r>
      <w:r>
        <w:t>the</w:t>
      </w:r>
      <w:r>
        <w:rPr>
          <w:spacing w:val="-1"/>
        </w:rPr>
        <w:t xml:space="preserve"> </w:t>
      </w:r>
      <w:r>
        <w:t>approval</w:t>
      </w:r>
      <w:r>
        <w:rPr>
          <w:spacing w:val="-1"/>
        </w:rPr>
        <w:t xml:space="preserve"> </w:t>
      </w:r>
      <w:r>
        <w:t>of</w:t>
      </w:r>
      <w:r>
        <w:rPr>
          <w:spacing w:val="-1"/>
        </w:rPr>
        <w:t xml:space="preserve"> </w:t>
      </w:r>
      <w:r>
        <w:t>the</w:t>
      </w:r>
      <w:r>
        <w:rPr>
          <w:spacing w:val="-1"/>
        </w:rPr>
        <w:t xml:space="preserve"> </w:t>
      </w:r>
      <w:r>
        <w:t>county library board, if one exists, and the county board of supervisors before final action is taken.</w:t>
      </w:r>
      <w:r>
        <w:rPr>
          <w:spacing w:val="40"/>
        </w:rPr>
        <w:t xml:space="preserve"> </w:t>
      </w:r>
      <w:r>
        <w:t>The county library board and the county</w:t>
      </w:r>
      <w:r>
        <w:rPr>
          <w:spacing w:val="-12"/>
        </w:rPr>
        <w:t xml:space="preserve"> </w:t>
      </w:r>
      <w:r>
        <w:t>board</w:t>
      </w:r>
      <w:r>
        <w:rPr>
          <w:spacing w:val="-11"/>
        </w:rPr>
        <w:t xml:space="preserve"> </w:t>
      </w:r>
      <w:r>
        <w:t>of</w:t>
      </w:r>
      <w:r>
        <w:rPr>
          <w:spacing w:val="-11"/>
        </w:rPr>
        <w:t xml:space="preserve"> </w:t>
      </w:r>
      <w:r>
        <w:t>supervisors</w:t>
      </w:r>
      <w:r>
        <w:rPr>
          <w:spacing w:val="-11"/>
        </w:rPr>
        <w:t xml:space="preserve"> </w:t>
      </w:r>
      <w:r>
        <w:t>shall</w:t>
      </w:r>
      <w:r>
        <w:rPr>
          <w:spacing w:val="-12"/>
        </w:rPr>
        <w:t xml:space="preserve"> </w:t>
      </w:r>
      <w:r>
        <w:t>render</w:t>
      </w:r>
      <w:r>
        <w:rPr>
          <w:spacing w:val="-11"/>
        </w:rPr>
        <w:t xml:space="preserve"> </w:t>
      </w:r>
      <w:r>
        <w:t>decisions</w:t>
      </w:r>
      <w:r>
        <w:rPr>
          <w:spacing w:val="-11"/>
        </w:rPr>
        <w:t xml:space="preserve"> </w:t>
      </w:r>
      <w:r>
        <w:t>within</w:t>
      </w:r>
      <w:r>
        <w:rPr>
          <w:spacing w:val="-11"/>
        </w:rPr>
        <w:t xml:space="preserve"> </w:t>
      </w:r>
      <w:r>
        <w:t>90</w:t>
      </w:r>
      <w:r>
        <w:rPr>
          <w:spacing w:val="-12"/>
        </w:rPr>
        <w:t xml:space="preserve"> </w:t>
      </w:r>
      <w:r>
        <w:t>days of</w:t>
      </w:r>
      <w:r>
        <w:rPr>
          <w:spacing w:val="16"/>
        </w:rPr>
        <w:t xml:space="preserve"> </w:t>
      </w:r>
      <w:r>
        <w:t>the</w:t>
      </w:r>
      <w:r>
        <w:rPr>
          <w:spacing w:val="16"/>
        </w:rPr>
        <w:t xml:space="preserve"> </w:t>
      </w:r>
      <w:r>
        <w:t>request</w:t>
      </w:r>
      <w:r>
        <w:rPr>
          <w:spacing w:val="16"/>
        </w:rPr>
        <w:t xml:space="preserve"> </w:t>
      </w:r>
      <w:r>
        <w:t>being</w:t>
      </w:r>
      <w:r>
        <w:rPr>
          <w:spacing w:val="16"/>
        </w:rPr>
        <w:t xml:space="preserve"> </w:t>
      </w:r>
      <w:r>
        <w:t>received.</w:t>
      </w:r>
      <w:r>
        <w:rPr>
          <w:spacing w:val="78"/>
        </w:rPr>
        <w:t xml:space="preserve"> </w:t>
      </w:r>
      <w:r>
        <w:t>A</w:t>
      </w:r>
      <w:r>
        <w:rPr>
          <w:spacing w:val="16"/>
        </w:rPr>
        <w:t xml:space="preserve"> </w:t>
      </w:r>
      <w:r>
        <w:t>town</w:t>
      </w:r>
      <w:r>
        <w:rPr>
          <w:spacing w:val="16"/>
        </w:rPr>
        <w:t xml:space="preserve"> </w:t>
      </w:r>
      <w:r>
        <w:t>may</w:t>
      </w:r>
      <w:r>
        <w:rPr>
          <w:spacing w:val="16"/>
        </w:rPr>
        <w:t xml:space="preserve"> </w:t>
      </w:r>
      <w:r>
        <w:t>appeal</w:t>
      </w:r>
      <w:r>
        <w:rPr>
          <w:spacing w:val="15"/>
        </w:rPr>
        <w:t xml:space="preserve"> </w:t>
      </w:r>
      <w:r>
        <w:t>to</w:t>
      </w:r>
      <w:r>
        <w:rPr>
          <w:spacing w:val="16"/>
        </w:rPr>
        <w:t xml:space="preserve"> </w:t>
      </w:r>
      <w:r>
        <w:t>the</w:t>
      </w:r>
      <w:r>
        <w:rPr>
          <w:spacing w:val="15"/>
        </w:rPr>
        <w:t xml:space="preserve"> </w:t>
      </w:r>
      <w:r>
        <w:rPr>
          <w:spacing w:val="-4"/>
        </w:rPr>
        <w:t>state</w:t>
      </w:r>
    </w:p>
    <w:p w14:paraId="5D49E9AD" w14:textId="77777777" w:rsidR="009928A8" w:rsidRDefault="009928A8">
      <w:pPr>
        <w:pStyle w:val="BodyText"/>
        <w:spacing w:line="218" w:lineRule="auto"/>
        <w:sectPr w:rsidR="009928A8">
          <w:type w:val="continuous"/>
          <w:pgSz w:w="12240" w:h="15840"/>
          <w:pgMar w:top="200" w:right="1080" w:bottom="900" w:left="1080" w:header="0" w:footer="708" w:gutter="0"/>
          <w:cols w:num="2" w:space="720" w:equalWidth="0">
            <w:col w:w="4921" w:space="40"/>
            <w:col w:w="5119"/>
          </w:cols>
        </w:sectPr>
      </w:pPr>
    </w:p>
    <w:p w14:paraId="77967786" w14:textId="77777777" w:rsidR="009928A8" w:rsidRDefault="008C40D9">
      <w:pPr>
        <w:pStyle w:val="BodyText"/>
        <w:spacing w:before="53"/>
        <w:ind w:left="71" w:firstLine="0"/>
        <w:jc w:val="center"/>
      </w:pPr>
      <w:r>
        <w:lastRenderedPageBreak/>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p w14:paraId="62743C2D" w14:textId="77777777" w:rsidR="009928A8" w:rsidRDefault="009928A8">
      <w:pPr>
        <w:pStyle w:val="BodyText"/>
        <w:spacing w:before="3"/>
        <w:ind w:left="0" w:firstLine="0"/>
        <w:jc w:val="left"/>
        <w:rPr>
          <w:sz w:val="15"/>
        </w:rPr>
      </w:pPr>
    </w:p>
    <w:p w14:paraId="203564CA" w14:textId="77777777" w:rsidR="009928A8" w:rsidRDefault="009928A8">
      <w:pPr>
        <w:pStyle w:val="BodyText"/>
        <w:jc w:val="left"/>
        <w:rPr>
          <w:sz w:val="15"/>
        </w:rPr>
        <w:sectPr w:rsidR="009928A8">
          <w:pgSz w:w="12240" w:h="15840"/>
          <w:pgMar w:top="200" w:right="1080" w:bottom="900" w:left="1080" w:header="0" w:footer="708" w:gutter="0"/>
          <w:cols w:space="720"/>
        </w:sectPr>
      </w:pPr>
    </w:p>
    <w:p w14:paraId="3B685613" w14:textId="77777777" w:rsidR="009928A8" w:rsidRDefault="008C40D9">
      <w:pPr>
        <w:tabs>
          <w:tab w:val="left" w:pos="822"/>
        </w:tabs>
        <w:spacing w:before="104"/>
        <w:ind w:left="371"/>
        <w:rPr>
          <w:b/>
          <w:sz w:val="18"/>
        </w:rPr>
      </w:pPr>
      <w:r>
        <w:rPr>
          <w:b/>
          <w:spacing w:val="-10"/>
          <w:sz w:val="18"/>
        </w:rPr>
        <w:t>9</w:t>
      </w:r>
      <w:r>
        <w:rPr>
          <w:b/>
          <w:sz w:val="18"/>
        </w:rPr>
        <w:tab/>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p w14:paraId="2CBAF5B0" w14:textId="77777777" w:rsidR="009928A8" w:rsidRDefault="008C40D9">
      <w:pPr>
        <w:pStyle w:val="Heading1"/>
        <w:tabs>
          <w:tab w:val="right" w:pos="2539"/>
        </w:tabs>
        <w:rPr>
          <w:rFonts w:ascii="Arial"/>
        </w:rPr>
      </w:pPr>
      <w:r>
        <w:rPr>
          <w:b w:val="0"/>
        </w:rPr>
        <w:br w:type="column"/>
      </w:r>
      <w:r>
        <w:rPr>
          <w:b w:val="0"/>
          <w:spacing w:val="-2"/>
        </w:rPr>
        <w:t>LIBRARIES</w:t>
      </w:r>
      <w:r>
        <w:rPr>
          <w:rFonts w:ascii="Times New Roman"/>
          <w:b w:val="0"/>
        </w:rPr>
        <w:tab/>
      </w:r>
      <w:r>
        <w:rPr>
          <w:rFonts w:ascii="Arial"/>
          <w:spacing w:val="-2"/>
        </w:rPr>
        <w:t>43.54</w:t>
      </w:r>
    </w:p>
    <w:p w14:paraId="1B70322A" w14:textId="77777777" w:rsidR="009928A8" w:rsidRDefault="009928A8">
      <w:pPr>
        <w:pStyle w:val="Heading1"/>
        <w:rPr>
          <w:rFonts w:ascii="Arial"/>
        </w:rPr>
        <w:sectPr w:rsidR="009928A8">
          <w:type w:val="continuous"/>
          <w:pgSz w:w="12240" w:h="15840"/>
          <w:pgMar w:top="200" w:right="1080" w:bottom="900" w:left="1080" w:header="0" w:footer="708" w:gutter="0"/>
          <w:cols w:num="2" w:space="720" w:equalWidth="0">
            <w:col w:w="2879" w:space="4269"/>
            <w:col w:w="2932"/>
          </w:cols>
        </w:sectPr>
      </w:pPr>
    </w:p>
    <w:p w14:paraId="3A4124D7" w14:textId="77777777" w:rsidR="009928A8" w:rsidRDefault="008C40D9">
      <w:pPr>
        <w:pStyle w:val="BodyText"/>
        <w:spacing w:before="205" w:line="223" w:lineRule="auto"/>
        <w:ind w:firstLine="0"/>
      </w:pPr>
      <w:r>
        <w:rPr>
          <w:spacing w:val="-2"/>
        </w:rPr>
        <w:t>superintendent</w:t>
      </w:r>
      <w:r>
        <w:rPr>
          <w:spacing w:val="-1"/>
        </w:rPr>
        <w:t xml:space="preserve"> </w:t>
      </w:r>
      <w:r>
        <w:rPr>
          <w:spacing w:val="-2"/>
        </w:rPr>
        <w:t>a</w:t>
      </w:r>
      <w:r>
        <w:rPr>
          <w:spacing w:val="-9"/>
        </w:rPr>
        <w:t xml:space="preserve"> </w:t>
      </w:r>
      <w:r>
        <w:rPr>
          <w:spacing w:val="-2"/>
        </w:rPr>
        <w:t>decision</w:t>
      </w:r>
      <w:r>
        <w:rPr>
          <w:spacing w:val="-9"/>
        </w:rPr>
        <w:t xml:space="preserve"> </w:t>
      </w:r>
      <w:r>
        <w:rPr>
          <w:spacing w:val="-2"/>
        </w:rPr>
        <w:t>of</w:t>
      </w:r>
      <w:r>
        <w:rPr>
          <w:spacing w:val="-9"/>
        </w:rPr>
        <w:t xml:space="preserve"> </w:t>
      </w:r>
      <w:r>
        <w:rPr>
          <w:spacing w:val="-2"/>
        </w:rPr>
        <w:t>the</w:t>
      </w:r>
      <w:r>
        <w:rPr>
          <w:spacing w:val="-9"/>
        </w:rPr>
        <w:t xml:space="preserve"> </w:t>
      </w:r>
      <w:r>
        <w:rPr>
          <w:spacing w:val="-2"/>
        </w:rPr>
        <w:t>county</w:t>
      </w:r>
      <w:r>
        <w:rPr>
          <w:spacing w:val="-9"/>
        </w:rPr>
        <w:t xml:space="preserve"> </w:t>
      </w:r>
      <w:r>
        <w:rPr>
          <w:spacing w:val="-2"/>
        </w:rPr>
        <w:t>library</w:t>
      </w:r>
      <w:r>
        <w:rPr>
          <w:spacing w:val="-9"/>
        </w:rPr>
        <w:t xml:space="preserve"> </w:t>
      </w:r>
      <w:r>
        <w:rPr>
          <w:spacing w:val="-2"/>
        </w:rPr>
        <w:t>board</w:t>
      </w:r>
      <w:r>
        <w:rPr>
          <w:spacing w:val="-9"/>
        </w:rPr>
        <w:t xml:space="preserve"> </w:t>
      </w:r>
      <w:r>
        <w:rPr>
          <w:spacing w:val="-2"/>
        </w:rPr>
        <w:t>or</w:t>
      </w:r>
      <w:r>
        <w:rPr>
          <w:spacing w:val="-9"/>
        </w:rPr>
        <w:t xml:space="preserve"> </w:t>
      </w:r>
      <w:r>
        <w:rPr>
          <w:spacing w:val="-2"/>
        </w:rPr>
        <w:t>the</w:t>
      </w:r>
      <w:r>
        <w:rPr>
          <w:spacing w:val="-8"/>
        </w:rPr>
        <w:t xml:space="preserve"> </w:t>
      </w:r>
      <w:r>
        <w:rPr>
          <w:spacing w:val="-2"/>
        </w:rPr>
        <w:t xml:space="preserve">county </w:t>
      </w:r>
      <w:r>
        <w:t xml:space="preserve">board of supervisors that disapproves the participation by </w:t>
      </w:r>
      <w:r>
        <w:t xml:space="preserve">the town in a joint library with a municipality located in another </w:t>
      </w:r>
      <w:r>
        <w:rPr>
          <w:spacing w:val="-2"/>
        </w:rPr>
        <w:t>county.</w:t>
      </w:r>
      <w:r>
        <w:rPr>
          <w:spacing w:val="20"/>
        </w:rPr>
        <w:t xml:space="preserve"> </w:t>
      </w:r>
      <w:r>
        <w:rPr>
          <w:spacing w:val="-2"/>
        </w:rPr>
        <w:t>The</w:t>
      </w:r>
      <w:r>
        <w:rPr>
          <w:spacing w:val="-9"/>
        </w:rPr>
        <w:t xml:space="preserve"> </w:t>
      </w:r>
      <w:r>
        <w:rPr>
          <w:spacing w:val="-2"/>
        </w:rPr>
        <w:t>state</w:t>
      </w:r>
      <w:r>
        <w:rPr>
          <w:spacing w:val="-10"/>
        </w:rPr>
        <w:t xml:space="preserve"> </w:t>
      </w:r>
      <w:r>
        <w:rPr>
          <w:spacing w:val="-2"/>
        </w:rPr>
        <w:t>superintendent</w:t>
      </w:r>
      <w:r>
        <w:rPr>
          <w:spacing w:val="-9"/>
        </w:rPr>
        <w:t xml:space="preserve"> </w:t>
      </w:r>
      <w:r>
        <w:rPr>
          <w:spacing w:val="-2"/>
        </w:rPr>
        <w:t>shall</w:t>
      </w:r>
      <w:r>
        <w:rPr>
          <w:spacing w:val="-9"/>
        </w:rPr>
        <w:t xml:space="preserve"> </w:t>
      </w:r>
      <w:r>
        <w:rPr>
          <w:spacing w:val="-2"/>
        </w:rPr>
        <w:t>hold</w:t>
      </w:r>
      <w:r>
        <w:rPr>
          <w:spacing w:val="-9"/>
        </w:rPr>
        <w:t xml:space="preserve"> </w:t>
      </w:r>
      <w:r>
        <w:rPr>
          <w:spacing w:val="-2"/>
        </w:rPr>
        <w:t>a</w:t>
      </w:r>
      <w:r>
        <w:rPr>
          <w:spacing w:val="-10"/>
        </w:rPr>
        <w:t xml:space="preserve"> </w:t>
      </w:r>
      <w:r>
        <w:rPr>
          <w:spacing w:val="-2"/>
        </w:rPr>
        <w:t>public</w:t>
      </w:r>
      <w:r>
        <w:rPr>
          <w:spacing w:val="-9"/>
        </w:rPr>
        <w:t xml:space="preserve"> </w:t>
      </w:r>
      <w:r>
        <w:rPr>
          <w:spacing w:val="-2"/>
        </w:rPr>
        <w:t>hearing</w:t>
      </w:r>
      <w:r>
        <w:rPr>
          <w:spacing w:val="-9"/>
        </w:rPr>
        <w:t xml:space="preserve"> </w:t>
      </w:r>
      <w:r>
        <w:rPr>
          <w:spacing w:val="-2"/>
        </w:rPr>
        <w:t>on</w:t>
      </w:r>
      <w:r>
        <w:rPr>
          <w:spacing w:val="-9"/>
        </w:rPr>
        <w:t xml:space="preserve"> </w:t>
      </w:r>
      <w:r>
        <w:rPr>
          <w:spacing w:val="-2"/>
        </w:rPr>
        <w:t xml:space="preserve">the </w:t>
      </w:r>
      <w:r>
        <w:t>appeal within 60 days after receiving notice of the appeal.</w:t>
      </w:r>
      <w:r>
        <w:rPr>
          <w:spacing w:val="40"/>
        </w:rPr>
        <w:t xml:space="preserve"> </w:t>
      </w:r>
      <w:r>
        <w:t>The state</w:t>
      </w:r>
      <w:r>
        <w:rPr>
          <w:spacing w:val="-12"/>
        </w:rPr>
        <w:t xml:space="preserve"> </w:t>
      </w:r>
      <w:r>
        <w:t>superintendent</w:t>
      </w:r>
      <w:r>
        <w:rPr>
          <w:spacing w:val="-11"/>
        </w:rPr>
        <w:t xml:space="preserve"> </w:t>
      </w:r>
      <w:r>
        <w:t>shall</w:t>
      </w:r>
      <w:r>
        <w:rPr>
          <w:spacing w:val="-11"/>
        </w:rPr>
        <w:t xml:space="preserve"> </w:t>
      </w:r>
      <w:r>
        <w:t>publish</w:t>
      </w:r>
      <w:r>
        <w:rPr>
          <w:spacing w:val="-11"/>
        </w:rPr>
        <w:t xml:space="preserve"> </w:t>
      </w:r>
      <w:r>
        <w:t>a</w:t>
      </w:r>
      <w:r>
        <w:rPr>
          <w:spacing w:val="-12"/>
        </w:rPr>
        <w:t xml:space="preserve"> </w:t>
      </w:r>
      <w:r>
        <w:t>class</w:t>
      </w:r>
      <w:r>
        <w:rPr>
          <w:spacing w:val="-11"/>
        </w:rPr>
        <w:t xml:space="preserve"> </w:t>
      </w:r>
      <w:r>
        <w:t>1</w:t>
      </w:r>
      <w:r>
        <w:rPr>
          <w:spacing w:val="-11"/>
        </w:rPr>
        <w:t xml:space="preserve"> </w:t>
      </w:r>
      <w:r>
        <w:t>notice</w:t>
      </w:r>
      <w:r>
        <w:rPr>
          <w:spacing w:val="-11"/>
        </w:rPr>
        <w:t xml:space="preserve"> </w:t>
      </w:r>
      <w:r>
        <w:t>under</w:t>
      </w:r>
      <w:r>
        <w:rPr>
          <w:spacing w:val="-12"/>
        </w:rPr>
        <w:t xml:space="preserve"> </w:t>
      </w:r>
      <w:r>
        <w:t>ch.</w:t>
      </w:r>
      <w:r>
        <w:rPr>
          <w:spacing w:val="-11"/>
        </w:rPr>
        <w:t xml:space="preserve"> </w:t>
      </w:r>
      <w:hyperlink r:id="rId361">
        <w:r>
          <w:rPr>
            <w:color w:val="0000E5"/>
          </w:rPr>
          <w:t>985</w:t>
        </w:r>
      </w:hyperlink>
      <w:r>
        <w:rPr>
          <w:color w:val="0000E5"/>
          <w:spacing w:val="-11"/>
        </w:rPr>
        <w:t xml:space="preserve"> </w:t>
      </w:r>
      <w:r>
        <w:t xml:space="preserve">of </w:t>
      </w:r>
      <w:r>
        <w:rPr>
          <w:spacing w:val="-2"/>
        </w:rPr>
        <w:t>the</w:t>
      </w:r>
      <w:r>
        <w:rPr>
          <w:spacing w:val="-5"/>
        </w:rPr>
        <w:t xml:space="preserve"> </w:t>
      </w:r>
      <w:r>
        <w:rPr>
          <w:spacing w:val="-2"/>
        </w:rPr>
        <w:t>hearing</w:t>
      </w:r>
      <w:r>
        <w:rPr>
          <w:spacing w:val="-8"/>
        </w:rPr>
        <w:t xml:space="preserve"> </w:t>
      </w:r>
      <w:r>
        <w:rPr>
          <w:spacing w:val="-2"/>
        </w:rPr>
        <w:t>and</w:t>
      </w:r>
      <w:r>
        <w:rPr>
          <w:spacing w:val="-8"/>
        </w:rPr>
        <w:t xml:space="preserve"> </w:t>
      </w:r>
      <w:r>
        <w:rPr>
          <w:spacing w:val="-2"/>
        </w:rPr>
        <w:t>shall</w:t>
      </w:r>
      <w:r>
        <w:rPr>
          <w:spacing w:val="-8"/>
        </w:rPr>
        <w:t xml:space="preserve"> </w:t>
      </w:r>
      <w:r>
        <w:rPr>
          <w:spacing w:val="-2"/>
        </w:rPr>
        <w:t>also</w:t>
      </w:r>
      <w:r>
        <w:rPr>
          <w:spacing w:val="-8"/>
        </w:rPr>
        <w:t xml:space="preserve"> </w:t>
      </w:r>
      <w:r>
        <w:rPr>
          <w:spacing w:val="-2"/>
        </w:rPr>
        <w:t>provide</w:t>
      </w:r>
      <w:r>
        <w:rPr>
          <w:spacing w:val="-8"/>
        </w:rPr>
        <w:t xml:space="preserve"> </w:t>
      </w:r>
      <w:r>
        <w:rPr>
          <w:spacing w:val="-2"/>
        </w:rPr>
        <w:t>notice</w:t>
      </w:r>
      <w:r>
        <w:rPr>
          <w:spacing w:val="-8"/>
        </w:rPr>
        <w:t xml:space="preserve"> </w:t>
      </w:r>
      <w:r>
        <w:rPr>
          <w:spacing w:val="-2"/>
        </w:rPr>
        <w:t>of</w:t>
      </w:r>
      <w:r>
        <w:rPr>
          <w:spacing w:val="-8"/>
        </w:rPr>
        <w:t xml:space="preserve"> </w:t>
      </w:r>
      <w:r>
        <w:rPr>
          <w:spacing w:val="-2"/>
        </w:rPr>
        <w:t>the</w:t>
      </w:r>
      <w:r>
        <w:rPr>
          <w:spacing w:val="-8"/>
        </w:rPr>
        <w:t xml:space="preserve"> </w:t>
      </w:r>
      <w:r>
        <w:rPr>
          <w:spacing w:val="-2"/>
        </w:rPr>
        <w:t>hearing</w:t>
      </w:r>
      <w:r>
        <w:rPr>
          <w:spacing w:val="-8"/>
        </w:rPr>
        <w:t xml:space="preserve"> </w:t>
      </w:r>
      <w:r>
        <w:rPr>
          <w:spacing w:val="-2"/>
        </w:rPr>
        <w:t>to</w:t>
      </w:r>
      <w:r>
        <w:rPr>
          <w:spacing w:val="-8"/>
        </w:rPr>
        <w:t xml:space="preserve"> </w:t>
      </w:r>
      <w:r>
        <w:rPr>
          <w:spacing w:val="-2"/>
        </w:rPr>
        <w:t>the</w:t>
      </w:r>
      <w:r>
        <w:rPr>
          <w:spacing w:val="-9"/>
        </w:rPr>
        <w:t xml:space="preserve"> </w:t>
      </w:r>
      <w:r>
        <w:rPr>
          <w:spacing w:val="-2"/>
        </w:rPr>
        <w:t xml:space="preserve">town </w:t>
      </w:r>
      <w:r>
        <w:t>board, the county board of supervisors and the county library board.</w:t>
      </w:r>
      <w:r>
        <w:rPr>
          <w:spacing w:val="23"/>
        </w:rPr>
        <w:t xml:space="preserve"> </w:t>
      </w:r>
      <w:r>
        <w:t>The</w:t>
      </w:r>
      <w:r>
        <w:rPr>
          <w:spacing w:val="-12"/>
        </w:rPr>
        <w:t xml:space="preserve"> </w:t>
      </w:r>
      <w:r>
        <w:t>state</w:t>
      </w:r>
      <w:r>
        <w:rPr>
          <w:spacing w:val="-11"/>
        </w:rPr>
        <w:t xml:space="preserve"> </w:t>
      </w:r>
      <w:r>
        <w:t>superintendent</w:t>
      </w:r>
      <w:r>
        <w:rPr>
          <w:spacing w:val="-10"/>
        </w:rPr>
        <w:t xml:space="preserve"> </w:t>
      </w:r>
      <w:r>
        <w:t>shall</w:t>
      </w:r>
      <w:r>
        <w:rPr>
          <w:spacing w:val="-11"/>
        </w:rPr>
        <w:t xml:space="preserve"> </w:t>
      </w:r>
      <w:r>
        <w:t>decide</w:t>
      </w:r>
      <w:r>
        <w:rPr>
          <w:spacing w:val="-11"/>
        </w:rPr>
        <w:t xml:space="preserve"> </w:t>
      </w:r>
      <w:r>
        <w:t>the</w:t>
      </w:r>
      <w:r>
        <w:rPr>
          <w:spacing w:val="-11"/>
        </w:rPr>
        <w:t xml:space="preserve"> </w:t>
      </w:r>
      <w:r>
        <w:t>appeal</w:t>
      </w:r>
      <w:r>
        <w:rPr>
          <w:spacing w:val="-11"/>
        </w:rPr>
        <w:t xml:space="preserve"> </w:t>
      </w:r>
      <w:r>
        <w:t>within</w:t>
      </w:r>
      <w:r>
        <w:rPr>
          <w:spacing w:val="-11"/>
        </w:rPr>
        <w:t xml:space="preserve"> </w:t>
      </w:r>
      <w:r>
        <w:t>30 days after the adjournment of the public hearing.</w:t>
      </w:r>
    </w:p>
    <w:p w14:paraId="702F0CB1" w14:textId="77777777" w:rsidR="009928A8" w:rsidRDefault="008C40D9">
      <w:pPr>
        <w:pStyle w:val="BodyText"/>
        <w:spacing w:before="29" w:line="223" w:lineRule="auto"/>
      </w:pPr>
      <w:r>
        <w:t>(b)</w:t>
      </w:r>
      <w:r>
        <w:rPr>
          <w:spacing w:val="36"/>
        </w:rPr>
        <w:t xml:space="preserve"> </w:t>
      </w:r>
      <w:r>
        <w:t>Any</w:t>
      </w:r>
      <w:r>
        <w:rPr>
          <w:spacing w:val="-6"/>
        </w:rPr>
        <w:t xml:space="preserve"> </w:t>
      </w:r>
      <w:r>
        <w:t>city</w:t>
      </w:r>
      <w:r>
        <w:rPr>
          <w:spacing w:val="-5"/>
        </w:rPr>
        <w:t xml:space="preserve"> </w:t>
      </w:r>
      <w:r>
        <w:t>or</w:t>
      </w:r>
      <w:r>
        <w:rPr>
          <w:spacing w:val="-5"/>
        </w:rPr>
        <w:t xml:space="preserve"> </w:t>
      </w:r>
      <w:r>
        <w:t>village</w:t>
      </w:r>
      <w:r>
        <w:rPr>
          <w:spacing w:val="-5"/>
        </w:rPr>
        <w:t xml:space="preserve"> </w:t>
      </w:r>
      <w:r>
        <w:t>that</w:t>
      </w:r>
      <w:r>
        <w:rPr>
          <w:spacing w:val="-5"/>
        </w:rPr>
        <w:t xml:space="preserve"> </w:t>
      </w:r>
      <w:r>
        <w:t>is</w:t>
      </w:r>
      <w:r>
        <w:rPr>
          <w:spacing w:val="-5"/>
        </w:rPr>
        <w:t xml:space="preserve"> </w:t>
      </w:r>
      <w:r>
        <w:t>entirely</w:t>
      </w:r>
      <w:r>
        <w:rPr>
          <w:spacing w:val="-5"/>
        </w:rPr>
        <w:t xml:space="preserve"> </w:t>
      </w:r>
      <w:r>
        <w:t>located</w:t>
      </w:r>
      <w:r>
        <w:rPr>
          <w:spacing w:val="-5"/>
        </w:rPr>
        <w:t xml:space="preserve"> </w:t>
      </w:r>
      <w:r>
        <w:t>in</w:t>
      </w:r>
      <w:r>
        <w:rPr>
          <w:spacing w:val="-5"/>
        </w:rPr>
        <w:t xml:space="preserve"> </w:t>
      </w:r>
      <w:r>
        <w:t>a</w:t>
      </w:r>
      <w:r>
        <w:rPr>
          <w:spacing w:val="-5"/>
        </w:rPr>
        <w:t xml:space="preserve"> </w:t>
      </w:r>
      <w:r>
        <w:t>county</w:t>
      </w:r>
      <w:r>
        <w:rPr>
          <w:spacing w:val="-5"/>
        </w:rPr>
        <w:t xml:space="preserve"> </w:t>
      </w:r>
      <w:r>
        <w:t xml:space="preserve">that operates and maintains a consolidated public library for the county under s. </w:t>
      </w:r>
      <w:hyperlink r:id="rId362">
        <w:r>
          <w:rPr>
            <w:color w:val="0000E5"/>
          </w:rPr>
          <w:t>43.57</w:t>
        </w:r>
      </w:hyperlink>
      <w:r>
        <w:t xml:space="preserve">, and that desires to establish a new public </w:t>
      </w:r>
      <w:r>
        <w:rPr>
          <w:spacing w:val="-2"/>
        </w:rPr>
        <w:t>library</w:t>
      </w:r>
      <w:r>
        <w:rPr>
          <w:spacing w:val="-6"/>
        </w:rPr>
        <w:t xml:space="preserve"> </w:t>
      </w:r>
      <w:r>
        <w:rPr>
          <w:spacing w:val="-2"/>
        </w:rPr>
        <w:t>or</w:t>
      </w:r>
      <w:r>
        <w:rPr>
          <w:spacing w:val="-8"/>
        </w:rPr>
        <w:t xml:space="preserve"> </w:t>
      </w:r>
      <w:r>
        <w:rPr>
          <w:spacing w:val="-2"/>
        </w:rPr>
        <w:t>participate</w:t>
      </w:r>
      <w:r>
        <w:rPr>
          <w:spacing w:val="-8"/>
        </w:rPr>
        <w:t xml:space="preserve"> </w:t>
      </w:r>
      <w:r>
        <w:rPr>
          <w:spacing w:val="-2"/>
        </w:rPr>
        <w:t>in</w:t>
      </w:r>
      <w:r>
        <w:rPr>
          <w:spacing w:val="-9"/>
        </w:rPr>
        <w:t xml:space="preserve"> </w:t>
      </w:r>
      <w:r>
        <w:rPr>
          <w:spacing w:val="-2"/>
        </w:rPr>
        <w:t>a</w:t>
      </w:r>
      <w:r>
        <w:rPr>
          <w:spacing w:val="-10"/>
        </w:rPr>
        <w:t xml:space="preserve"> </w:t>
      </w:r>
      <w:r>
        <w:rPr>
          <w:spacing w:val="-2"/>
        </w:rPr>
        <w:t>joint</w:t>
      </w:r>
      <w:r>
        <w:rPr>
          <w:spacing w:val="-9"/>
        </w:rPr>
        <w:t xml:space="preserve"> </w:t>
      </w:r>
      <w:r>
        <w:rPr>
          <w:spacing w:val="-2"/>
        </w:rPr>
        <w:t>library</w:t>
      </w:r>
      <w:r>
        <w:rPr>
          <w:spacing w:val="-9"/>
        </w:rPr>
        <w:t xml:space="preserve"> </w:t>
      </w:r>
      <w:r>
        <w:rPr>
          <w:spacing w:val="-2"/>
        </w:rPr>
        <w:t>under</w:t>
      </w:r>
      <w:r>
        <w:rPr>
          <w:spacing w:val="-9"/>
        </w:rPr>
        <w:t xml:space="preserve"> </w:t>
      </w:r>
      <w:r>
        <w:rPr>
          <w:spacing w:val="-2"/>
        </w:rPr>
        <w:t>s.</w:t>
      </w:r>
      <w:r>
        <w:rPr>
          <w:spacing w:val="-10"/>
        </w:rPr>
        <w:t xml:space="preserve"> </w:t>
      </w:r>
      <w:hyperlink r:id="rId363">
        <w:r>
          <w:rPr>
            <w:color w:val="0000E5"/>
            <w:spacing w:val="-2"/>
          </w:rPr>
          <w:t>43.53</w:t>
        </w:r>
      </w:hyperlink>
      <w:r>
        <w:rPr>
          <w:spacing w:val="-2"/>
        </w:rPr>
        <w:t>,</w:t>
      </w:r>
      <w:r>
        <w:rPr>
          <w:spacing w:val="-8"/>
        </w:rPr>
        <w:t xml:space="preserve"> </w:t>
      </w:r>
      <w:r>
        <w:rPr>
          <w:spacing w:val="-2"/>
        </w:rPr>
        <w:t>shall,</w:t>
      </w:r>
      <w:r>
        <w:rPr>
          <w:spacing w:val="-8"/>
        </w:rPr>
        <w:t xml:space="preserve"> </w:t>
      </w:r>
      <w:r>
        <w:rPr>
          <w:spacing w:val="-2"/>
        </w:rPr>
        <w:t>in</w:t>
      </w:r>
      <w:r>
        <w:rPr>
          <w:spacing w:val="-8"/>
        </w:rPr>
        <w:t xml:space="preserve"> </w:t>
      </w:r>
      <w:r>
        <w:rPr>
          <w:spacing w:val="-2"/>
        </w:rPr>
        <w:t>addi-</w:t>
      </w:r>
      <w:r>
        <w:t>tion</w:t>
      </w:r>
      <w:r>
        <w:rPr>
          <w:spacing w:val="-2"/>
        </w:rPr>
        <w:t xml:space="preserve"> </w:t>
      </w:r>
      <w:r>
        <w:t>to</w:t>
      </w:r>
      <w:r>
        <w:rPr>
          <w:spacing w:val="-3"/>
        </w:rPr>
        <w:t xml:space="preserve"> </w:t>
      </w:r>
      <w:r>
        <w:t>the</w:t>
      </w:r>
      <w:r>
        <w:rPr>
          <w:spacing w:val="-3"/>
        </w:rPr>
        <w:t xml:space="preserve"> </w:t>
      </w:r>
      <w:r>
        <w:t>requirement</w:t>
      </w:r>
      <w:r>
        <w:rPr>
          <w:spacing w:val="-3"/>
        </w:rPr>
        <w:t xml:space="preserve"> </w:t>
      </w:r>
      <w:r>
        <w:t>under</w:t>
      </w:r>
      <w:r>
        <w:rPr>
          <w:spacing w:val="-3"/>
        </w:rPr>
        <w:t xml:space="preserve"> </w:t>
      </w:r>
      <w:r>
        <w:t>sub.</w:t>
      </w:r>
      <w:r>
        <w:rPr>
          <w:spacing w:val="-3"/>
        </w:rPr>
        <w:t xml:space="preserve"> </w:t>
      </w:r>
      <w:hyperlink r:id="rId364">
        <w:r>
          <w:rPr>
            <w:color w:val="0000E5"/>
          </w:rPr>
          <w:t>(1)</w:t>
        </w:r>
      </w:hyperlink>
      <w:r>
        <w:t>,</w:t>
      </w:r>
      <w:r>
        <w:rPr>
          <w:spacing w:val="-4"/>
        </w:rPr>
        <w:t xml:space="preserve"> </w:t>
      </w:r>
      <w:r>
        <w:t>obtain</w:t>
      </w:r>
      <w:r>
        <w:rPr>
          <w:spacing w:val="-4"/>
        </w:rPr>
        <w:t xml:space="preserve"> </w:t>
      </w:r>
      <w:r>
        <w:t>the</w:t>
      </w:r>
      <w:r>
        <w:rPr>
          <w:spacing w:val="-4"/>
        </w:rPr>
        <w:t xml:space="preserve"> </w:t>
      </w:r>
      <w:r>
        <w:t>approval</w:t>
      </w:r>
      <w:r>
        <w:rPr>
          <w:spacing w:val="-4"/>
        </w:rPr>
        <w:t xml:space="preserve"> </w:t>
      </w:r>
      <w:r>
        <w:t>of</w:t>
      </w:r>
      <w:r>
        <w:rPr>
          <w:spacing w:val="-4"/>
        </w:rPr>
        <w:t xml:space="preserve"> </w:t>
      </w:r>
      <w:r>
        <w:t>the county</w:t>
      </w:r>
      <w:r>
        <w:rPr>
          <w:spacing w:val="-8"/>
        </w:rPr>
        <w:t xml:space="preserve"> </w:t>
      </w:r>
      <w:r>
        <w:t>library</w:t>
      </w:r>
      <w:r>
        <w:rPr>
          <w:spacing w:val="-11"/>
        </w:rPr>
        <w:t xml:space="preserve"> </w:t>
      </w:r>
      <w:r>
        <w:t>board,</w:t>
      </w:r>
      <w:r>
        <w:rPr>
          <w:spacing w:val="-11"/>
        </w:rPr>
        <w:t xml:space="preserve"> </w:t>
      </w:r>
      <w:r>
        <w:t>if</w:t>
      </w:r>
      <w:r>
        <w:rPr>
          <w:spacing w:val="-11"/>
        </w:rPr>
        <w:t xml:space="preserve"> </w:t>
      </w:r>
      <w:r>
        <w:t>one</w:t>
      </w:r>
      <w:r>
        <w:rPr>
          <w:spacing w:val="-11"/>
        </w:rPr>
        <w:t xml:space="preserve"> </w:t>
      </w:r>
      <w:r>
        <w:t>exists,</w:t>
      </w:r>
      <w:r>
        <w:rPr>
          <w:spacing w:val="-11"/>
        </w:rPr>
        <w:t xml:space="preserve"> </w:t>
      </w:r>
      <w:r>
        <w:t>and</w:t>
      </w:r>
      <w:r>
        <w:rPr>
          <w:spacing w:val="-11"/>
        </w:rPr>
        <w:t xml:space="preserve"> </w:t>
      </w:r>
      <w:r>
        <w:t>the</w:t>
      </w:r>
      <w:r>
        <w:rPr>
          <w:spacing w:val="-11"/>
        </w:rPr>
        <w:t xml:space="preserve"> </w:t>
      </w:r>
      <w:r>
        <w:t>county</w:t>
      </w:r>
      <w:r>
        <w:rPr>
          <w:spacing w:val="-11"/>
        </w:rPr>
        <w:t xml:space="preserve"> </w:t>
      </w:r>
      <w:r>
        <w:t>board</w:t>
      </w:r>
      <w:r>
        <w:rPr>
          <w:spacing w:val="-11"/>
        </w:rPr>
        <w:t xml:space="preserve"> </w:t>
      </w:r>
      <w:r>
        <w:t>of</w:t>
      </w:r>
      <w:r>
        <w:rPr>
          <w:spacing w:val="-11"/>
        </w:rPr>
        <w:t xml:space="preserve"> </w:t>
      </w:r>
      <w:r>
        <w:t>super-visors</w:t>
      </w:r>
      <w:r>
        <w:rPr>
          <w:spacing w:val="-1"/>
        </w:rPr>
        <w:t xml:space="preserve"> </w:t>
      </w:r>
      <w:r>
        <w:t>before</w:t>
      </w:r>
      <w:r>
        <w:rPr>
          <w:spacing w:val="-3"/>
        </w:rPr>
        <w:t xml:space="preserve"> </w:t>
      </w:r>
      <w:r>
        <w:t>final</w:t>
      </w:r>
      <w:r>
        <w:rPr>
          <w:spacing w:val="-3"/>
        </w:rPr>
        <w:t xml:space="preserve"> </w:t>
      </w:r>
      <w:r>
        <w:t>action</w:t>
      </w:r>
      <w:r>
        <w:rPr>
          <w:spacing w:val="-3"/>
        </w:rPr>
        <w:t xml:space="preserve"> </w:t>
      </w:r>
      <w:r>
        <w:t>is</w:t>
      </w:r>
      <w:r>
        <w:rPr>
          <w:spacing w:val="-3"/>
        </w:rPr>
        <w:t xml:space="preserve"> </w:t>
      </w:r>
      <w:r>
        <w:t>taken.</w:t>
      </w:r>
      <w:r>
        <w:rPr>
          <w:spacing w:val="40"/>
        </w:rPr>
        <w:t xml:space="preserve"> </w:t>
      </w:r>
      <w:r>
        <w:t>The</w:t>
      </w:r>
      <w:r>
        <w:rPr>
          <w:spacing w:val="-3"/>
        </w:rPr>
        <w:t xml:space="preserve"> </w:t>
      </w:r>
      <w:r>
        <w:t>county</w:t>
      </w:r>
      <w:r>
        <w:rPr>
          <w:spacing w:val="-3"/>
        </w:rPr>
        <w:t xml:space="preserve"> </w:t>
      </w:r>
      <w:r>
        <w:t>library</w:t>
      </w:r>
      <w:r>
        <w:rPr>
          <w:spacing w:val="-3"/>
        </w:rPr>
        <w:t xml:space="preserve"> </w:t>
      </w:r>
      <w:r>
        <w:t>board</w:t>
      </w:r>
      <w:r>
        <w:rPr>
          <w:spacing w:val="-3"/>
        </w:rPr>
        <w:t xml:space="preserve"> </w:t>
      </w:r>
      <w:r>
        <w:t>and the county board of supervisors shall render decisions within 90 days of the request being received.</w:t>
      </w:r>
      <w:r>
        <w:rPr>
          <w:spacing w:val="40"/>
        </w:rPr>
        <w:t xml:space="preserve"> </w:t>
      </w:r>
      <w:r>
        <w:t>The</w:t>
      </w:r>
      <w:r>
        <w:rPr>
          <w:spacing w:val="-1"/>
        </w:rPr>
        <w:t xml:space="preserve"> </w:t>
      </w:r>
      <w:r>
        <w:t>common</w:t>
      </w:r>
      <w:r>
        <w:rPr>
          <w:spacing w:val="-1"/>
        </w:rPr>
        <w:t xml:space="preserve"> </w:t>
      </w:r>
      <w:r>
        <w:t>council</w:t>
      </w:r>
      <w:r>
        <w:rPr>
          <w:spacing w:val="-1"/>
        </w:rPr>
        <w:t xml:space="preserve"> </w:t>
      </w:r>
      <w:r>
        <w:t>or</w:t>
      </w:r>
      <w:r>
        <w:rPr>
          <w:spacing w:val="-1"/>
        </w:rPr>
        <w:t xml:space="preserve"> </w:t>
      </w:r>
      <w:r>
        <w:t>vil-</w:t>
      </w:r>
      <w:r>
        <w:rPr>
          <w:spacing w:val="-2"/>
        </w:rPr>
        <w:t>lage</w:t>
      </w:r>
      <w:r>
        <w:rPr>
          <w:spacing w:val="-3"/>
        </w:rPr>
        <w:t xml:space="preserve"> </w:t>
      </w:r>
      <w:r>
        <w:rPr>
          <w:spacing w:val="-2"/>
        </w:rPr>
        <w:t>board</w:t>
      </w:r>
      <w:r>
        <w:rPr>
          <w:spacing w:val="-7"/>
        </w:rPr>
        <w:t xml:space="preserve"> </w:t>
      </w:r>
      <w:r>
        <w:rPr>
          <w:spacing w:val="-2"/>
        </w:rPr>
        <w:t>may</w:t>
      </w:r>
      <w:r>
        <w:rPr>
          <w:spacing w:val="-7"/>
        </w:rPr>
        <w:t xml:space="preserve"> </w:t>
      </w:r>
      <w:r>
        <w:rPr>
          <w:spacing w:val="-2"/>
        </w:rPr>
        <w:t>appeal</w:t>
      </w:r>
      <w:r>
        <w:rPr>
          <w:spacing w:val="-7"/>
        </w:rPr>
        <w:t xml:space="preserve"> </w:t>
      </w:r>
      <w:r>
        <w:rPr>
          <w:spacing w:val="-2"/>
        </w:rPr>
        <w:t>to</w:t>
      </w:r>
      <w:r>
        <w:rPr>
          <w:spacing w:val="-7"/>
        </w:rPr>
        <w:t xml:space="preserve"> </w:t>
      </w:r>
      <w:r>
        <w:rPr>
          <w:spacing w:val="-2"/>
        </w:rPr>
        <w:t>the</w:t>
      </w:r>
      <w:r>
        <w:rPr>
          <w:spacing w:val="-7"/>
        </w:rPr>
        <w:t xml:space="preserve"> </w:t>
      </w:r>
      <w:r>
        <w:rPr>
          <w:spacing w:val="-2"/>
        </w:rPr>
        <w:t>state</w:t>
      </w:r>
      <w:r>
        <w:rPr>
          <w:spacing w:val="-7"/>
        </w:rPr>
        <w:t xml:space="preserve"> </w:t>
      </w:r>
      <w:r>
        <w:rPr>
          <w:spacing w:val="-2"/>
        </w:rPr>
        <w:t>superintendent</w:t>
      </w:r>
      <w:r>
        <w:rPr>
          <w:spacing w:val="-7"/>
        </w:rPr>
        <w:t xml:space="preserve"> </w:t>
      </w:r>
      <w:r>
        <w:rPr>
          <w:spacing w:val="-2"/>
        </w:rPr>
        <w:t>a</w:t>
      </w:r>
      <w:r>
        <w:rPr>
          <w:spacing w:val="-7"/>
        </w:rPr>
        <w:t xml:space="preserve"> </w:t>
      </w:r>
      <w:r>
        <w:rPr>
          <w:spacing w:val="-2"/>
        </w:rPr>
        <w:t>decision</w:t>
      </w:r>
      <w:r>
        <w:rPr>
          <w:spacing w:val="-7"/>
        </w:rPr>
        <w:t xml:space="preserve"> </w:t>
      </w:r>
      <w:r>
        <w:rPr>
          <w:spacing w:val="-2"/>
        </w:rPr>
        <w:t>of</w:t>
      </w:r>
      <w:r>
        <w:rPr>
          <w:spacing w:val="-7"/>
        </w:rPr>
        <w:t xml:space="preserve"> </w:t>
      </w:r>
      <w:r>
        <w:rPr>
          <w:spacing w:val="-2"/>
        </w:rPr>
        <w:t xml:space="preserve">the </w:t>
      </w:r>
      <w:r>
        <w:t>county library</w:t>
      </w:r>
      <w:r>
        <w:rPr>
          <w:spacing w:val="-1"/>
        </w:rPr>
        <w:t xml:space="preserve"> </w:t>
      </w:r>
      <w:r>
        <w:t>board</w:t>
      </w:r>
      <w:r>
        <w:rPr>
          <w:spacing w:val="-1"/>
        </w:rPr>
        <w:t xml:space="preserve"> </w:t>
      </w:r>
      <w:r>
        <w:t>or</w:t>
      </w:r>
      <w:r>
        <w:rPr>
          <w:spacing w:val="-1"/>
        </w:rPr>
        <w:t xml:space="preserve"> </w:t>
      </w:r>
      <w:r>
        <w:t>the</w:t>
      </w:r>
      <w:r>
        <w:rPr>
          <w:spacing w:val="-1"/>
        </w:rPr>
        <w:t xml:space="preserve"> </w:t>
      </w:r>
      <w:r>
        <w:t>county</w:t>
      </w:r>
      <w:r>
        <w:rPr>
          <w:spacing w:val="-1"/>
        </w:rPr>
        <w:t xml:space="preserve"> </w:t>
      </w:r>
      <w:r>
        <w:t>board</w:t>
      </w:r>
      <w:r>
        <w:rPr>
          <w:spacing w:val="-1"/>
        </w:rPr>
        <w:t xml:space="preserve"> </w:t>
      </w:r>
      <w:r>
        <w:t>of</w:t>
      </w:r>
      <w:r>
        <w:rPr>
          <w:spacing w:val="-2"/>
        </w:rPr>
        <w:t xml:space="preserve"> </w:t>
      </w:r>
      <w:r>
        <w:t>supervisors</w:t>
      </w:r>
      <w:r>
        <w:rPr>
          <w:spacing w:val="-2"/>
        </w:rPr>
        <w:t xml:space="preserve"> </w:t>
      </w:r>
      <w:r>
        <w:t>that</w:t>
      </w:r>
      <w:r>
        <w:rPr>
          <w:spacing w:val="-2"/>
        </w:rPr>
        <w:t xml:space="preserve"> </w:t>
      </w:r>
      <w:r>
        <w:t>dis-approves</w:t>
      </w:r>
      <w:r>
        <w:rPr>
          <w:spacing w:val="-1"/>
        </w:rPr>
        <w:t xml:space="preserve"> </w:t>
      </w:r>
      <w:r>
        <w:t>the</w:t>
      </w:r>
      <w:r>
        <w:rPr>
          <w:spacing w:val="-1"/>
        </w:rPr>
        <w:t xml:space="preserve"> </w:t>
      </w:r>
      <w:r>
        <w:t>participation</w:t>
      </w:r>
      <w:r>
        <w:rPr>
          <w:spacing w:val="-1"/>
        </w:rPr>
        <w:t xml:space="preserve"> </w:t>
      </w:r>
      <w:r>
        <w:t>by</w:t>
      </w:r>
      <w:r>
        <w:rPr>
          <w:spacing w:val="-1"/>
        </w:rPr>
        <w:t xml:space="preserve"> </w:t>
      </w:r>
      <w:r>
        <w:t>the</w:t>
      </w:r>
      <w:r>
        <w:rPr>
          <w:spacing w:val="-1"/>
        </w:rPr>
        <w:t xml:space="preserve"> </w:t>
      </w:r>
      <w:r>
        <w:t>city</w:t>
      </w:r>
      <w:r>
        <w:rPr>
          <w:spacing w:val="-1"/>
        </w:rPr>
        <w:t xml:space="preserve"> </w:t>
      </w:r>
      <w:r>
        <w:t>or</w:t>
      </w:r>
      <w:r>
        <w:rPr>
          <w:spacing w:val="-1"/>
        </w:rPr>
        <w:t xml:space="preserve"> </w:t>
      </w:r>
      <w:r>
        <w:t>village</w:t>
      </w:r>
      <w:r>
        <w:rPr>
          <w:spacing w:val="-1"/>
        </w:rPr>
        <w:t xml:space="preserve"> </w:t>
      </w:r>
      <w:r>
        <w:t>in</w:t>
      </w:r>
      <w:r>
        <w:rPr>
          <w:spacing w:val="-1"/>
        </w:rPr>
        <w:t xml:space="preserve"> </w:t>
      </w:r>
      <w:r>
        <w:t>a</w:t>
      </w:r>
      <w:r>
        <w:rPr>
          <w:spacing w:val="-1"/>
        </w:rPr>
        <w:t xml:space="preserve"> </w:t>
      </w:r>
      <w:r>
        <w:t>joint</w:t>
      </w:r>
      <w:r>
        <w:rPr>
          <w:spacing w:val="-1"/>
        </w:rPr>
        <w:t xml:space="preserve"> </w:t>
      </w:r>
      <w:r>
        <w:t>library with</w:t>
      </w:r>
      <w:r>
        <w:rPr>
          <w:spacing w:val="-10"/>
        </w:rPr>
        <w:t xml:space="preserve"> </w:t>
      </w:r>
      <w:r>
        <w:t>a</w:t>
      </w:r>
      <w:r>
        <w:rPr>
          <w:spacing w:val="-10"/>
        </w:rPr>
        <w:t xml:space="preserve"> </w:t>
      </w:r>
      <w:r>
        <w:t>municipality</w:t>
      </w:r>
      <w:r>
        <w:rPr>
          <w:spacing w:val="-9"/>
        </w:rPr>
        <w:t xml:space="preserve"> </w:t>
      </w:r>
      <w:r>
        <w:t>located</w:t>
      </w:r>
      <w:r>
        <w:rPr>
          <w:spacing w:val="-9"/>
        </w:rPr>
        <w:t xml:space="preserve"> </w:t>
      </w:r>
      <w:r>
        <w:t>in</w:t>
      </w:r>
      <w:r>
        <w:rPr>
          <w:spacing w:val="-9"/>
        </w:rPr>
        <w:t xml:space="preserve"> </w:t>
      </w:r>
      <w:r>
        <w:t>another</w:t>
      </w:r>
      <w:r>
        <w:rPr>
          <w:spacing w:val="-9"/>
        </w:rPr>
        <w:t xml:space="preserve"> </w:t>
      </w:r>
      <w:r>
        <w:t>county.</w:t>
      </w:r>
      <w:r>
        <w:rPr>
          <w:spacing w:val="27"/>
        </w:rPr>
        <w:t xml:space="preserve"> </w:t>
      </w:r>
      <w:r>
        <w:t>The</w:t>
      </w:r>
      <w:r>
        <w:rPr>
          <w:spacing w:val="-10"/>
        </w:rPr>
        <w:t xml:space="preserve"> </w:t>
      </w:r>
      <w:r>
        <w:t>state</w:t>
      </w:r>
      <w:r>
        <w:rPr>
          <w:spacing w:val="-10"/>
        </w:rPr>
        <w:t xml:space="preserve"> </w:t>
      </w:r>
      <w:r>
        <w:t>superin-tendent shall hold a public hearing on the appeal within 60 days after</w:t>
      </w:r>
      <w:r>
        <w:rPr>
          <w:spacing w:val="-12"/>
        </w:rPr>
        <w:t xml:space="preserve"> </w:t>
      </w:r>
      <w:r>
        <w:t>receiving</w:t>
      </w:r>
      <w:r>
        <w:rPr>
          <w:spacing w:val="-11"/>
        </w:rPr>
        <w:t xml:space="preserve"> </w:t>
      </w:r>
      <w:r>
        <w:t>notice</w:t>
      </w:r>
      <w:r>
        <w:rPr>
          <w:spacing w:val="-11"/>
        </w:rPr>
        <w:t xml:space="preserve"> </w:t>
      </w:r>
      <w:r>
        <w:t>of</w:t>
      </w:r>
      <w:r>
        <w:rPr>
          <w:spacing w:val="-11"/>
        </w:rPr>
        <w:t xml:space="preserve"> </w:t>
      </w:r>
      <w:r>
        <w:t>the</w:t>
      </w:r>
      <w:r>
        <w:rPr>
          <w:spacing w:val="-12"/>
        </w:rPr>
        <w:t xml:space="preserve"> </w:t>
      </w:r>
      <w:r>
        <w:t>appeal.</w:t>
      </w:r>
      <w:r>
        <w:rPr>
          <w:spacing w:val="-11"/>
        </w:rPr>
        <w:t xml:space="preserve"> </w:t>
      </w:r>
      <w:r>
        <w:t>The</w:t>
      </w:r>
      <w:r>
        <w:rPr>
          <w:spacing w:val="-11"/>
        </w:rPr>
        <w:t xml:space="preserve"> </w:t>
      </w:r>
      <w:r>
        <w:t>state</w:t>
      </w:r>
      <w:r>
        <w:rPr>
          <w:spacing w:val="-11"/>
        </w:rPr>
        <w:t xml:space="preserve"> </w:t>
      </w:r>
      <w:r>
        <w:t>superintendent</w:t>
      </w:r>
      <w:r>
        <w:rPr>
          <w:spacing w:val="-12"/>
        </w:rPr>
        <w:t xml:space="preserve"> </w:t>
      </w:r>
      <w:r>
        <w:t>shall publish</w:t>
      </w:r>
      <w:r>
        <w:rPr>
          <w:spacing w:val="-12"/>
        </w:rPr>
        <w:t xml:space="preserve"> </w:t>
      </w:r>
      <w:r>
        <w:t>a</w:t>
      </w:r>
      <w:r>
        <w:rPr>
          <w:spacing w:val="-11"/>
        </w:rPr>
        <w:t xml:space="preserve"> </w:t>
      </w:r>
      <w:r>
        <w:t>class</w:t>
      </w:r>
      <w:r>
        <w:rPr>
          <w:spacing w:val="-11"/>
        </w:rPr>
        <w:t xml:space="preserve"> </w:t>
      </w:r>
      <w:r>
        <w:t>1</w:t>
      </w:r>
      <w:r>
        <w:rPr>
          <w:spacing w:val="-11"/>
        </w:rPr>
        <w:t xml:space="preserve"> </w:t>
      </w:r>
      <w:r>
        <w:t>notice</w:t>
      </w:r>
      <w:r>
        <w:rPr>
          <w:spacing w:val="-12"/>
        </w:rPr>
        <w:t xml:space="preserve"> </w:t>
      </w:r>
      <w:r>
        <w:t>under</w:t>
      </w:r>
      <w:r>
        <w:rPr>
          <w:spacing w:val="-11"/>
        </w:rPr>
        <w:t xml:space="preserve"> </w:t>
      </w:r>
      <w:r>
        <w:t>ch.</w:t>
      </w:r>
      <w:r>
        <w:rPr>
          <w:spacing w:val="-11"/>
        </w:rPr>
        <w:t xml:space="preserve"> </w:t>
      </w:r>
      <w:hyperlink r:id="rId365">
        <w:r>
          <w:rPr>
            <w:color w:val="0000E5"/>
          </w:rPr>
          <w:t>985</w:t>
        </w:r>
      </w:hyperlink>
      <w:r>
        <w:rPr>
          <w:color w:val="0000E5"/>
          <w:spacing w:val="-11"/>
        </w:rPr>
        <w:t xml:space="preserve"> </w:t>
      </w:r>
      <w:r>
        <w:t>of</w:t>
      </w:r>
      <w:r>
        <w:rPr>
          <w:spacing w:val="-12"/>
        </w:rPr>
        <w:t xml:space="preserve"> </w:t>
      </w:r>
      <w:r>
        <w:t>the</w:t>
      </w:r>
      <w:r>
        <w:rPr>
          <w:spacing w:val="-11"/>
        </w:rPr>
        <w:t xml:space="preserve"> </w:t>
      </w:r>
      <w:r>
        <w:t>hearing</w:t>
      </w:r>
      <w:r>
        <w:rPr>
          <w:spacing w:val="-11"/>
        </w:rPr>
        <w:t xml:space="preserve"> </w:t>
      </w:r>
      <w:r>
        <w:t>and</w:t>
      </w:r>
      <w:r>
        <w:rPr>
          <w:spacing w:val="-11"/>
        </w:rPr>
        <w:t xml:space="preserve"> </w:t>
      </w:r>
      <w:r>
        <w:t>shall</w:t>
      </w:r>
      <w:r>
        <w:rPr>
          <w:spacing w:val="-12"/>
        </w:rPr>
        <w:t xml:space="preserve"> </w:t>
      </w:r>
      <w:r>
        <w:t>also provide notice of the hearing to the common council or village board, the county board of supervisors, and the county library board.</w:t>
      </w:r>
      <w:r>
        <w:rPr>
          <w:spacing w:val="23"/>
        </w:rPr>
        <w:t xml:space="preserve"> </w:t>
      </w:r>
      <w:r>
        <w:t>The</w:t>
      </w:r>
      <w:r>
        <w:rPr>
          <w:spacing w:val="-12"/>
        </w:rPr>
        <w:t xml:space="preserve"> </w:t>
      </w:r>
      <w:r>
        <w:t>state</w:t>
      </w:r>
      <w:r>
        <w:rPr>
          <w:spacing w:val="-11"/>
        </w:rPr>
        <w:t xml:space="preserve"> </w:t>
      </w:r>
      <w:r>
        <w:t>superintendent</w:t>
      </w:r>
      <w:r>
        <w:rPr>
          <w:spacing w:val="-10"/>
        </w:rPr>
        <w:t xml:space="preserve"> </w:t>
      </w:r>
      <w:r>
        <w:t>shall</w:t>
      </w:r>
      <w:r>
        <w:rPr>
          <w:spacing w:val="-11"/>
        </w:rPr>
        <w:t xml:space="preserve"> </w:t>
      </w:r>
      <w:r>
        <w:t>decide</w:t>
      </w:r>
      <w:r>
        <w:rPr>
          <w:spacing w:val="-11"/>
        </w:rPr>
        <w:t xml:space="preserve"> </w:t>
      </w:r>
      <w:r>
        <w:t>the</w:t>
      </w:r>
      <w:r>
        <w:rPr>
          <w:spacing w:val="-11"/>
        </w:rPr>
        <w:t xml:space="preserve"> </w:t>
      </w:r>
      <w:r>
        <w:t>appeal</w:t>
      </w:r>
      <w:r>
        <w:rPr>
          <w:spacing w:val="-11"/>
        </w:rPr>
        <w:t xml:space="preserve"> </w:t>
      </w:r>
      <w:r>
        <w:t>within</w:t>
      </w:r>
      <w:r>
        <w:rPr>
          <w:spacing w:val="-11"/>
        </w:rPr>
        <w:t xml:space="preserve"> </w:t>
      </w:r>
      <w:r>
        <w:t>30 days after the adjournment of the public hearing.</w:t>
      </w:r>
    </w:p>
    <w:p w14:paraId="5806D22B" w14:textId="77777777" w:rsidR="009928A8" w:rsidRDefault="008C40D9">
      <w:pPr>
        <w:pStyle w:val="ListParagraph"/>
        <w:numPr>
          <w:ilvl w:val="0"/>
          <w:numId w:val="19"/>
        </w:numPr>
        <w:tabs>
          <w:tab w:val="left" w:pos="799"/>
        </w:tabs>
        <w:spacing w:before="19" w:line="223" w:lineRule="auto"/>
        <w:ind w:firstLine="216"/>
        <w:jc w:val="both"/>
        <w:rPr>
          <w:sz w:val="18"/>
        </w:rPr>
      </w:pPr>
      <w:r>
        <w:rPr>
          <w:spacing w:val="-2"/>
          <w:sz w:val="18"/>
        </w:rPr>
        <w:t>Every public</w:t>
      </w:r>
      <w:r>
        <w:rPr>
          <w:spacing w:val="-6"/>
          <w:sz w:val="18"/>
        </w:rPr>
        <w:t xml:space="preserve"> </w:t>
      </w:r>
      <w:r>
        <w:rPr>
          <w:spacing w:val="-2"/>
          <w:sz w:val="18"/>
        </w:rPr>
        <w:t>library</w:t>
      </w:r>
      <w:r>
        <w:rPr>
          <w:spacing w:val="-6"/>
          <w:sz w:val="18"/>
        </w:rPr>
        <w:t xml:space="preserve"> </w:t>
      </w:r>
      <w:r>
        <w:rPr>
          <w:spacing w:val="-2"/>
          <w:sz w:val="18"/>
        </w:rPr>
        <w:t>shall</w:t>
      </w:r>
      <w:r>
        <w:rPr>
          <w:spacing w:val="-6"/>
          <w:sz w:val="18"/>
        </w:rPr>
        <w:t xml:space="preserve"> </w:t>
      </w:r>
      <w:r>
        <w:rPr>
          <w:spacing w:val="-2"/>
          <w:sz w:val="18"/>
        </w:rPr>
        <w:t>be</w:t>
      </w:r>
      <w:r>
        <w:rPr>
          <w:spacing w:val="-6"/>
          <w:sz w:val="18"/>
        </w:rPr>
        <w:t xml:space="preserve"> </w:t>
      </w:r>
      <w:r>
        <w:rPr>
          <w:spacing w:val="-2"/>
          <w:sz w:val="18"/>
        </w:rPr>
        <w:t>free</w:t>
      </w:r>
      <w:r>
        <w:rPr>
          <w:spacing w:val="-6"/>
          <w:sz w:val="18"/>
        </w:rPr>
        <w:t xml:space="preserve"> </w:t>
      </w:r>
      <w:r>
        <w:rPr>
          <w:spacing w:val="-2"/>
          <w:sz w:val="18"/>
        </w:rPr>
        <w:t>for</w:t>
      </w:r>
      <w:r>
        <w:rPr>
          <w:spacing w:val="-6"/>
          <w:sz w:val="18"/>
        </w:rPr>
        <w:t xml:space="preserve"> </w:t>
      </w:r>
      <w:r>
        <w:rPr>
          <w:spacing w:val="-2"/>
          <w:sz w:val="18"/>
        </w:rPr>
        <w:t>the</w:t>
      </w:r>
      <w:r>
        <w:rPr>
          <w:spacing w:val="-6"/>
          <w:sz w:val="18"/>
        </w:rPr>
        <w:t xml:space="preserve"> </w:t>
      </w:r>
      <w:r>
        <w:rPr>
          <w:spacing w:val="-2"/>
          <w:sz w:val="18"/>
        </w:rPr>
        <w:t>use</w:t>
      </w:r>
      <w:r>
        <w:rPr>
          <w:spacing w:val="-6"/>
          <w:sz w:val="18"/>
        </w:rPr>
        <w:t xml:space="preserve"> </w:t>
      </w:r>
      <w:r>
        <w:rPr>
          <w:spacing w:val="-2"/>
          <w:sz w:val="18"/>
        </w:rPr>
        <w:t>of</w:t>
      </w:r>
      <w:r>
        <w:rPr>
          <w:spacing w:val="-6"/>
          <w:sz w:val="18"/>
        </w:rPr>
        <w:t xml:space="preserve"> </w:t>
      </w:r>
      <w:r>
        <w:rPr>
          <w:spacing w:val="-2"/>
          <w:sz w:val="18"/>
        </w:rPr>
        <w:t>the</w:t>
      </w:r>
      <w:r>
        <w:rPr>
          <w:spacing w:val="-6"/>
          <w:sz w:val="18"/>
        </w:rPr>
        <w:t xml:space="preserve"> </w:t>
      </w:r>
      <w:r>
        <w:rPr>
          <w:spacing w:val="-2"/>
          <w:sz w:val="18"/>
        </w:rPr>
        <w:t>inhabit-ants of</w:t>
      </w:r>
      <w:r>
        <w:rPr>
          <w:spacing w:val="-5"/>
          <w:sz w:val="18"/>
        </w:rPr>
        <w:t xml:space="preserve"> </w:t>
      </w:r>
      <w:r>
        <w:rPr>
          <w:spacing w:val="-2"/>
          <w:sz w:val="18"/>
        </w:rPr>
        <w:t>the</w:t>
      </w:r>
      <w:r>
        <w:rPr>
          <w:spacing w:val="-5"/>
          <w:sz w:val="18"/>
        </w:rPr>
        <w:t xml:space="preserve"> </w:t>
      </w:r>
      <w:r>
        <w:rPr>
          <w:spacing w:val="-2"/>
          <w:sz w:val="18"/>
        </w:rPr>
        <w:t>municipality</w:t>
      </w:r>
      <w:r>
        <w:rPr>
          <w:spacing w:val="-5"/>
          <w:sz w:val="18"/>
        </w:rPr>
        <w:t xml:space="preserve"> </w:t>
      </w:r>
      <w:r>
        <w:rPr>
          <w:spacing w:val="-2"/>
          <w:sz w:val="18"/>
        </w:rPr>
        <w:t>by</w:t>
      </w:r>
      <w:r>
        <w:rPr>
          <w:spacing w:val="-5"/>
          <w:sz w:val="18"/>
        </w:rPr>
        <w:t xml:space="preserve"> </w:t>
      </w:r>
      <w:r>
        <w:rPr>
          <w:spacing w:val="-2"/>
          <w:sz w:val="18"/>
        </w:rPr>
        <w:t>which</w:t>
      </w:r>
      <w:r>
        <w:rPr>
          <w:spacing w:val="-5"/>
          <w:sz w:val="18"/>
        </w:rPr>
        <w:t xml:space="preserve"> </w:t>
      </w:r>
      <w:r>
        <w:rPr>
          <w:spacing w:val="-2"/>
          <w:sz w:val="18"/>
        </w:rPr>
        <w:t>it</w:t>
      </w:r>
      <w:r>
        <w:rPr>
          <w:spacing w:val="-5"/>
          <w:sz w:val="18"/>
        </w:rPr>
        <w:t xml:space="preserve"> </w:t>
      </w:r>
      <w:r>
        <w:rPr>
          <w:spacing w:val="-2"/>
          <w:sz w:val="18"/>
        </w:rPr>
        <w:t>is</w:t>
      </w:r>
      <w:r>
        <w:rPr>
          <w:spacing w:val="-5"/>
          <w:sz w:val="18"/>
        </w:rPr>
        <w:t xml:space="preserve"> </w:t>
      </w:r>
      <w:r>
        <w:rPr>
          <w:spacing w:val="-2"/>
          <w:sz w:val="18"/>
        </w:rPr>
        <w:t>established</w:t>
      </w:r>
      <w:r>
        <w:rPr>
          <w:spacing w:val="-5"/>
          <w:sz w:val="18"/>
        </w:rPr>
        <w:t xml:space="preserve"> </w:t>
      </w:r>
      <w:r>
        <w:rPr>
          <w:spacing w:val="-2"/>
          <w:sz w:val="18"/>
        </w:rPr>
        <w:t>and</w:t>
      </w:r>
      <w:r>
        <w:rPr>
          <w:spacing w:val="-5"/>
          <w:sz w:val="18"/>
        </w:rPr>
        <w:t xml:space="preserve"> </w:t>
      </w:r>
      <w:r>
        <w:rPr>
          <w:spacing w:val="-2"/>
          <w:sz w:val="18"/>
        </w:rPr>
        <w:t xml:space="preserve">maintained, </w:t>
      </w:r>
      <w:r>
        <w:rPr>
          <w:sz w:val="18"/>
        </w:rPr>
        <w:t>subject to such reasonable regulations as the library board pre-scribes in order to render its use most beneficial to the greatest number.</w:t>
      </w:r>
      <w:r>
        <w:rPr>
          <w:spacing w:val="-12"/>
          <w:sz w:val="18"/>
        </w:rPr>
        <w:t xml:space="preserve"> </w:t>
      </w:r>
      <w:r>
        <w:rPr>
          <w:sz w:val="18"/>
        </w:rPr>
        <w:t>The</w:t>
      </w:r>
      <w:r>
        <w:rPr>
          <w:spacing w:val="-11"/>
          <w:sz w:val="18"/>
        </w:rPr>
        <w:t xml:space="preserve"> </w:t>
      </w:r>
      <w:r>
        <w:rPr>
          <w:sz w:val="18"/>
        </w:rPr>
        <w:t>library</w:t>
      </w:r>
      <w:r>
        <w:rPr>
          <w:spacing w:val="-11"/>
          <w:sz w:val="18"/>
        </w:rPr>
        <w:t xml:space="preserve"> </w:t>
      </w:r>
      <w:r>
        <w:rPr>
          <w:sz w:val="18"/>
        </w:rPr>
        <w:t>board</w:t>
      </w:r>
      <w:r>
        <w:rPr>
          <w:spacing w:val="-11"/>
          <w:sz w:val="18"/>
        </w:rPr>
        <w:t xml:space="preserve"> </w:t>
      </w:r>
      <w:r>
        <w:rPr>
          <w:sz w:val="18"/>
        </w:rPr>
        <w:t>may</w:t>
      </w:r>
      <w:r>
        <w:rPr>
          <w:spacing w:val="-12"/>
          <w:sz w:val="18"/>
        </w:rPr>
        <w:t xml:space="preserve"> </w:t>
      </w:r>
      <w:r>
        <w:rPr>
          <w:sz w:val="18"/>
        </w:rPr>
        <w:t>exclude</w:t>
      </w:r>
      <w:r>
        <w:rPr>
          <w:spacing w:val="-11"/>
          <w:sz w:val="18"/>
        </w:rPr>
        <w:t xml:space="preserve"> </w:t>
      </w:r>
      <w:r>
        <w:rPr>
          <w:sz w:val="18"/>
        </w:rPr>
        <w:t>from</w:t>
      </w:r>
      <w:r>
        <w:rPr>
          <w:spacing w:val="-11"/>
          <w:sz w:val="18"/>
        </w:rPr>
        <w:t xml:space="preserve"> </w:t>
      </w:r>
      <w:r>
        <w:rPr>
          <w:sz w:val="18"/>
        </w:rPr>
        <w:t>the</w:t>
      </w:r>
      <w:r>
        <w:rPr>
          <w:spacing w:val="-11"/>
          <w:sz w:val="18"/>
        </w:rPr>
        <w:t xml:space="preserve"> </w:t>
      </w:r>
      <w:r>
        <w:rPr>
          <w:sz w:val="18"/>
        </w:rPr>
        <w:t>use</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public library all persons who willfully violate such regulations.</w:t>
      </w:r>
    </w:p>
    <w:p w14:paraId="18B99CCE" w14:textId="77777777" w:rsidR="009928A8" w:rsidRDefault="008C40D9">
      <w:pPr>
        <w:pStyle w:val="ListParagraph"/>
        <w:numPr>
          <w:ilvl w:val="0"/>
          <w:numId w:val="19"/>
        </w:numPr>
        <w:tabs>
          <w:tab w:val="left" w:pos="799"/>
        </w:tabs>
        <w:spacing w:before="31" w:line="223" w:lineRule="auto"/>
        <w:ind w:firstLine="216"/>
        <w:jc w:val="both"/>
        <w:rPr>
          <w:sz w:val="18"/>
        </w:rPr>
      </w:pPr>
      <w:r>
        <w:rPr>
          <w:sz w:val="18"/>
        </w:rPr>
        <w:t>Any municipality may purchase or acquire one or more sites,</w:t>
      </w:r>
      <w:r>
        <w:rPr>
          <w:spacing w:val="-6"/>
          <w:sz w:val="18"/>
        </w:rPr>
        <w:t xml:space="preserve"> </w:t>
      </w:r>
      <w:r>
        <w:rPr>
          <w:sz w:val="18"/>
        </w:rPr>
        <w:t>erect</w:t>
      </w:r>
      <w:r>
        <w:rPr>
          <w:spacing w:val="-8"/>
          <w:sz w:val="18"/>
        </w:rPr>
        <w:t xml:space="preserve"> </w:t>
      </w:r>
      <w:r>
        <w:rPr>
          <w:sz w:val="18"/>
        </w:rPr>
        <w:t>one</w:t>
      </w:r>
      <w:r>
        <w:rPr>
          <w:spacing w:val="-8"/>
          <w:sz w:val="18"/>
        </w:rPr>
        <w:t xml:space="preserve"> </w:t>
      </w:r>
      <w:r>
        <w:rPr>
          <w:sz w:val="18"/>
        </w:rPr>
        <w:t>or</w:t>
      </w:r>
      <w:r>
        <w:rPr>
          <w:spacing w:val="-8"/>
          <w:sz w:val="18"/>
        </w:rPr>
        <w:t xml:space="preserve"> </w:t>
      </w:r>
      <w:r>
        <w:rPr>
          <w:sz w:val="18"/>
        </w:rPr>
        <w:t>more</w:t>
      </w:r>
      <w:r>
        <w:rPr>
          <w:spacing w:val="-8"/>
          <w:sz w:val="18"/>
        </w:rPr>
        <w:t xml:space="preserve"> </w:t>
      </w:r>
      <w:r>
        <w:rPr>
          <w:sz w:val="18"/>
        </w:rPr>
        <w:t>buildings</w:t>
      </w:r>
      <w:r>
        <w:rPr>
          <w:spacing w:val="-8"/>
          <w:sz w:val="18"/>
        </w:rPr>
        <w:t xml:space="preserve"> </w:t>
      </w:r>
      <w:r>
        <w:rPr>
          <w:sz w:val="18"/>
        </w:rPr>
        <w:t>and</w:t>
      </w:r>
      <w:r>
        <w:rPr>
          <w:spacing w:val="-8"/>
          <w:sz w:val="18"/>
        </w:rPr>
        <w:t xml:space="preserve"> </w:t>
      </w:r>
      <w:r>
        <w:rPr>
          <w:sz w:val="18"/>
        </w:rPr>
        <w:t>equip</w:t>
      </w:r>
      <w:r>
        <w:rPr>
          <w:spacing w:val="-8"/>
          <w:sz w:val="18"/>
        </w:rPr>
        <w:t xml:space="preserve"> </w:t>
      </w:r>
      <w:r>
        <w:rPr>
          <w:sz w:val="18"/>
        </w:rPr>
        <w:t>the</w:t>
      </w:r>
      <w:r>
        <w:rPr>
          <w:spacing w:val="-8"/>
          <w:sz w:val="18"/>
        </w:rPr>
        <w:t xml:space="preserve"> </w:t>
      </w:r>
      <w:r>
        <w:rPr>
          <w:sz w:val="18"/>
        </w:rPr>
        <w:t>same</w:t>
      </w:r>
      <w:r>
        <w:rPr>
          <w:spacing w:val="-8"/>
          <w:sz w:val="18"/>
        </w:rPr>
        <w:t xml:space="preserve"> </w:t>
      </w:r>
      <w:r>
        <w:rPr>
          <w:sz w:val="18"/>
        </w:rPr>
        <w:t>for</w:t>
      </w:r>
      <w:r>
        <w:rPr>
          <w:spacing w:val="-8"/>
          <w:sz w:val="18"/>
        </w:rPr>
        <w:t xml:space="preserve"> </w:t>
      </w:r>
      <w:r>
        <w:rPr>
          <w:sz w:val="18"/>
        </w:rPr>
        <w:t>a</w:t>
      </w:r>
      <w:r>
        <w:rPr>
          <w:spacing w:val="-8"/>
          <w:sz w:val="18"/>
        </w:rPr>
        <w:t xml:space="preserve"> </w:t>
      </w:r>
      <w:r>
        <w:rPr>
          <w:sz w:val="18"/>
        </w:rPr>
        <w:t>public library</w:t>
      </w:r>
      <w:r>
        <w:rPr>
          <w:spacing w:val="-12"/>
          <w:sz w:val="18"/>
        </w:rPr>
        <w:t xml:space="preserve"> </w:t>
      </w:r>
      <w:r>
        <w:rPr>
          <w:sz w:val="18"/>
        </w:rPr>
        <w:t>or</w:t>
      </w:r>
      <w:r>
        <w:rPr>
          <w:spacing w:val="-11"/>
          <w:sz w:val="18"/>
        </w:rPr>
        <w:t xml:space="preserve"> </w:t>
      </w:r>
      <w:r>
        <w:rPr>
          <w:sz w:val="18"/>
        </w:rPr>
        <w:t>any</w:t>
      </w:r>
      <w:r>
        <w:rPr>
          <w:spacing w:val="-11"/>
          <w:sz w:val="18"/>
        </w:rPr>
        <w:t xml:space="preserve"> </w:t>
      </w:r>
      <w:r>
        <w:rPr>
          <w:sz w:val="18"/>
        </w:rPr>
        <w:t>library</w:t>
      </w:r>
      <w:r>
        <w:rPr>
          <w:spacing w:val="-11"/>
          <w:sz w:val="18"/>
        </w:rPr>
        <w:t xml:space="preserve"> </w:t>
      </w:r>
      <w:r>
        <w:rPr>
          <w:sz w:val="18"/>
        </w:rPr>
        <w:t>already</w:t>
      </w:r>
      <w:r>
        <w:rPr>
          <w:spacing w:val="-12"/>
          <w:sz w:val="18"/>
        </w:rPr>
        <w:t xml:space="preserve"> </w:t>
      </w:r>
      <w:r>
        <w:rPr>
          <w:sz w:val="18"/>
        </w:rPr>
        <w:t>established;</w:t>
      </w:r>
      <w:r>
        <w:rPr>
          <w:spacing w:val="-11"/>
          <w:sz w:val="18"/>
        </w:rPr>
        <w:t xml:space="preserve"> </w:t>
      </w:r>
      <w:r>
        <w:rPr>
          <w:sz w:val="18"/>
        </w:rPr>
        <w:t>or</w:t>
      </w:r>
      <w:r>
        <w:rPr>
          <w:spacing w:val="-11"/>
          <w:sz w:val="18"/>
        </w:rPr>
        <w:t xml:space="preserve"> </w:t>
      </w:r>
      <w:r>
        <w:rPr>
          <w:sz w:val="18"/>
        </w:rPr>
        <w:t>may</w:t>
      </w:r>
      <w:r>
        <w:rPr>
          <w:spacing w:val="-11"/>
          <w:sz w:val="18"/>
        </w:rPr>
        <w:t xml:space="preserve"> </w:t>
      </w:r>
      <w:r>
        <w:rPr>
          <w:sz w:val="18"/>
        </w:rPr>
        <w:t>adopt,</w:t>
      </w:r>
      <w:r>
        <w:rPr>
          <w:spacing w:val="-12"/>
          <w:sz w:val="18"/>
        </w:rPr>
        <w:t xml:space="preserve"> </w:t>
      </w:r>
      <w:r>
        <w:rPr>
          <w:sz w:val="18"/>
        </w:rPr>
        <w:t>take</w:t>
      </w:r>
      <w:r>
        <w:rPr>
          <w:spacing w:val="-11"/>
          <w:sz w:val="18"/>
        </w:rPr>
        <w:t xml:space="preserve"> </w:t>
      </w:r>
      <w:r>
        <w:rPr>
          <w:sz w:val="18"/>
        </w:rPr>
        <w:t>over and acquire any library already established, by consent of the authorities controlling the same.</w:t>
      </w:r>
    </w:p>
    <w:p w14:paraId="23C154DE" w14:textId="77777777" w:rsidR="009928A8" w:rsidRDefault="008C40D9">
      <w:pPr>
        <w:pStyle w:val="ListParagraph"/>
        <w:numPr>
          <w:ilvl w:val="0"/>
          <w:numId w:val="19"/>
        </w:numPr>
        <w:tabs>
          <w:tab w:val="left" w:pos="799"/>
        </w:tabs>
        <w:spacing w:before="33" w:line="223" w:lineRule="auto"/>
        <w:ind w:firstLine="216"/>
        <w:jc w:val="both"/>
        <w:rPr>
          <w:sz w:val="18"/>
        </w:rPr>
      </w:pPr>
      <w:r>
        <w:rPr>
          <w:sz w:val="18"/>
        </w:rPr>
        <w:t>A municipal library may contract with library organiza-tions within this state or in adjacent states to provide or receive library services.</w:t>
      </w:r>
    </w:p>
    <w:p w14:paraId="4AE18DCF" w14:textId="77777777" w:rsidR="009928A8" w:rsidRDefault="008C40D9">
      <w:pPr>
        <w:spacing w:before="6" w:line="151" w:lineRule="exact"/>
        <w:ind w:left="418"/>
        <w:jc w:val="both"/>
        <w:rPr>
          <w:sz w:val="14"/>
        </w:rPr>
      </w:pPr>
      <w:r>
        <w:rPr>
          <w:b/>
          <w:sz w:val="14"/>
        </w:rPr>
        <w:t xml:space="preserve">History: </w:t>
      </w:r>
      <w:hyperlink r:id="rId366">
        <w:r>
          <w:rPr>
            <w:color w:val="0000E5"/>
            <w:sz w:val="14"/>
          </w:rPr>
          <w:t>1971</w:t>
        </w:r>
        <w:r>
          <w:rPr>
            <w:color w:val="0000E5"/>
            <w:spacing w:val="-8"/>
            <w:sz w:val="14"/>
          </w:rPr>
          <w:t xml:space="preserve"> </w:t>
        </w:r>
        <w:r>
          <w:rPr>
            <w:color w:val="0000E5"/>
            <w:sz w:val="14"/>
          </w:rPr>
          <w:t>c.</w:t>
        </w:r>
        <w:r>
          <w:rPr>
            <w:color w:val="0000E5"/>
            <w:spacing w:val="-6"/>
            <w:sz w:val="14"/>
          </w:rPr>
          <w:t xml:space="preserve"> </w:t>
        </w:r>
        <w:r>
          <w:rPr>
            <w:color w:val="0000E5"/>
            <w:sz w:val="14"/>
          </w:rPr>
          <w:t>152</w:t>
        </w:r>
      </w:hyperlink>
      <w:r>
        <w:rPr>
          <w:color w:val="0000E5"/>
          <w:spacing w:val="-9"/>
          <w:sz w:val="14"/>
        </w:rPr>
        <w:t xml:space="preserve"> </w:t>
      </w:r>
      <w:r>
        <w:rPr>
          <w:sz w:val="14"/>
        </w:rPr>
        <w:t>s.</w:t>
      </w:r>
      <w:r>
        <w:rPr>
          <w:spacing w:val="-9"/>
          <w:sz w:val="14"/>
        </w:rPr>
        <w:t xml:space="preserve"> </w:t>
      </w:r>
      <w:hyperlink r:id="rId367">
        <w:r>
          <w:rPr>
            <w:color w:val="0000E5"/>
            <w:sz w:val="14"/>
          </w:rPr>
          <w:t>16</w:t>
        </w:r>
      </w:hyperlink>
      <w:r>
        <w:rPr>
          <w:sz w:val="14"/>
        </w:rPr>
        <w:t>;</w:t>
      </w:r>
      <w:r>
        <w:rPr>
          <w:spacing w:val="-9"/>
          <w:sz w:val="14"/>
        </w:rPr>
        <w:t xml:space="preserve"> </w:t>
      </w:r>
      <w:hyperlink r:id="rId368">
        <w:r>
          <w:rPr>
            <w:color w:val="0000E5"/>
            <w:sz w:val="14"/>
          </w:rPr>
          <w:t>1977</w:t>
        </w:r>
        <w:r>
          <w:rPr>
            <w:color w:val="0000E5"/>
            <w:spacing w:val="-6"/>
            <w:sz w:val="14"/>
          </w:rPr>
          <w:t xml:space="preserve"> </w:t>
        </w:r>
        <w:r>
          <w:rPr>
            <w:color w:val="0000E5"/>
            <w:sz w:val="14"/>
          </w:rPr>
          <w:t>c.</w:t>
        </w:r>
        <w:r>
          <w:rPr>
            <w:color w:val="0000E5"/>
            <w:spacing w:val="-7"/>
            <w:sz w:val="14"/>
          </w:rPr>
          <w:t xml:space="preserve"> </w:t>
        </w:r>
        <w:r>
          <w:rPr>
            <w:color w:val="0000E5"/>
            <w:sz w:val="14"/>
          </w:rPr>
          <w:t>418</w:t>
        </w:r>
      </w:hyperlink>
      <w:r>
        <w:rPr>
          <w:sz w:val="14"/>
        </w:rPr>
        <w:t>;</w:t>
      </w:r>
      <w:r>
        <w:rPr>
          <w:spacing w:val="-9"/>
          <w:sz w:val="14"/>
        </w:rPr>
        <w:t xml:space="preserve"> </w:t>
      </w:r>
      <w:hyperlink r:id="rId369">
        <w:r>
          <w:rPr>
            <w:color w:val="0000E5"/>
            <w:sz w:val="14"/>
          </w:rPr>
          <w:t>1985</w:t>
        </w:r>
        <w:r>
          <w:rPr>
            <w:color w:val="0000E5"/>
            <w:spacing w:val="-6"/>
            <w:sz w:val="14"/>
          </w:rPr>
          <w:t xml:space="preserve"> </w:t>
        </w:r>
        <w:r>
          <w:rPr>
            <w:color w:val="0000E5"/>
            <w:sz w:val="14"/>
          </w:rPr>
          <w:t>a.</w:t>
        </w:r>
        <w:r>
          <w:rPr>
            <w:color w:val="0000E5"/>
            <w:spacing w:val="-6"/>
            <w:sz w:val="14"/>
          </w:rPr>
          <w:t xml:space="preserve"> </w:t>
        </w:r>
        <w:r>
          <w:rPr>
            <w:color w:val="0000E5"/>
            <w:sz w:val="14"/>
          </w:rPr>
          <w:t>177</w:t>
        </w:r>
      </w:hyperlink>
      <w:r>
        <w:rPr>
          <w:color w:val="0000E5"/>
          <w:spacing w:val="-8"/>
          <w:sz w:val="14"/>
        </w:rPr>
        <w:t xml:space="preserve"> </w:t>
      </w:r>
      <w:r>
        <w:rPr>
          <w:sz w:val="14"/>
        </w:rPr>
        <w:t>ss.</w:t>
      </w:r>
      <w:r>
        <w:rPr>
          <w:spacing w:val="-8"/>
          <w:sz w:val="14"/>
        </w:rPr>
        <w:t xml:space="preserve"> </w:t>
      </w:r>
      <w:hyperlink r:id="rId370">
        <w:r>
          <w:rPr>
            <w:color w:val="0000E5"/>
            <w:sz w:val="14"/>
          </w:rPr>
          <w:t>26</w:t>
        </w:r>
      </w:hyperlink>
      <w:r>
        <w:rPr>
          <w:color w:val="0000E5"/>
          <w:spacing w:val="-8"/>
          <w:sz w:val="14"/>
        </w:rPr>
        <w:t xml:space="preserve"> </w:t>
      </w:r>
      <w:r>
        <w:rPr>
          <w:sz w:val="14"/>
        </w:rPr>
        <w:t>to</w:t>
      </w:r>
      <w:r>
        <w:rPr>
          <w:spacing w:val="-8"/>
          <w:sz w:val="14"/>
        </w:rPr>
        <w:t xml:space="preserve"> </w:t>
      </w:r>
      <w:hyperlink r:id="rId371">
        <w:r>
          <w:rPr>
            <w:color w:val="0000E5"/>
            <w:sz w:val="14"/>
          </w:rPr>
          <w:t>28</w:t>
        </w:r>
      </w:hyperlink>
      <w:r>
        <w:rPr>
          <w:sz w:val="14"/>
        </w:rPr>
        <w:t>,</w:t>
      </w:r>
      <w:r>
        <w:rPr>
          <w:spacing w:val="-9"/>
          <w:sz w:val="14"/>
        </w:rPr>
        <w:t xml:space="preserve"> </w:t>
      </w:r>
      <w:hyperlink r:id="rId372">
        <w:r>
          <w:rPr>
            <w:color w:val="0000E5"/>
            <w:sz w:val="14"/>
          </w:rPr>
          <w:t>47</w:t>
        </w:r>
      </w:hyperlink>
      <w:r>
        <w:rPr>
          <w:sz w:val="14"/>
        </w:rPr>
        <w:t>;</w:t>
      </w:r>
      <w:r>
        <w:rPr>
          <w:spacing w:val="-9"/>
          <w:sz w:val="14"/>
        </w:rPr>
        <w:t xml:space="preserve"> </w:t>
      </w:r>
      <w:hyperlink r:id="rId373">
        <w:r>
          <w:rPr>
            <w:color w:val="0000E5"/>
            <w:sz w:val="14"/>
          </w:rPr>
          <w:t>1989</w:t>
        </w:r>
        <w:r>
          <w:rPr>
            <w:color w:val="0000E5"/>
            <w:spacing w:val="-6"/>
            <w:sz w:val="14"/>
          </w:rPr>
          <w:t xml:space="preserve"> </w:t>
        </w:r>
        <w:r>
          <w:rPr>
            <w:color w:val="0000E5"/>
            <w:sz w:val="14"/>
          </w:rPr>
          <w:t>a.</w:t>
        </w:r>
        <w:r>
          <w:rPr>
            <w:color w:val="0000E5"/>
            <w:spacing w:val="-7"/>
            <w:sz w:val="14"/>
          </w:rPr>
          <w:t xml:space="preserve"> </w:t>
        </w:r>
        <w:r>
          <w:rPr>
            <w:color w:val="0000E5"/>
            <w:spacing w:val="-4"/>
            <w:sz w:val="14"/>
          </w:rPr>
          <w:t>286</w:t>
        </w:r>
      </w:hyperlink>
      <w:r>
        <w:rPr>
          <w:spacing w:val="-4"/>
          <w:sz w:val="14"/>
        </w:rPr>
        <w:t>;</w:t>
      </w:r>
    </w:p>
    <w:p w14:paraId="4A0A0AC7" w14:textId="77777777" w:rsidR="009928A8" w:rsidRDefault="008C40D9">
      <w:pPr>
        <w:spacing w:line="151" w:lineRule="exact"/>
        <w:ind w:left="274"/>
        <w:jc w:val="both"/>
        <w:rPr>
          <w:sz w:val="14"/>
        </w:rPr>
      </w:pPr>
      <w:hyperlink r:id="rId374">
        <w:r>
          <w:rPr>
            <w:color w:val="0000E5"/>
            <w:sz w:val="14"/>
          </w:rPr>
          <w:t>1997 a. 150</w:t>
        </w:r>
      </w:hyperlink>
      <w:r>
        <w:rPr>
          <w:sz w:val="14"/>
        </w:rPr>
        <w:t>;</w:t>
      </w:r>
      <w:r>
        <w:rPr>
          <w:spacing w:val="-1"/>
          <w:sz w:val="14"/>
        </w:rPr>
        <w:t xml:space="preserve"> </w:t>
      </w:r>
      <w:hyperlink r:id="rId375">
        <w:r>
          <w:rPr>
            <w:color w:val="0000E5"/>
            <w:sz w:val="14"/>
          </w:rPr>
          <w:t>2005</w:t>
        </w:r>
        <w:r>
          <w:rPr>
            <w:color w:val="0000E5"/>
            <w:spacing w:val="1"/>
            <w:sz w:val="14"/>
          </w:rPr>
          <w:t xml:space="preserve"> </w:t>
        </w:r>
        <w:r>
          <w:rPr>
            <w:color w:val="0000E5"/>
            <w:sz w:val="14"/>
          </w:rPr>
          <w:t>a.</w:t>
        </w:r>
        <w:r>
          <w:rPr>
            <w:color w:val="0000E5"/>
            <w:spacing w:val="1"/>
            <w:sz w:val="14"/>
          </w:rPr>
          <w:t xml:space="preserve"> </w:t>
        </w:r>
        <w:r>
          <w:rPr>
            <w:color w:val="0000E5"/>
            <w:sz w:val="14"/>
          </w:rPr>
          <w:t>226</w:t>
        </w:r>
      </w:hyperlink>
      <w:r>
        <w:rPr>
          <w:sz w:val="14"/>
        </w:rPr>
        <w:t xml:space="preserve">, </w:t>
      </w:r>
      <w:hyperlink r:id="rId376">
        <w:r>
          <w:rPr>
            <w:color w:val="0000E5"/>
            <w:spacing w:val="-4"/>
            <w:sz w:val="14"/>
          </w:rPr>
          <w:t>420</w:t>
        </w:r>
      </w:hyperlink>
      <w:r>
        <w:rPr>
          <w:spacing w:val="-4"/>
          <w:sz w:val="14"/>
        </w:rPr>
        <w:t>.</w:t>
      </w:r>
    </w:p>
    <w:p w14:paraId="7E4C4031" w14:textId="77777777" w:rsidR="009928A8" w:rsidRDefault="008C40D9">
      <w:pPr>
        <w:spacing w:before="22" w:line="211" w:lineRule="auto"/>
        <w:ind w:left="274" w:firstLine="139"/>
        <w:jc w:val="both"/>
        <w:rPr>
          <w:sz w:val="14"/>
        </w:rPr>
      </w:pPr>
      <w:r>
        <w:rPr>
          <w:spacing w:val="-2"/>
          <w:sz w:val="14"/>
        </w:rPr>
        <w:t>A library can charge user fees for any services that fall outside of a library’s inher-</w:t>
      </w:r>
      <w:r>
        <w:rPr>
          <w:sz w:val="14"/>
        </w:rPr>
        <w:t>ent</w:t>
      </w:r>
      <w:r>
        <w:rPr>
          <w:spacing w:val="-4"/>
          <w:sz w:val="14"/>
        </w:rPr>
        <w:t xml:space="preserve"> </w:t>
      </w:r>
      <w:r>
        <w:rPr>
          <w:sz w:val="14"/>
        </w:rPr>
        <w:t>information−providing</w:t>
      </w:r>
      <w:r>
        <w:rPr>
          <w:spacing w:val="-4"/>
          <w:sz w:val="14"/>
        </w:rPr>
        <w:t xml:space="preserve"> </w:t>
      </w:r>
      <w:r>
        <w:rPr>
          <w:sz w:val="14"/>
        </w:rPr>
        <w:t>functions;</w:t>
      </w:r>
      <w:r>
        <w:rPr>
          <w:spacing w:val="-4"/>
          <w:sz w:val="14"/>
        </w:rPr>
        <w:t xml:space="preserve"> </w:t>
      </w:r>
      <w:r>
        <w:rPr>
          <w:sz w:val="14"/>
        </w:rPr>
        <w:t>core</w:t>
      </w:r>
      <w:r>
        <w:rPr>
          <w:spacing w:val="-4"/>
          <w:sz w:val="14"/>
        </w:rPr>
        <w:t xml:space="preserve"> </w:t>
      </w:r>
      <w:r>
        <w:rPr>
          <w:sz w:val="14"/>
        </w:rPr>
        <w:t>“library</w:t>
      </w:r>
      <w:r>
        <w:rPr>
          <w:spacing w:val="-4"/>
          <w:sz w:val="14"/>
        </w:rPr>
        <w:t xml:space="preserve"> </w:t>
      </w:r>
      <w:r>
        <w:rPr>
          <w:sz w:val="14"/>
        </w:rPr>
        <w:t>services”</w:t>
      </w:r>
      <w:r>
        <w:rPr>
          <w:spacing w:val="-4"/>
          <w:sz w:val="14"/>
        </w:rPr>
        <w:t xml:space="preserve"> </w:t>
      </w:r>
      <w:r>
        <w:rPr>
          <w:sz w:val="14"/>
        </w:rPr>
        <w:t>must</w:t>
      </w:r>
      <w:r>
        <w:rPr>
          <w:spacing w:val="-4"/>
          <w:sz w:val="14"/>
        </w:rPr>
        <w:t xml:space="preserve"> </w:t>
      </w:r>
      <w:r>
        <w:rPr>
          <w:sz w:val="14"/>
        </w:rPr>
        <w:t>be</w:t>
      </w:r>
      <w:r>
        <w:rPr>
          <w:spacing w:val="-4"/>
          <w:sz w:val="14"/>
        </w:rPr>
        <w:t xml:space="preserve"> </w:t>
      </w:r>
      <w:r>
        <w:rPr>
          <w:sz w:val="14"/>
        </w:rPr>
        <w:t>provided</w:t>
      </w:r>
      <w:r>
        <w:rPr>
          <w:spacing w:val="-4"/>
          <w:sz w:val="14"/>
        </w:rPr>
        <w:t xml:space="preserve"> </w:t>
      </w:r>
      <w:r>
        <w:rPr>
          <w:sz w:val="14"/>
        </w:rPr>
        <w:t>free</w:t>
      </w:r>
      <w:r>
        <w:rPr>
          <w:spacing w:val="40"/>
          <w:sz w:val="14"/>
        </w:rPr>
        <w:t xml:space="preserve"> </w:t>
      </w:r>
      <w:r>
        <w:rPr>
          <w:sz w:val="14"/>
        </w:rPr>
        <w:t>of charge to the inhabitants of the municipality.</w:t>
      </w:r>
      <w:r>
        <w:rPr>
          <w:spacing w:val="40"/>
          <w:sz w:val="14"/>
        </w:rPr>
        <w:t xml:space="preserve"> </w:t>
      </w:r>
      <w:hyperlink r:id="rId377">
        <w:r>
          <w:rPr>
            <w:color w:val="0000E5"/>
            <w:sz w:val="14"/>
          </w:rPr>
          <w:t>73 Atty. Gen. 86</w:t>
        </w:r>
      </w:hyperlink>
      <w:r>
        <w:rPr>
          <w:sz w:val="14"/>
        </w:rPr>
        <w:t>.</w:t>
      </w:r>
    </w:p>
    <w:p w14:paraId="4E479814" w14:textId="77777777" w:rsidR="009928A8" w:rsidRDefault="008C40D9">
      <w:pPr>
        <w:spacing w:before="26" w:line="211" w:lineRule="auto"/>
        <w:ind w:left="274" w:firstLine="139"/>
        <w:jc w:val="both"/>
        <w:rPr>
          <w:sz w:val="14"/>
        </w:rPr>
      </w:pPr>
      <w:r>
        <w:rPr>
          <w:sz w:val="14"/>
        </w:rPr>
        <w:t>Municipal</w:t>
      </w:r>
      <w:r>
        <w:rPr>
          <w:spacing w:val="-3"/>
          <w:sz w:val="14"/>
        </w:rPr>
        <w:t xml:space="preserve"> </w:t>
      </w:r>
      <w:r>
        <w:rPr>
          <w:sz w:val="14"/>
        </w:rPr>
        <w:t>libraries</w:t>
      </w:r>
      <w:r>
        <w:rPr>
          <w:spacing w:val="-3"/>
          <w:sz w:val="14"/>
        </w:rPr>
        <w:t xml:space="preserve"> </w:t>
      </w:r>
      <w:r>
        <w:rPr>
          <w:sz w:val="14"/>
        </w:rPr>
        <w:t>may</w:t>
      </w:r>
      <w:r>
        <w:rPr>
          <w:spacing w:val="-3"/>
          <w:sz w:val="14"/>
        </w:rPr>
        <w:t xml:space="preserve"> </w:t>
      </w:r>
      <w:r>
        <w:rPr>
          <w:sz w:val="14"/>
        </w:rPr>
        <w:t>not</w:t>
      </w:r>
      <w:r>
        <w:rPr>
          <w:spacing w:val="-3"/>
          <w:sz w:val="14"/>
        </w:rPr>
        <w:t xml:space="preserve"> </w:t>
      </w:r>
      <w:r>
        <w:rPr>
          <w:sz w:val="14"/>
        </w:rPr>
        <w:t>charge</w:t>
      </w:r>
      <w:r>
        <w:rPr>
          <w:spacing w:val="-3"/>
          <w:sz w:val="14"/>
        </w:rPr>
        <w:t xml:space="preserve"> </w:t>
      </w:r>
      <w:r>
        <w:rPr>
          <w:sz w:val="14"/>
        </w:rPr>
        <w:t>a</w:t>
      </w:r>
      <w:r>
        <w:rPr>
          <w:spacing w:val="-3"/>
          <w:sz w:val="14"/>
        </w:rPr>
        <w:t xml:space="preserve"> </w:t>
      </w:r>
      <w:r>
        <w:rPr>
          <w:sz w:val="14"/>
        </w:rPr>
        <w:t>fee</w:t>
      </w:r>
      <w:r>
        <w:rPr>
          <w:spacing w:val="-3"/>
          <w:sz w:val="14"/>
        </w:rPr>
        <w:t xml:space="preserve"> </w:t>
      </w:r>
      <w:r>
        <w:rPr>
          <w:sz w:val="14"/>
        </w:rPr>
        <w:t>for</w:t>
      </w:r>
      <w:r>
        <w:rPr>
          <w:spacing w:val="-3"/>
          <w:sz w:val="14"/>
        </w:rPr>
        <w:t xml:space="preserve"> </w:t>
      </w:r>
      <w:r>
        <w:rPr>
          <w:sz w:val="14"/>
        </w:rPr>
        <w:t>lending</w:t>
      </w:r>
      <w:r>
        <w:rPr>
          <w:spacing w:val="-3"/>
          <w:sz w:val="14"/>
        </w:rPr>
        <w:t xml:space="preserve"> </w:t>
      </w:r>
      <w:r>
        <w:rPr>
          <w:sz w:val="14"/>
        </w:rPr>
        <w:t>video</w:t>
      </w:r>
      <w:r>
        <w:rPr>
          <w:spacing w:val="-3"/>
          <w:sz w:val="14"/>
        </w:rPr>
        <w:t xml:space="preserve"> </w:t>
      </w:r>
      <w:r>
        <w:rPr>
          <w:sz w:val="14"/>
        </w:rPr>
        <w:t>cassettes</w:t>
      </w:r>
      <w:r>
        <w:rPr>
          <w:spacing w:val="-3"/>
          <w:sz w:val="14"/>
        </w:rPr>
        <w:t xml:space="preserve"> </w:t>
      </w:r>
      <w:r>
        <w:rPr>
          <w:sz w:val="14"/>
        </w:rPr>
        <w:t>that</w:t>
      </w:r>
      <w:r>
        <w:rPr>
          <w:spacing w:val="-3"/>
          <w:sz w:val="14"/>
        </w:rPr>
        <w:t xml:space="preserve"> </w:t>
      </w:r>
      <w:r>
        <w:rPr>
          <w:sz w:val="14"/>
        </w:rPr>
        <w:t>are</w:t>
      </w:r>
      <w:r>
        <w:rPr>
          <w:spacing w:val="-3"/>
          <w:sz w:val="14"/>
        </w:rPr>
        <w:t xml:space="preserve"> </w:t>
      </w:r>
      <w:r>
        <w:rPr>
          <w:sz w:val="14"/>
        </w:rPr>
        <w:t>part</w:t>
      </w:r>
      <w:r>
        <w:rPr>
          <w:spacing w:val="40"/>
          <w:sz w:val="14"/>
        </w:rPr>
        <w:t xml:space="preserve"> </w:t>
      </w:r>
      <w:r>
        <w:rPr>
          <w:sz w:val="14"/>
        </w:rPr>
        <w:t>of</w:t>
      </w:r>
      <w:r>
        <w:rPr>
          <w:spacing w:val="-5"/>
          <w:sz w:val="14"/>
        </w:rPr>
        <w:t xml:space="preserve"> </w:t>
      </w:r>
      <w:r>
        <w:rPr>
          <w:sz w:val="14"/>
        </w:rPr>
        <w:t>a</w:t>
      </w:r>
      <w:r>
        <w:rPr>
          <w:spacing w:val="-6"/>
          <w:sz w:val="14"/>
        </w:rPr>
        <w:t xml:space="preserve"> </w:t>
      </w:r>
      <w:r>
        <w:rPr>
          <w:sz w:val="14"/>
        </w:rPr>
        <w:t>reasonable</w:t>
      </w:r>
      <w:r>
        <w:rPr>
          <w:spacing w:val="-6"/>
          <w:sz w:val="14"/>
        </w:rPr>
        <w:t xml:space="preserve"> </w:t>
      </w:r>
      <w:r>
        <w:rPr>
          <w:sz w:val="14"/>
        </w:rPr>
        <w:t>permanent</w:t>
      </w:r>
      <w:r>
        <w:rPr>
          <w:spacing w:val="-6"/>
          <w:sz w:val="14"/>
        </w:rPr>
        <w:t xml:space="preserve"> </w:t>
      </w:r>
      <w:r>
        <w:rPr>
          <w:sz w:val="14"/>
        </w:rPr>
        <w:t>collection,</w:t>
      </w:r>
      <w:r>
        <w:rPr>
          <w:spacing w:val="-6"/>
          <w:sz w:val="14"/>
        </w:rPr>
        <w:t xml:space="preserve"> </w:t>
      </w:r>
      <w:r>
        <w:rPr>
          <w:sz w:val="14"/>
        </w:rPr>
        <w:t>but</w:t>
      </w:r>
      <w:r>
        <w:rPr>
          <w:spacing w:val="-7"/>
          <w:sz w:val="14"/>
        </w:rPr>
        <w:t xml:space="preserve"> </w:t>
      </w:r>
      <w:r>
        <w:rPr>
          <w:sz w:val="14"/>
        </w:rPr>
        <w:t>may</w:t>
      </w:r>
      <w:r>
        <w:rPr>
          <w:spacing w:val="-7"/>
          <w:sz w:val="14"/>
        </w:rPr>
        <w:t xml:space="preserve"> </w:t>
      </w:r>
      <w:r>
        <w:rPr>
          <w:sz w:val="14"/>
        </w:rPr>
        <w:t>charge</w:t>
      </w:r>
      <w:r>
        <w:rPr>
          <w:spacing w:val="-6"/>
          <w:sz w:val="14"/>
        </w:rPr>
        <w:t xml:space="preserve"> </w:t>
      </w:r>
      <w:r>
        <w:rPr>
          <w:sz w:val="14"/>
        </w:rPr>
        <w:t>for</w:t>
      </w:r>
      <w:r>
        <w:rPr>
          <w:spacing w:val="-6"/>
          <w:sz w:val="14"/>
        </w:rPr>
        <w:t xml:space="preserve"> </w:t>
      </w:r>
      <w:r>
        <w:rPr>
          <w:sz w:val="14"/>
        </w:rPr>
        <w:t>lending</w:t>
      </w:r>
      <w:r>
        <w:rPr>
          <w:spacing w:val="-6"/>
          <w:sz w:val="14"/>
        </w:rPr>
        <w:t xml:space="preserve"> </w:t>
      </w:r>
      <w:r>
        <w:rPr>
          <w:sz w:val="14"/>
        </w:rPr>
        <w:t>additional</w:t>
      </w:r>
      <w:r>
        <w:rPr>
          <w:spacing w:val="-6"/>
          <w:sz w:val="14"/>
        </w:rPr>
        <w:t xml:space="preserve"> </w:t>
      </w:r>
      <w:r>
        <w:rPr>
          <w:sz w:val="14"/>
        </w:rPr>
        <w:t>copies.</w:t>
      </w:r>
      <w:r>
        <w:rPr>
          <w:spacing w:val="40"/>
          <w:sz w:val="14"/>
        </w:rPr>
        <w:t xml:space="preserve"> </w:t>
      </w:r>
      <w:r>
        <w:rPr>
          <w:sz w:val="14"/>
        </w:rPr>
        <w:t>Municipal libraries may not charge a fee for online searching of bibliographic or</w:t>
      </w:r>
      <w:r>
        <w:rPr>
          <w:spacing w:val="40"/>
          <w:sz w:val="14"/>
        </w:rPr>
        <w:t xml:space="preserve"> </w:t>
      </w:r>
      <w:r>
        <w:rPr>
          <w:sz w:val="14"/>
        </w:rPr>
        <w:t xml:space="preserve">informational databases. </w:t>
      </w:r>
      <w:hyperlink r:id="rId378">
        <w:r>
          <w:rPr>
            <w:color w:val="0000E5"/>
            <w:sz w:val="14"/>
          </w:rPr>
          <w:t>78 Atty. Gen. 163</w:t>
        </w:r>
      </w:hyperlink>
      <w:r>
        <w:rPr>
          <w:sz w:val="14"/>
        </w:rPr>
        <w:t>.</w:t>
      </w:r>
    </w:p>
    <w:p w14:paraId="2BA20FE8" w14:textId="77777777" w:rsidR="009928A8" w:rsidRDefault="009928A8">
      <w:pPr>
        <w:pStyle w:val="BodyText"/>
        <w:spacing w:before="35"/>
        <w:ind w:left="0" w:firstLine="0"/>
        <w:jc w:val="left"/>
        <w:rPr>
          <w:sz w:val="14"/>
        </w:rPr>
      </w:pPr>
    </w:p>
    <w:p w14:paraId="03490C8E" w14:textId="77777777" w:rsidR="009928A8" w:rsidRDefault="008C40D9">
      <w:pPr>
        <w:pStyle w:val="ListParagraph"/>
        <w:numPr>
          <w:ilvl w:val="1"/>
          <w:numId w:val="20"/>
        </w:numPr>
        <w:tabs>
          <w:tab w:val="left" w:pos="902"/>
        </w:tabs>
        <w:spacing w:before="1" w:line="223" w:lineRule="auto"/>
        <w:ind w:left="274" w:firstLine="0"/>
        <w:jc w:val="both"/>
        <w:rPr>
          <w:sz w:val="18"/>
        </w:rPr>
      </w:pPr>
      <w:r>
        <w:rPr>
          <w:rFonts w:ascii="Arial"/>
          <w:b/>
          <w:sz w:val="18"/>
        </w:rPr>
        <w:t>Joint</w:t>
      </w:r>
      <w:r>
        <w:rPr>
          <w:rFonts w:ascii="Arial"/>
          <w:b/>
          <w:spacing w:val="-3"/>
          <w:sz w:val="18"/>
        </w:rPr>
        <w:t xml:space="preserve"> </w:t>
      </w:r>
      <w:r>
        <w:rPr>
          <w:rFonts w:ascii="Arial"/>
          <w:b/>
          <w:sz w:val="18"/>
        </w:rPr>
        <w:t>libraries.</w:t>
      </w:r>
      <w:r>
        <w:rPr>
          <w:rFonts w:ascii="Arial"/>
          <w:b/>
          <w:spacing w:val="40"/>
          <w:sz w:val="18"/>
        </w:rPr>
        <w:t xml:space="preserve"> </w:t>
      </w:r>
      <w:r>
        <w:rPr>
          <w:rFonts w:ascii="Arial"/>
          <w:b/>
          <w:sz w:val="18"/>
        </w:rPr>
        <w:t>(1)</w:t>
      </w:r>
      <w:r>
        <w:rPr>
          <w:rFonts w:ascii="Arial"/>
          <w:b/>
          <w:spacing w:val="34"/>
          <w:sz w:val="18"/>
        </w:rPr>
        <w:t xml:space="preserve"> </w:t>
      </w:r>
      <w:r>
        <w:rPr>
          <w:sz w:val="18"/>
        </w:rPr>
        <w:t>Joint libraries may be created by any 2 or more municipalities or by a county and one or more municipalities</w:t>
      </w:r>
      <w:r>
        <w:rPr>
          <w:spacing w:val="-11"/>
          <w:sz w:val="18"/>
        </w:rPr>
        <w:t xml:space="preserve"> </w:t>
      </w:r>
      <w:r>
        <w:rPr>
          <w:sz w:val="18"/>
        </w:rPr>
        <w:t>located</w:t>
      </w:r>
      <w:r>
        <w:rPr>
          <w:spacing w:val="-11"/>
          <w:sz w:val="18"/>
        </w:rPr>
        <w:t xml:space="preserve"> </w:t>
      </w:r>
      <w:r>
        <w:rPr>
          <w:sz w:val="18"/>
        </w:rPr>
        <w:t>in</w:t>
      </w:r>
      <w:r>
        <w:rPr>
          <w:spacing w:val="-11"/>
          <w:sz w:val="18"/>
        </w:rPr>
        <w:t xml:space="preserve"> </w:t>
      </w:r>
      <w:r>
        <w:rPr>
          <w:sz w:val="18"/>
        </w:rPr>
        <w:t>whole</w:t>
      </w:r>
      <w:r>
        <w:rPr>
          <w:spacing w:val="-11"/>
          <w:sz w:val="18"/>
        </w:rPr>
        <w:t xml:space="preserve"> </w:t>
      </w:r>
      <w:r>
        <w:rPr>
          <w:sz w:val="18"/>
        </w:rPr>
        <w:t>or</w:t>
      </w:r>
      <w:r>
        <w:rPr>
          <w:spacing w:val="-12"/>
          <w:sz w:val="18"/>
        </w:rPr>
        <w:t xml:space="preserve"> </w:t>
      </w:r>
      <w:r>
        <w:rPr>
          <w:sz w:val="18"/>
        </w:rPr>
        <w:t>in</w:t>
      </w:r>
      <w:r>
        <w:rPr>
          <w:spacing w:val="-11"/>
          <w:sz w:val="18"/>
        </w:rPr>
        <w:t xml:space="preserve"> </w:t>
      </w:r>
      <w:r>
        <w:rPr>
          <w:sz w:val="18"/>
        </w:rPr>
        <w:t>part</w:t>
      </w:r>
      <w:r>
        <w:rPr>
          <w:spacing w:val="-11"/>
          <w:sz w:val="18"/>
        </w:rPr>
        <w:t xml:space="preserve"> </w:t>
      </w:r>
      <w:r>
        <w:rPr>
          <w:sz w:val="18"/>
        </w:rPr>
        <w:t>in</w:t>
      </w:r>
      <w:r>
        <w:rPr>
          <w:spacing w:val="-11"/>
          <w:sz w:val="18"/>
        </w:rPr>
        <w:t xml:space="preserve"> </w:t>
      </w:r>
      <w:r>
        <w:rPr>
          <w:sz w:val="18"/>
        </w:rPr>
        <w:t>the</w:t>
      </w:r>
      <w:r>
        <w:rPr>
          <w:spacing w:val="-12"/>
          <w:sz w:val="18"/>
        </w:rPr>
        <w:t xml:space="preserve"> </w:t>
      </w:r>
      <w:r>
        <w:rPr>
          <w:sz w:val="18"/>
        </w:rPr>
        <w:t>county,</w:t>
      </w:r>
      <w:r>
        <w:rPr>
          <w:spacing w:val="-11"/>
          <w:sz w:val="18"/>
        </w:rPr>
        <w:t xml:space="preserve"> </w:t>
      </w:r>
      <w:r>
        <w:rPr>
          <w:sz w:val="18"/>
        </w:rPr>
        <w:t>by</w:t>
      </w:r>
      <w:r>
        <w:rPr>
          <w:spacing w:val="-11"/>
          <w:sz w:val="18"/>
        </w:rPr>
        <w:t xml:space="preserve"> </w:t>
      </w:r>
      <w:r>
        <w:rPr>
          <w:sz w:val="18"/>
        </w:rPr>
        <w:t>appro-priate</w:t>
      </w:r>
      <w:r>
        <w:rPr>
          <w:spacing w:val="-12"/>
          <w:sz w:val="18"/>
        </w:rPr>
        <w:t xml:space="preserve"> </w:t>
      </w:r>
      <w:r>
        <w:rPr>
          <w:sz w:val="18"/>
        </w:rPr>
        <w:t>agreement</w:t>
      </w:r>
      <w:r>
        <w:rPr>
          <w:spacing w:val="-11"/>
          <w:sz w:val="18"/>
        </w:rPr>
        <w:t xml:space="preserve"> </w:t>
      </w:r>
      <w:r>
        <w:rPr>
          <w:sz w:val="18"/>
        </w:rPr>
        <w:t>of</w:t>
      </w:r>
      <w:r>
        <w:rPr>
          <w:spacing w:val="-11"/>
          <w:sz w:val="18"/>
        </w:rPr>
        <w:t xml:space="preserve"> </w:t>
      </w:r>
      <w:r>
        <w:rPr>
          <w:sz w:val="18"/>
        </w:rPr>
        <w:t>their</w:t>
      </w:r>
      <w:r>
        <w:rPr>
          <w:spacing w:val="-11"/>
          <w:sz w:val="18"/>
        </w:rPr>
        <w:t xml:space="preserve"> </w:t>
      </w:r>
      <w:r>
        <w:rPr>
          <w:sz w:val="18"/>
        </w:rPr>
        <w:t>governing</w:t>
      </w:r>
      <w:r>
        <w:rPr>
          <w:spacing w:val="-12"/>
          <w:sz w:val="18"/>
        </w:rPr>
        <w:t xml:space="preserve"> </w:t>
      </w:r>
      <w:r>
        <w:rPr>
          <w:sz w:val="18"/>
        </w:rPr>
        <w:t>bodies.</w:t>
      </w:r>
      <w:r>
        <w:rPr>
          <w:spacing w:val="-11"/>
          <w:sz w:val="18"/>
        </w:rPr>
        <w:t xml:space="preserve"> </w:t>
      </w:r>
      <w:r>
        <w:rPr>
          <w:sz w:val="18"/>
        </w:rPr>
        <w:t>Section</w:t>
      </w:r>
      <w:r>
        <w:rPr>
          <w:spacing w:val="-11"/>
          <w:sz w:val="18"/>
        </w:rPr>
        <w:t xml:space="preserve"> </w:t>
      </w:r>
      <w:hyperlink r:id="rId379">
        <w:r>
          <w:rPr>
            <w:color w:val="0000E5"/>
            <w:sz w:val="18"/>
          </w:rPr>
          <w:t>43.52</w:t>
        </w:r>
      </w:hyperlink>
      <w:r>
        <w:rPr>
          <w:color w:val="0000E5"/>
          <w:spacing w:val="-11"/>
          <w:sz w:val="18"/>
        </w:rPr>
        <w:t xml:space="preserve"> </w:t>
      </w:r>
      <w:r>
        <w:rPr>
          <w:sz w:val="18"/>
        </w:rPr>
        <w:t>applies to joint libraries.</w:t>
      </w:r>
    </w:p>
    <w:p w14:paraId="24734BD3" w14:textId="77777777" w:rsidR="009928A8" w:rsidRDefault="008C40D9">
      <w:pPr>
        <w:pStyle w:val="ListParagraph"/>
        <w:numPr>
          <w:ilvl w:val="2"/>
          <w:numId w:val="20"/>
        </w:numPr>
        <w:tabs>
          <w:tab w:val="left" w:pos="799"/>
        </w:tabs>
        <w:spacing w:before="32" w:line="223" w:lineRule="auto"/>
        <w:ind w:firstLine="216"/>
        <w:jc w:val="both"/>
        <w:rPr>
          <w:sz w:val="18"/>
        </w:rPr>
      </w:pPr>
      <w:r>
        <w:rPr>
          <w:spacing w:val="-2"/>
          <w:sz w:val="18"/>
        </w:rPr>
        <w:t>Joint</w:t>
      </w:r>
      <w:r>
        <w:rPr>
          <w:spacing w:val="-5"/>
          <w:sz w:val="18"/>
        </w:rPr>
        <w:t xml:space="preserve"> </w:t>
      </w:r>
      <w:r>
        <w:rPr>
          <w:spacing w:val="-2"/>
          <w:sz w:val="18"/>
        </w:rPr>
        <w:t>library</w:t>
      </w:r>
      <w:r>
        <w:rPr>
          <w:spacing w:val="-6"/>
          <w:sz w:val="18"/>
        </w:rPr>
        <w:t xml:space="preserve"> </w:t>
      </w:r>
      <w:r>
        <w:rPr>
          <w:spacing w:val="-2"/>
          <w:sz w:val="18"/>
        </w:rPr>
        <w:t>agreements</w:t>
      </w:r>
      <w:r>
        <w:rPr>
          <w:spacing w:val="-6"/>
          <w:sz w:val="18"/>
        </w:rPr>
        <w:t xml:space="preserve"> </w:t>
      </w:r>
      <w:r>
        <w:rPr>
          <w:spacing w:val="-2"/>
          <w:sz w:val="18"/>
        </w:rPr>
        <w:t>under</w:t>
      </w:r>
      <w:r>
        <w:rPr>
          <w:spacing w:val="-9"/>
          <w:sz w:val="18"/>
        </w:rPr>
        <w:t xml:space="preserve"> </w:t>
      </w:r>
      <w:r>
        <w:rPr>
          <w:spacing w:val="-2"/>
          <w:sz w:val="18"/>
        </w:rPr>
        <w:t>sub.</w:t>
      </w:r>
      <w:r>
        <w:rPr>
          <w:spacing w:val="-10"/>
          <w:sz w:val="18"/>
        </w:rPr>
        <w:t xml:space="preserve"> </w:t>
      </w:r>
      <w:hyperlink r:id="rId380">
        <w:r>
          <w:rPr>
            <w:color w:val="0000E5"/>
            <w:spacing w:val="-2"/>
            <w:sz w:val="18"/>
          </w:rPr>
          <w:t>(1)</w:t>
        </w:r>
      </w:hyperlink>
      <w:r>
        <w:rPr>
          <w:color w:val="0000E5"/>
          <w:spacing w:val="-3"/>
          <w:sz w:val="18"/>
        </w:rPr>
        <w:t xml:space="preserve"> </w:t>
      </w:r>
      <w:r>
        <w:rPr>
          <w:spacing w:val="-2"/>
          <w:sz w:val="18"/>
        </w:rPr>
        <w:t>shall</w:t>
      </w:r>
      <w:r>
        <w:rPr>
          <w:spacing w:val="-6"/>
          <w:sz w:val="18"/>
        </w:rPr>
        <w:t xml:space="preserve"> </w:t>
      </w:r>
      <w:r>
        <w:rPr>
          <w:spacing w:val="-2"/>
          <w:sz w:val="18"/>
        </w:rPr>
        <w:t>contain</w:t>
      </w:r>
      <w:r>
        <w:rPr>
          <w:spacing w:val="-7"/>
          <w:sz w:val="18"/>
        </w:rPr>
        <w:t xml:space="preserve"> </w:t>
      </w:r>
      <w:r>
        <w:rPr>
          <w:spacing w:val="-2"/>
          <w:sz w:val="18"/>
        </w:rPr>
        <w:t>provi-</w:t>
      </w:r>
      <w:r>
        <w:rPr>
          <w:sz w:val="18"/>
        </w:rPr>
        <w:t>sions</w:t>
      </w:r>
      <w:r>
        <w:rPr>
          <w:spacing w:val="-12"/>
          <w:sz w:val="18"/>
        </w:rPr>
        <w:t xml:space="preserve"> </w:t>
      </w:r>
      <w:r>
        <w:rPr>
          <w:sz w:val="18"/>
        </w:rPr>
        <w:t>necessary</w:t>
      </w:r>
      <w:r>
        <w:rPr>
          <w:spacing w:val="-11"/>
          <w:sz w:val="18"/>
        </w:rPr>
        <w:t xml:space="preserve"> </w:t>
      </w:r>
      <w:r>
        <w:rPr>
          <w:sz w:val="18"/>
        </w:rPr>
        <w:t>to</w:t>
      </w:r>
      <w:r>
        <w:rPr>
          <w:spacing w:val="-11"/>
          <w:sz w:val="18"/>
        </w:rPr>
        <w:t xml:space="preserve"> </w:t>
      </w:r>
      <w:r>
        <w:rPr>
          <w:sz w:val="18"/>
        </w:rPr>
        <w:t>establish</w:t>
      </w:r>
      <w:r>
        <w:rPr>
          <w:spacing w:val="-11"/>
          <w:sz w:val="18"/>
        </w:rPr>
        <w:t xml:space="preserve"> </w:t>
      </w:r>
      <w:r>
        <w:rPr>
          <w:sz w:val="18"/>
        </w:rPr>
        <w:t>a</w:t>
      </w:r>
      <w:r>
        <w:rPr>
          <w:spacing w:val="-12"/>
          <w:sz w:val="18"/>
        </w:rPr>
        <w:t xml:space="preserve"> </w:t>
      </w:r>
      <w:r>
        <w:rPr>
          <w:sz w:val="18"/>
        </w:rPr>
        <w:t>library</w:t>
      </w:r>
      <w:r>
        <w:rPr>
          <w:spacing w:val="-11"/>
          <w:sz w:val="18"/>
        </w:rPr>
        <w:t xml:space="preserve"> </w:t>
      </w:r>
      <w:r>
        <w:rPr>
          <w:sz w:val="18"/>
        </w:rPr>
        <w:t>board</w:t>
      </w:r>
      <w:r>
        <w:rPr>
          <w:spacing w:val="-11"/>
          <w:sz w:val="18"/>
        </w:rPr>
        <w:t xml:space="preserve"> </w:t>
      </w:r>
      <w:r>
        <w:rPr>
          <w:sz w:val="18"/>
        </w:rPr>
        <w:t>under</w:t>
      </w:r>
      <w:r>
        <w:rPr>
          <w:spacing w:val="-11"/>
          <w:sz w:val="18"/>
        </w:rPr>
        <w:t xml:space="preserve"> </w:t>
      </w:r>
      <w:r>
        <w:rPr>
          <w:sz w:val="18"/>
        </w:rPr>
        <w:t>s.</w:t>
      </w:r>
      <w:r>
        <w:rPr>
          <w:spacing w:val="-12"/>
          <w:sz w:val="18"/>
        </w:rPr>
        <w:t xml:space="preserve"> </w:t>
      </w:r>
      <w:hyperlink r:id="rId381">
        <w:r>
          <w:rPr>
            <w:color w:val="0000E5"/>
            <w:sz w:val="18"/>
          </w:rPr>
          <w:t>43.54</w:t>
        </w:r>
      </w:hyperlink>
      <w:r>
        <w:rPr>
          <w:sz w:val="18"/>
        </w:rPr>
        <w:t>,</w:t>
      </w:r>
      <w:r>
        <w:rPr>
          <w:spacing w:val="-11"/>
          <w:sz w:val="18"/>
        </w:rPr>
        <w:t xml:space="preserve"> </w:t>
      </w:r>
      <w:r>
        <w:rPr>
          <w:sz w:val="18"/>
        </w:rPr>
        <w:t>includ-ing a procedure for adjusting the membership of the board to ensure</w:t>
      </w:r>
      <w:r>
        <w:rPr>
          <w:spacing w:val="-12"/>
          <w:sz w:val="18"/>
        </w:rPr>
        <w:t xml:space="preserve"> </w:t>
      </w:r>
      <w:r>
        <w:rPr>
          <w:sz w:val="18"/>
        </w:rPr>
        <w:t>that</w:t>
      </w:r>
      <w:r>
        <w:rPr>
          <w:spacing w:val="-11"/>
          <w:sz w:val="18"/>
        </w:rPr>
        <w:t xml:space="preserve"> </w:t>
      </w:r>
      <w:r>
        <w:rPr>
          <w:sz w:val="18"/>
        </w:rPr>
        <w:t>it</w:t>
      </w:r>
      <w:r>
        <w:rPr>
          <w:spacing w:val="-11"/>
          <w:sz w:val="18"/>
        </w:rPr>
        <w:t xml:space="preserve"> </w:t>
      </w:r>
      <w:r>
        <w:rPr>
          <w:sz w:val="18"/>
        </w:rPr>
        <w:t>remains</w:t>
      </w:r>
      <w:r>
        <w:rPr>
          <w:spacing w:val="-11"/>
          <w:sz w:val="18"/>
        </w:rPr>
        <w:t xml:space="preserve"> </w:t>
      </w:r>
      <w:r>
        <w:rPr>
          <w:sz w:val="18"/>
        </w:rPr>
        <w:t>representative</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populations</w:t>
      </w:r>
      <w:r>
        <w:rPr>
          <w:spacing w:val="-11"/>
          <w:sz w:val="18"/>
        </w:rPr>
        <w:t xml:space="preserve"> </w:t>
      </w:r>
      <w:r>
        <w:rPr>
          <w:sz w:val="18"/>
        </w:rPr>
        <w:t>of</w:t>
      </w:r>
      <w:r>
        <w:rPr>
          <w:spacing w:val="-12"/>
          <w:sz w:val="18"/>
        </w:rPr>
        <w:t xml:space="preserve"> </w:t>
      </w:r>
      <w:r>
        <w:rPr>
          <w:sz w:val="18"/>
        </w:rPr>
        <w:t>the</w:t>
      </w:r>
      <w:r>
        <w:rPr>
          <w:spacing w:val="-11"/>
          <w:sz w:val="18"/>
        </w:rPr>
        <w:t xml:space="preserve"> </w:t>
      </w:r>
      <w:r>
        <w:rPr>
          <w:sz w:val="18"/>
        </w:rPr>
        <w:t>par-</w:t>
      </w:r>
      <w:r>
        <w:rPr>
          <w:spacing w:val="-2"/>
          <w:sz w:val="18"/>
        </w:rPr>
        <w:t>ticipating municipalities,</w:t>
      </w:r>
      <w:r>
        <w:rPr>
          <w:spacing w:val="-6"/>
          <w:sz w:val="18"/>
        </w:rPr>
        <w:t xml:space="preserve"> </w:t>
      </w:r>
      <w:r>
        <w:rPr>
          <w:spacing w:val="-2"/>
          <w:sz w:val="18"/>
        </w:rPr>
        <w:t>as</w:t>
      </w:r>
      <w:r>
        <w:rPr>
          <w:spacing w:val="-6"/>
          <w:sz w:val="18"/>
        </w:rPr>
        <w:t xml:space="preserve"> </w:t>
      </w:r>
      <w:r>
        <w:rPr>
          <w:spacing w:val="-2"/>
          <w:sz w:val="18"/>
        </w:rPr>
        <w:t>shown</w:t>
      </w:r>
      <w:r>
        <w:rPr>
          <w:spacing w:val="-6"/>
          <w:sz w:val="18"/>
        </w:rPr>
        <w:t xml:space="preserve"> </w:t>
      </w:r>
      <w:r>
        <w:rPr>
          <w:spacing w:val="-2"/>
          <w:sz w:val="18"/>
        </w:rPr>
        <w:t>by</w:t>
      </w:r>
      <w:r>
        <w:rPr>
          <w:spacing w:val="-6"/>
          <w:sz w:val="18"/>
        </w:rPr>
        <w:t xml:space="preserve"> </w:t>
      </w:r>
      <w:r>
        <w:rPr>
          <w:spacing w:val="-2"/>
          <w:sz w:val="18"/>
        </w:rPr>
        <w:t>the</w:t>
      </w:r>
      <w:r>
        <w:rPr>
          <w:spacing w:val="-6"/>
          <w:sz w:val="18"/>
        </w:rPr>
        <w:t xml:space="preserve"> </w:t>
      </w:r>
      <w:r>
        <w:rPr>
          <w:spacing w:val="-2"/>
          <w:sz w:val="18"/>
        </w:rPr>
        <w:t>most</w:t>
      </w:r>
      <w:r>
        <w:rPr>
          <w:spacing w:val="-6"/>
          <w:sz w:val="18"/>
        </w:rPr>
        <w:t xml:space="preserve"> </w:t>
      </w:r>
      <w:r>
        <w:rPr>
          <w:spacing w:val="-2"/>
          <w:sz w:val="18"/>
        </w:rPr>
        <w:t>recent</w:t>
      </w:r>
      <w:r>
        <w:rPr>
          <w:spacing w:val="-6"/>
          <w:sz w:val="18"/>
        </w:rPr>
        <w:t xml:space="preserve"> </w:t>
      </w:r>
      <w:r>
        <w:rPr>
          <w:spacing w:val="-2"/>
          <w:sz w:val="18"/>
        </w:rPr>
        <w:t>federal</w:t>
      </w:r>
      <w:r>
        <w:rPr>
          <w:spacing w:val="-6"/>
          <w:sz w:val="18"/>
        </w:rPr>
        <w:t xml:space="preserve"> </w:t>
      </w:r>
      <w:r>
        <w:rPr>
          <w:spacing w:val="-2"/>
          <w:sz w:val="18"/>
        </w:rPr>
        <w:t>cen-</w:t>
      </w:r>
      <w:r>
        <w:rPr>
          <w:sz w:val="18"/>
        </w:rPr>
        <w:t>sus,</w:t>
      </w:r>
      <w:r>
        <w:rPr>
          <w:spacing w:val="-6"/>
          <w:sz w:val="18"/>
        </w:rPr>
        <w:t xml:space="preserve"> </w:t>
      </w:r>
      <w:r>
        <w:rPr>
          <w:sz w:val="18"/>
        </w:rPr>
        <w:t>under</w:t>
      </w:r>
      <w:r>
        <w:rPr>
          <w:spacing w:val="-8"/>
          <w:sz w:val="18"/>
        </w:rPr>
        <w:t xml:space="preserve"> </w:t>
      </w:r>
      <w:r>
        <w:rPr>
          <w:sz w:val="18"/>
        </w:rPr>
        <w:t>s.</w:t>
      </w:r>
      <w:r>
        <w:rPr>
          <w:spacing w:val="-8"/>
          <w:sz w:val="18"/>
        </w:rPr>
        <w:t xml:space="preserve"> </w:t>
      </w:r>
      <w:hyperlink r:id="rId382">
        <w:r>
          <w:rPr>
            <w:color w:val="0000E5"/>
            <w:sz w:val="18"/>
          </w:rPr>
          <w:t>43.54</w:t>
        </w:r>
        <w:r>
          <w:rPr>
            <w:color w:val="0000E5"/>
            <w:spacing w:val="-7"/>
            <w:sz w:val="18"/>
          </w:rPr>
          <w:t xml:space="preserve"> </w:t>
        </w:r>
        <w:r>
          <w:rPr>
            <w:color w:val="0000E5"/>
            <w:sz w:val="18"/>
          </w:rPr>
          <w:t>(1m)</w:t>
        </w:r>
        <w:r>
          <w:rPr>
            <w:color w:val="0000E5"/>
            <w:spacing w:val="-7"/>
            <w:sz w:val="18"/>
          </w:rPr>
          <w:t xml:space="preserve"> </w:t>
        </w:r>
        <w:r>
          <w:rPr>
            <w:color w:val="0000E5"/>
            <w:sz w:val="18"/>
          </w:rPr>
          <w:t>(a)</w:t>
        </w:r>
        <w:r>
          <w:rPr>
            <w:color w:val="0000E5"/>
            <w:spacing w:val="-8"/>
            <w:sz w:val="18"/>
          </w:rPr>
          <w:t xml:space="preserve"> </w:t>
        </w:r>
        <w:r>
          <w:rPr>
            <w:color w:val="0000E5"/>
            <w:sz w:val="18"/>
          </w:rPr>
          <w:t>1.</w:t>
        </w:r>
      </w:hyperlink>
      <w:r>
        <w:rPr>
          <w:sz w:val="18"/>
        </w:rPr>
        <w:t>;</w:t>
      </w:r>
      <w:r>
        <w:rPr>
          <w:spacing w:val="-7"/>
          <w:sz w:val="18"/>
        </w:rPr>
        <w:t xml:space="preserve"> </w:t>
      </w:r>
      <w:r>
        <w:rPr>
          <w:sz w:val="18"/>
        </w:rPr>
        <w:t>perform</w:t>
      </w:r>
      <w:r>
        <w:rPr>
          <w:spacing w:val="-7"/>
          <w:sz w:val="18"/>
        </w:rPr>
        <w:t xml:space="preserve"> </w:t>
      </w:r>
      <w:r>
        <w:rPr>
          <w:sz w:val="18"/>
        </w:rPr>
        <w:t>the</w:t>
      </w:r>
      <w:r>
        <w:rPr>
          <w:spacing w:val="-7"/>
          <w:sz w:val="18"/>
        </w:rPr>
        <w:t xml:space="preserve"> </w:t>
      </w:r>
      <w:r>
        <w:rPr>
          <w:sz w:val="18"/>
        </w:rPr>
        <w:t>duties</w:t>
      </w:r>
      <w:r>
        <w:rPr>
          <w:spacing w:val="-7"/>
          <w:sz w:val="18"/>
        </w:rPr>
        <w:t xml:space="preserve"> </w:t>
      </w:r>
      <w:r>
        <w:rPr>
          <w:sz w:val="18"/>
        </w:rPr>
        <w:t>under</w:t>
      </w:r>
      <w:r>
        <w:rPr>
          <w:spacing w:val="-7"/>
          <w:sz w:val="18"/>
        </w:rPr>
        <w:t xml:space="preserve"> </w:t>
      </w:r>
      <w:r>
        <w:rPr>
          <w:sz w:val="18"/>
        </w:rPr>
        <w:t>s.</w:t>
      </w:r>
      <w:r>
        <w:rPr>
          <w:spacing w:val="-7"/>
          <w:sz w:val="18"/>
        </w:rPr>
        <w:t xml:space="preserve"> </w:t>
      </w:r>
      <w:hyperlink r:id="rId383">
        <w:r>
          <w:rPr>
            <w:color w:val="0000E5"/>
            <w:sz w:val="18"/>
          </w:rPr>
          <w:t>43.58</w:t>
        </w:r>
      </w:hyperlink>
      <w:r>
        <w:rPr>
          <w:sz w:val="18"/>
        </w:rPr>
        <w:t>; and</w:t>
      </w:r>
      <w:r>
        <w:rPr>
          <w:spacing w:val="-10"/>
          <w:sz w:val="18"/>
        </w:rPr>
        <w:t xml:space="preserve"> </w:t>
      </w:r>
      <w:r>
        <w:rPr>
          <w:sz w:val="18"/>
        </w:rPr>
        <w:t>own</w:t>
      </w:r>
      <w:r>
        <w:rPr>
          <w:spacing w:val="-12"/>
          <w:sz w:val="18"/>
        </w:rPr>
        <w:t xml:space="preserve"> </w:t>
      </w:r>
      <w:r>
        <w:rPr>
          <w:sz w:val="18"/>
        </w:rPr>
        <w:t>and</w:t>
      </w:r>
      <w:r>
        <w:rPr>
          <w:spacing w:val="-11"/>
          <w:sz w:val="18"/>
        </w:rPr>
        <w:t xml:space="preserve"> </w:t>
      </w:r>
      <w:r>
        <w:rPr>
          <w:sz w:val="18"/>
        </w:rPr>
        <w:t>operate</w:t>
      </w:r>
      <w:r>
        <w:rPr>
          <w:spacing w:val="-11"/>
          <w:sz w:val="18"/>
        </w:rPr>
        <w:t xml:space="preserve"> </w:t>
      </w:r>
      <w:r>
        <w:rPr>
          <w:sz w:val="18"/>
        </w:rPr>
        <w:t>the</w:t>
      </w:r>
      <w:r>
        <w:rPr>
          <w:spacing w:val="-11"/>
          <w:sz w:val="18"/>
        </w:rPr>
        <w:t xml:space="preserve"> </w:t>
      </w:r>
      <w:r>
        <w:rPr>
          <w:sz w:val="18"/>
        </w:rPr>
        <w:t>physical</w:t>
      </w:r>
      <w:r>
        <w:rPr>
          <w:spacing w:val="-12"/>
          <w:sz w:val="18"/>
        </w:rPr>
        <w:t xml:space="preserve"> </w:t>
      </w:r>
      <w:r>
        <w:rPr>
          <w:sz w:val="18"/>
        </w:rPr>
        <w:t>facilities.</w:t>
      </w:r>
      <w:r>
        <w:rPr>
          <w:spacing w:val="23"/>
          <w:sz w:val="18"/>
        </w:rPr>
        <w:t xml:space="preserve"> </w:t>
      </w:r>
      <w:r>
        <w:rPr>
          <w:sz w:val="18"/>
        </w:rPr>
        <w:t>A</w:t>
      </w:r>
      <w:r>
        <w:rPr>
          <w:spacing w:val="-12"/>
          <w:sz w:val="18"/>
        </w:rPr>
        <w:t xml:space="preserve"> </w:t>
      </w:r>
      <w:r>
        <w:rPr>
          <w:sz w:val="18"/>
        </w:rPr>
        <w:t>joint</w:t>
      </w:r>
      <w:r>
        <w:rPr>
          <w:spacing w:val="-11"/>
          <w:sz w:val="18"/>
        </w:rPr>
        <w:t xml:space="preserve"> </w:t>
      </w:r>
      <w:r>
        <w:rPr>
          <w:sz w:val="18"/>
        </w:rPr>
        <w:t>library</w:t>
      </w:r>
      <w:r>
        <w:rPr>
          <w:spacing w:val="-11"/>
          <w:sz w:val="18"/>
        </w:rPr>
        <w:t xml:space="preserve"> </w:t>
      </w:r>
      <w:r>
        <w:rPr>
          <w:sz w:val="18"/>
        </w:rPr>
        <w:t>agree-ment shall also do all of the following:</w:t>
      </w:r>
    </w:p>
    <w:p w14:paraId="7630A5E2" w14:textId="77777777" w:rsidR="009928A8" w:rsidRDefault="008C40D9">
      <w:pPr>
        <w:pStyle w:val="ListParagraph"/>
        <w:numPr>
          <w:ilvl w:val="3"/>
          <w:numId w:val="20"/>
        </w:numPr>
        <w:tabs>
          <w:tab w:val="left" w:pos="785"/>
        </w:tabs>
        <w:spacing w:before="29" w:line="223" w:lineRule="auto"/>
        <w:ind w:firstLine="216"/>
        <w:jc w:val="both"/>
        <w:rPr>
          <w:sz w:val="18"/>
        </w:rPr>
      </w:pPr>
      <w:r>
        <w:rPr>
          <w:sz w:val="18"/>
        </w:rPr>
        <w:t>Name</w:t>
      </w:r>
      <w:r>
        <w:rPr>
          <w:spacing w:val="-2"/>
          <w:sz w:val="18"/>
        </w:rPr>
        <w:t xml:space="preserve"> </w:t>
      </w:r>
      <w:r>
        <w:rPr>
          <w:sz w:val="18"/>
        </w:rPr>
        <w:t>one</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participants</w:t>
      </w:r>
      <w:r>
        <w:rPr>
          <w:spacing w:val="-2"/>
          <w:sz w:val="18"/>
        </w:rPr>
        <w:t xml:space="preserve"> </w:t>
      </w:r>
      <w:r>
        <w:rPr>
          <w:sz w:val="18"/>
        </w:rPr>
        <w:t>as</w:t>
      </w:r>
      <w:r>
        <w:rPr>
          <w:spacing w:val="-2"/>
          <w:sz w:val="18"/>
        </w:rPr>
        <w:t xml:space="preserve"> </w:t>
      </w:r>
      <w:r>
        <w:rPr>
          <w:sz w:val="18"/>
        </w:rPr>
        <w:t>the</w:t>
      </w:r>
      <w:r>
        <w:rPr>
          <w:spacing w:val="-2"/>
          <w:sz w:val="18"/>
        </w:rPr>
        <w:t xml:space="preserve"> </w:t>
      </w:r>
      <w:r>
        <w:rPr>
          <w:sz w:val="18"/>
        </w:rPr>
        <w:t>library’s</w:t>
      </w:r>
      <w:r>
        <w:rPr>
          <w:spacing w:val="-1"/>
          <w:sz w:val="18"/>
        </w:rPr>
        <w:t xml:space="preserve"> </w:t>
      </w:r>
      <w:r>
        <w:rPr>
          <w:sz w:val="18"/>
        </w:rPr>
        <w:t>fiscal</w:t>
      </w:r>
      <w:r>
        <w:rPr>
          <w:spacing w:val="-1"/>
          <w:sz w:val="18"/>
        </w:rPr>
        <w:t xml:space="preserve"> </w:t>
      </w:r>
      <w:r>
        <w:rPr>
          <w:sz w:val="18"/>
        </w:rPr>
        <w:t>agent, who is responsible for the payroll, benefit administration, insur-ance, and financial record keeping and auditing for the library. The</w:t>
      </w:r>
      <w:r>
        <w:rPr>
          <w:spacing w:val="-1"/>
          <w:sz w:val="18"/>
        </w:rPr>
        <w:t xml:space="preserve"> </w:t>
      </w:r>
      <w:r>
        <w:rPr>
          <w:sz w:val="18"/>
        </w:rPr>
        <w:t>participant’s</w:t>
      </w:r>
      <w:r>
        <w:rPr>
          <w:spacing w:val="-3"/>
          <w:sz w:val="18"/>
        </w:rPr>
        <w:t xml:space="preserve"> </w:t>
      </w:r>
      <w:r>
        <w:rPr>
          <w:sz w:val="18"/>
        </w:rPr>
        <w:t>costs</w:t>
      </w:r>
      <w:r>
        <w:rPr>
          <w:spacing w:val="-3"/>
          <w:sz w:val="18"/>
        </w:rPr>
        <w:t xml:space="preserve"> </w:t>
      </w:r>
      <w:r>
        <w:rPr>
          <w:sz w:val="18"/>
        </w:rPr>
        <w:t>of</w:t>
      </w:r>
      <w:r>
        <w:rPr>
          <w:spacing w:val="-3"/>
          <w:sz w:val="18"/>
        </w:rPr>
        <w:t xml:space="preserve"> </w:t>
      </w:r>
      <w:r>
        <w:rPr>
          <w:sz w:val="18"/>
        </w:rPr>
        <w:t>providing</w:t>
      </w:r>
      <w:r>
        <w:rPr>
          <w:spacing w:val="-4"/>
          <w:sz w:val="18"/>
        </w:rPr>
        <w:t xml:space="preserve"> </w:t>
      </w:r>
      <w:r>
        <w:rPr>
          <w:sz w:val="18"/>
        </w:rPr>
        <w:t>the</w:t>
      </w:r>
      <w:r>
        <w:rPr>
          <w:spacing w:val="-4"/>
          <w:sz w:val="18"/>
        </w:rPr>
        <w:t xml:space="preserve"> </w:t>
      </w:r>
      <w:r>
        <w:rPr>
          <w:sz w:val="18"/>
        </w:rPr>
        <w:t>services</w:t>
      </w:r>
      <w:r>
        <w:rPr>
          <w:spacing w:val="-4"/>
          <w:sz w:val="18"/>
        </w:rPr>
        <w:t xml:space="preserve"> </w:t>
      </w:r>
      <w:r>
        <w:rPr>
          <w:sz w:val="18"/>
        </w:rPr>
        <w:t>under</w:t>
      </w:r>
      <w:r>
        <w:rPr>
          <w:spacing w:val="-4"/>
          <w:sz w:val="18"/>
        </w:rPr>
        <w:t xml:space="preserve"> </w:t>
      </w:r>
      <w:r>
        <w:rPr>
          <w:sz w:val="18"/>
        </w:rPr>
        <w:t>this</w:t>
      </w:r>
      <w:r>
        <w:rPr>
          <w:spacing w:val="-4"/>
          <w:sz w:val="18"/>
        </w:rPr>
        <w:t xml:space="preserve"> </w:t>
      </w:r>
      <w:r>
        <w:rPr>
          <w:sz w:val="18"/>
        </w:rPr>
        <w:t>para-</w:t>
      </w:r>
    </w:p>
    <w:p w14:paraId="4358C3D7" w14:textId="77777777" w:rsidR="009928A8" w:rsidRDefault="008C40D9">
      <w:pPr>
        <w:pStyle w:val="BodyText"/>
        <w:spacing w:before="205" w:line="223" w:lineRule="auto"/>
        <w:ind w:left="198" w:right="273" w:firstLine="0"/>
      </w:pPr>
      <w:r>
        <w:br w:type="column"/>
      </w:r>
      <w:r>
        <w:t xml:space="preserve">graph count toward the financial support required of the partici-pant under s. </w:t>
      </w:r>
      <w:hyperlink r:id="rId384">
        <w:r>
          <w:rPr>
            <w:color w:val="0000E5"/>
          </w:rPr>
          <w:t>43.15 (4) (b) 2.</w:t>
        </w:r>
      </w:hyperlink>
    </w:p>
    <w:p w14:paraId="3F5DE8F2" w14:textId="77777777" w:rsidR="009928A8" w:rsidRDefault="008C40D9">
      <w:pPr>
        <w:pStyle w:val="ListParagraph"/>
        <w:numPr>
          <w:ilvl w:val="3"/>
          <w:numId w:val="20"/>
        </w:numPr>
        <w:tabs>
          <w:tab w:val="left" w:pos="712"/>
        </w:tabs>
        <w:spacing w:before="37" w:line="220" w:lineRule="auto"/>
        <w:ind w:left="198" w:right="273" w:firstLine="216"/>
        <w:jc w:val="both"/>
        <w:rPr>
          <w:sz w:val="18"/>
        </w:rPr>
      </w:pPr>
      <w:r>
        <w:rPr>
          <w:sz w:val="18"/>
        </w:rPr>
        <w:t>Include</w:t>
      </w:r>
      <w:r>
        <w:rPr>
          <w:spacing w:val="-9"/>
          <w:sz w:val="18"/>
        </w:rPr>
        <w:t xml:space="preserve"> </w:t>
      </w:r>
      <w:r>
        <w:rPr>
          <w:sz w:val="18"/>
        </w:rPr>
        <w:t>a</w:t>
      </w:r>
      <w:r>
        <w:rPr>
          <w:spacing w:val="-9"/>
          <w:sz w:val="18"/>
        </w:rPr>
        <w:t xml:space="preserve"> </w:t>
      </w:r>
      <w:r>
        <w:rPr>
          <w:sz w:val="18"/>
        </w:rPr>
        <w:t>procedure</w:t>
      </w:r>
      <w:r>
        <w:rPr>
          <w:spacing w:val="-9"/>
          <w:sz w:val="18"/>
        </w:rPr>
        <w:t xml:space="preserve"> </w:t>
      </w:r>
      <w:r>
        <w:rPr>
          <w:sz w:val="18"/>
        </w:rPr>
        <w:t>for</w:t>
      </w:r>
      <w:r>
        <w:rPr>
          <w:spacing w:val="-9"/>
          <w:sz w:val="18"/>
        </w:rPr>
        <w:t xml:space="preserve"> </w:t>
      </w:r>
      <w:r>
        <w:rPr>
          <w:sz w:val="18"/>
        </w:rPr>
        <w:t>the</w:t>
      </w:r>
      <w:r>
        <w:rPr>
          <w:spacing w:val="-9"/>
          <w:sz w:val="18"/>
        </w:rPr>
        <w:t xml:space="preserve"> </w:t>
      </w:r>
      <w:r>
        <w:rPr>
          <w:sz w:val="18"/>
        </w:rPr>
        <w:t>distribution</w:t>
      </w:r>
      <w:r>
        <w:rPr>
          <w:spacing w:val="-9"/>
          <w:sz w:val="18"/>
        </w:rPr>
        <w:t xml:space="preserve"> </w:t>
      </w:r>
      <w:r>
        <w:rPr>
          <w:sz w:val="18"/>
        </w:rPr>
        <w:t>of</w:t>
      </w:r>
      <w:r>
        <w:rPr>
          <w:spacing w:val="-9"/>
          <w:sz w:val="18"/>
        </w:rPr>
        <w:t xml:space="preserve"> </w:t>
      </w:r>
      <w:r>
        <w:rPr>
          <w:sz w:val="18"/>
        </w:rPr>
        <w:t>a</w:t>
      </w:r>
      <w:r>
        <w:rPr>
          <w:spacing w:val="-9"/>
          <w:sz w:val="18"/>
        </w:rPr>
        <w:t xml:space="preserve"> </w:t>
      </w:r>
      <w:r>
        <w:rPr>
          <w:sz w:val="18"/>
        </w:rPr>
        <w:t>joint</w:t>
      </w:r>
      <w:r>
        <w:rPr>
          <w:spacing w:val="-9"/>
          <w:sz w:val="18"/>
        </w:rPr>
        <w:t xml:space="preserve"> </w:t>
      </w:r>
      <w:r>
        <w:rPr>
          <w:sz w:val="18"/>
        </w:rPr>
        <w:t>library’s assets and liabilities if the joint library is dissolved.</w:t>
      </w:r>
    </w:p>
    <w:p w14:paraId="10BE5D97" w14:textId="77777777" w:rsidR="009928A8" w:rsidRDefault="008C40D9">
      <w:pPr>
        <w:pStyle w:val="ListParagraph"/>
        <w:numPr>
          <w:ilvl w:val="2"/>
          <w:numId w:val="20"/>
        </w:numPr>
        <w:tabs>
          <w:tab w:val="left" w:pos="723"/>
        </w:tabs>
        <w:spacing w:line="220" w:lineRule="auto"/>
        <w:ind w:left="198" w:right="272" w:firstLine="216"/>
        <w:jc w:val="both"/>
        <w:rPr>
          <w:sz w:val="18"/>
        </w:rPr>
      </w:pPr>
      <w:r>
        <w:rPr>
          <w:sz w:val="18"/>
        </w:rPr>
        <w:t>A</w:t>
      </w:r>
      <w:r>
        <w:rPr>
          <w:spacing w:val="-9"/>
          <w:sz w:val="18"/>
        </w:rPr>
        <w:t xml:space="preserve"> </w:t>
      </w:r>
      <w:r>
        <w:rPr>
          <w:sz w:val="18"/>
        </w:rPr>
        <w:t>joint</w:t>
      </w:r>
      <w:r>
        <w:rPr>
          <w:spacing w:val="-11"/>
          <w:sz w:val="18"/>
        </w:rPr>
        <w:t xml:space="preserve"> </w:t>
      </w:r>
      <w:r>
        <w:rPr>
          <w:sz w:val="18"/>
        </w:rPr>
        <w:t>library</w:t>
      </w:r>
      <w:r>
        <w:rPr>
          <w:spacing w:val="-11"/>
          <w:sz w:val="18"/>
        </w:rPr>
        <w:t xml:space="preserve"> </w:t>
      </w:r>
      <w:r>
        <w:rPr>
          <w:sz w:val="18"/>
        </w:rPr>
        <w:t>may</w:t>
      </w:r>
      <w:r>
        <w:rPr>
          <w:spacing w:val="-11"/>
          <w:sz w:val="18"/>
        </w:rPr>
        <w:t xml:space="preserve"> </w:t>
      </w:r>
      <w:r>
        <w:rPr>
          <w:sz w:val="18"/>
        </w:rPr>
        <w:t>not</w:t>
      </w:r>
      <w:r>
        <w:rPr>
          <w:spacing w:val="-11"/>
          <w:sz w:val="18"/>
        </w:rPr>
        <w:t xml:space="preserve"> </w:t>
      </w:r>
      <w:r>
        <w:rPr>
          <w:sz w:val="18"/>
        </w:rPr>
        <w:t>be</w:t>
      </w:r>
      <w:r>
        <w:rPr>
          <w:spacing w:val="-11"/>
          <w:sz w:val="18"/>
        </w:rPr>
        <w:t xml:space="preserve"> </w:t>
      </w:r>
      <w:r>
        <w:rPr>
          <w:sz w:val="18"/>
        </w:rPr>
        <w:t>established</w:t>
      </w:r>
      <w:r>
        <w:rPr>
          <w:spacing w:val="-10"/>
          <w:sz w:val="18"/>
        </w:rPr>
        <w:t xml:space="preserve"> </w:t>
      </w:r>
      <w:r>
        <w:rPr>
          <w:sz w:val="18"/>
        </w:rPr>
        <w:t>unless</w:t>
      </w:r>
      <w:r>
        <w:rPr>
          <w:spacing w:val="-10"/>
          <w:sz w:val="18"/>
        </w:rPr>
        <w:t xml:space="preserve"> </w:t>
      </w:r>
      <w:r>
        <w:rPr>
          <w:sz w:val="18"/>
        </w:rPr>
        <w:t>it</w:t>
      </w:r>
      <w:r>
        <w:rPr>
          <w:spacing w:val="-10"/>
          <w:sz w:val="18"/>
        </w:rPr>
        <w:t xml:space="preserve"> </w:t>
      </w:r>
      <w:r>
        <w:rPr>
          <w:sz w:val="18"/>
        </w:rPr>
        <w:t>includes</w:t>
      </w:r>
      <w:r>
        <w:rPr>
          <w:spacing w:val="-10"/>
          <w:sz w:val="18"/>
        </w:rPr>
        <w:t xml:space="preserve"> </w:t>
      </w:r>
      <w:r>
        <w:rPr>
          <w:sz w:val="18"/>
        </w:rPr>
        <w:t>at least one municipality with a public library established before May 8, 1990.</w:t>
      </w:r>
    </w:p>
    <w:p w14:paraId="72191CE1" w14:textId="77777777" w:rsidR="009928A8" w:rsidRDefault="008C40D9">
      <w:pPr>
        <w:spacing w:before="10" w:line="151" w:lineRule="exact"/>
        <w:ind w:left="342"/>
        <w:rPr>
          <w:sz w:val="14"/>
        </w:rPr>
      </w:pPr>
      <w:r>
        <w:rPr>
          <w:b/>
          <w:spacing w:val="-2"/>
          <w:sz w:val="14"/>
        </w:rPr>
        <w:t>History:</w:t>
      </w:r>
      <w:r>
        <w:rPr>
          <w:b/>
          <w:spacing w:val="15"/>
          <w:sz w:val="14"/>
        </w:rPr>
        <w:t xml:space="preserve"> </w:t>
      </w:r>
      <w:hyperlink r:id="rId385">
        <w:r>
          <w:rPr>
            <w:color w:val="0000E5"/>
            <w:spacing w:val="-2"/>
            <w:sz w:val="14"/>
          </w:rPr>
          <w:t>1971</w:t>
        </w:r>
        <w:r>
          <w:rPr>
            <w:color w:val="0000E5"/>
            <w:spacing w:val="-3"/>
            <w:sz w:val="14"/>
          </w:rPr>
          <w:t xml:space="preserve"> </w:t>
        </w:r>
        <w:r>
          <w:rPr>
            <w:color w:val="0000E5"/>
            <w:spacing w:val="-2"/>
            <w:sz w:val="14"/>
          </w:rPr>
          <w:t>c. 152</w:t>
        </w:r>
      </w:hyperlink>
      <w:r>
        <w:rPr>
          <w:color w:val="0000E5"/>
          <w:spacing w:val="-5"/>
          <w:sz w:val="14"/>
        </w:rPr>
        <w:t xml:space="preserve"> </w:t>
      </w:r>
      <w:r>
        <w:rPr>
          <w:spacing w:val="-2"/>
          <w:sz w:val="14"/>
        </w:rPr>
        <w:t>s.</w:t>
      </w:r>
      <w:r>
        <w:rPr>
          <w:spacing w:val="-9"/>
          <w:sz w:val="14"/>
        </w:rPr>
        <w:t xml:space="preserve"> </w:t>
      </w:r>
      <w:hyperlink r:id="rId386">
        <w:r>
          <w:rPr>
            <w:color w:val="0000E5"/>
            <w:spacing w:val="-2"/>
            <w:sz w:val="14"/>
          </w:rPr>
          <w:t>19</w:t>
        </w:r>
      </w:hyperlink>
      <w:r>
        <w:rPr>
          <w:spacing w:val="-2"/>
          <w:sz w:val="14"/>
        </w:rPr>
        <w:t>;</w:t>
      </w:r>
      <w:r>
        <w:rPr>
          <w:spacing w:val="-3"/>
          <w:sz w:val="14"/>
        </w:rPr>
        <w:t xml:space="preserve"> </w:t>
      </w:r>
      <w:r>
        <w:rPr>
          <w:spacing w:val="-2"/>
          <w:sz w:val="14"/>
        </w:rPr>
        <w:t>Stats.</w:t>
      </w:r>
      <w:r>
        <w:rPr>
          <w:spacing w:val="-3"/>
          <w:sz w:val="14"/>
        </w:rPr>
        <w:t xml:space="preserve"> </w:t>
      </w:r>
      <w:r>
        <w:rPr>
          <w:spacing w:val="-2"/>
          <w:sz w:val="14"/>
        </w:rPr>
        <w:t>1971</w:t>
      </w:r>
      <w:r>
        <w:rPr>
          <w:spacing w:val="-3"/>
          <w:sz w:val="14"/>
        </w:rPr>
        <w:t xml:space="preserve"> </w:t>
      </w:r>
      <w:r>
        <w:rPr>
          <w:spacing w:val="-2"/>
          <w:sz w:val="14"/>
        </w:rPr>
        <w:t>s.</w:t>
      </w:r>
      <w:r>
        <w:rPr>
          <w:spacing w:val="-4"/>
          <w:sz w:val="14"/>
        </w:rPr>
        <w:t xml:space="preserve"> </w:t>
      </w:r>
      <w:r>
        <w:rPr>
          <w:spacing w:val="-2"/>
          <w:sz w:val="14"/>
        </w:rPr>
        <w:t>43.56;</w:t>
      </w:r>
      <w:r>
        <w:rPr>
          <w:spacing w:val="-3"/>
          <w:sz w:val="14"/>
        </w:rPr>
        <w:t xml:space="preserve"> </w:t>
      </w:r>
      <w:hyperlink r:id="rId387">
        <w:r>
          <w:rPr>
            <w:color w:val="0000E5"/>
            <w:spacing w:val="-2"/>
            <w:sz w:val="14"/>
          </w:rPr>
          <w:t>1985 a. 177</w:t>
        </w:r>
      </w:hyperlink>
      <w:r>
        <w:rPr>
          <w:color w:val="0000E5"/>
          <w:spacing w:val="-4"/>
          <w:sz w:val="14"/>
        </w:rPr>
        <w:t xml:space="preserve"> </w:t>
      </w:r>
      <w:r>
        <w:rPr>
          <w:spacing w:val="-2"/>
          <w:sz w:val="14"/>
        </w:rPr>
        <w:t>ss.</w:t>
      </w:r>
      <w:r>
        <w:rPr>
          <w:spacing w:val="-7"/>
          <w:sz w:val="14"/>
        </w:rPr>
        <w:t xml:space="preserve"> </w:t>
      </w:r>
      <w:hyperlink r:id="rId388">
        <w:r>
          <w:rPr>
            <w:color w:val="0000E5"/>
            <w:spacing w:val="-2"/>
            <w:sz w:val="14"/>
          </w:rPr>
          <w:t>33</w:t>
        </w:r>
      </w:hyperlink>
      <w:r>
        <w:rPr>
          <w:spacing w:val="-2"/>
          <w:sz w:val="14"/>
        </w:rPr>
        <w:t>,</w:t>
      </w:r>
      <w:r>
        <w:rPr>
          <w:spacing w:val="-11"/>
          <w:sz w:val="14"/>
        </w:rPr>
        <w:t xml:space="preserve"> </w:t>
      </w:r>
      <w:hyperlink r:id="rId389">
        <w:r>
          <w:rPr>
            <w:color w:val="0000E5"/>
            <w:spacing w:val="-2"/>
            <w:sz w:val="14"/>
          </w:rPr>
          <w:t>34</w:t>
        </w:r>
      </w:hyperlink>
      <w:r>
        <w:rPr>
          <w:spacing w:val="-2"/>
          <w:sz w:val="14"/>
        </w:rPr>
        <w:t xml:space="preserve">; Stats. </w:t>
      </w:r>
      <w:r>
        <w:rPr>
          <w:spacing w:val="-4"/>
          <w:sz w:val="14"/>
        </w:rPr>
        <w:t>1985</w:t>
      </w:r>
    </w:p>
    <w:p w14:paraId="4875D854" w14:textId="77777777" w:rsidR="009928A8" w:rsidRDefault="008C40D9">
      <w:pPr>
        <w:spacing w:line="151" w:lineRule="exact"/>
        <w:ind w:left="198"/>
        <w:jc w:val="both"/>
        <w:rPr>
          <w:sz w:val="14"/>
        </w:rPr>
      </w:pPr>
      <w:r>
        <w:rPr>
          <w:sz w:val="14"/>
        </w:rPr>
        <w:t>s.</w:t>
      </w:r>
      <w:r>
        <w:rPr>
          <w:spacing w:val="-1"/>
          <w:sz w:val="14"/>
        </w:rPr>
        <w:t xml:space="preserve"> </w:t>
      </w:r>
      <w:r>
        <w:rPr>
          <w:sz w:val="14"/>
        </w:rPr>
        <w:t xml:space="preserve">43.53; </w:t>
      </w:r>
      <w:hyperlink r:id="rId390">
        <w:r>
          <w:rPr>
            <w:color w:val="0000E5"/>
            <w:sz w:val="14"/>
          </w:rPr>
          <w:t>1989 a.</w:t>
        </w:r>
        <w:r>
          <w:rPr>
            <w:color w:val="0000E5"/>
            <w:spacing w:val="1"/>
            <w:sz w:val="14"/>
          </w:rPr>
          <w:t xml:space="preserve"> </w:t>
        </w:r>
        <w:r>
          <w:rPr>
            <w:color w:val="0000E5"/>
            <w:sz w:val="14"/>
          </w:rPr>
          <w:t>286</w:t>
        </w:r>
      </w:hyperlink>
      <w:r>
        <w:rPr>
          <w:sz w:val="14"/>
        </w:rPr>
        <w:t>;</w:t>
      </w:r>
      <w:r>
        <w:rPr>
          <w:spacing w:val="-2"/>
          <w:sz w:val="14"/>
        </w:rPr>
        <w:t xml:space="preserve"> </w:t>
      </w:r>
      <w:hyperlink r:id="rId391">
        <w:r>
          <w:rPr>
            <w:color w:val="0000E5"/>
            <w:sz w:val="14"/>
          </w:rPr>
          <w:t>1995</w:t>
        </w:r>
        <w:r>
          <w:rPr>
            <w:color w:val="0000E5"/>
            <w:spacing w:val="1"/>
            <w:sz w:val="14"/>
          </w:rPr>
          <w:t xml:space="preserve"> </w:t>
        </w:r>
        <w:r>
          <w:rPr>
            <w:color w:val="0000E5"/>
            <w:sz w:val="14"/>
          </w:rPr>
          <w:t>a. 270</w:t>
        </w:r>
      </w:hyperlink>
      <w:r>
        <w:rPr>
          <w:sz w:val="14"/>
        </w:rPr>
        <w:t>;</w:t>
      </w:r>
      <w:r>
        <w:rPr>
          <w:spacing w:val="-1"/>
          <w:sz w:val="14"/>
        </w:rPr>
        <w:t xml:space="preserve"> </w:t>
      </w:r>
      <w:hyperlink r:id="rId392">
        <w:r>
          <w:rPr>
            <w:color w:val="0000E5"/>
            <w:sz w:val="14"/>
          </w:rPr>
          <w:t>2005 a.</w:t>
        </w:r>
        <w:r>
          <w:rPr>
            <w:color w:val="0000E5"/>
            <w:spacing w:val="1"/>
            <w:sz w:val="14"/>
          </w:rPr>
          <w:t xml:space="preserve"> </w:t>
        </w:r>
        <w:r>
          <w:rPr>
            <w:color w:val="0000E5"/>
            <w:sz w:val="14"/>
          </w:rPr>
          <w:t>420</w:t>
        </w:r>
      </w:hyperlink>
      <w:r>
        <w:rPr>
          <w:sz w:val="14"/>
        </w:rPr>
        <w:t>;</w:t>
      </w:r>
      <w:r>
        <w:rPr>
          <w:spacing w:val="-1"/>
          <w:sz w:val="14"/>
        </w:rPr>
        <w:t xml:space="preserve"> </w:t>
      </w:r>
      <w:hyperlink r:id="rId393">
        <w:r>
          <w:rPr>
            <w:color w:val="0000E5"/>
            <w:sz w:val="14"/>
          </w:rPr>
          <w:t>2011</w:t>
        </w:r>
        <w:r>
          <w:rPr>
            <w:color w:val="0000E5"/>
            <w:spacing w:val="-1"/>
            <w:sz w:val="14"/>
          </w:rPr>
          <w:t xml:space="preserve"> </w:t>
        </w:r>
        <w:r>
          <w:rPr>
            <w:color w:val="0000E5"/>
            <w:sz w:val="14"/>
          </w:rPr>
          <w:t xml:space="preserve">a. </w:t>
        </w:r>
        <w:r>
          <w:rPr>
            <w:color w:val="0000E5"/>
            <w:spacing w:val="-5"/>
            <w:sz w:val="14"/>
          </w:rPr>
          <w:t>32</w:t>
        </w:r>
      </w:hyperlink>
      <w:r>
        <w:rPr>
          <w:spacing w:val="-5"/>
          <w:sz w:val="14"/>
        </w:rPr>
        <w:t>.</w:t>
      </w:r>
    </w:p>
    <w:p w14:paraId="6BF8DA44" w14:textId="77777777" w:rsidR="009928A8" w:rsidRDefault="009928A8">
      <w:pPr>
        <w:pStyle w:val="BodyText"/>
        <w:spacing w:before="31"/>
        <w:ind w:left="0" w:firstLine="0"/>
        <w:jc w:val="left"/>
        <w:rPr>
          <w:sz w:val="14"/>
        </w:rPr>
      </w:pPr>
    </w:p>
    <w:p w14:paraId="44DA550B" w14:textId="77777777" w:rsidR="009928A8" w:rsidRDefault="008C40D9">
      <w:pPr>
        <w:pStyle w:val="ListParagraph"/>
        <w:numPr>
          <w:ilvl w:val="1"/>
          <w:numId w:val="20"/>
        </w:numPr>
        <w:tabs>
          <w:tab w:val="left" w:pos="826"/>
        </w:tabs>
        <w:spacing w:before="1" w:line="220" w:lineRule="auto"/>
        <w:ind w:left="198" w:right="271" w:firstLine="0"/>
        <w:jc w:val="both"/>
        <w:rPr>
          <w:sz w:val="18"/>
        </w:rPr>
      </w:pPr>
      <w:r>
        <w:rPr>
          <w:rFonts w:ascii="Arial"/>
          <w:b/>
          <w:sz w:val="18"/>
        </w:rPr>
        <w:t>Municipal library board composition.</w:t>
      </w:r>
      <w:r>
        <w:rPr>
          <w:rFonts w:ascii="Arial"/>
          <w:b/>
          <w:spacing w:val="40"/>
          <w:sz w:val="18"/>
        </w:rPr>
        <w:t xml:space="preserve"> </w:t>
      </w:r>
      <w:r>
        <w:rPr>
          <w:rFonts w:ascii="Arial"/>
          <w:b/>
          <w:sz w:val="18"/>
        </w:rPr>
        <w:t xml:space="preserve">(1) </w:t>
      </w:r>
      <w:r>
        <w:rPr>
          <w:sz w:val="18"/>
        </w:rPr>
        <w:t xml:space="preserve">(a) Each public library established under s. </w:t>
      </w:r>
      <w:hyperlink r:id="rId394">
        <w:r>
          <w:rPr>
            <w:color w:val="0000E5"/>
            <w:sz w:val="18"/>
          </w:rPr>
          <w:t>43.52</w:t>
        </w:r>
      </w:hyperlink>
      <w:r>
        <w:rPr>
          <w:color w:val="0000E5"/>
          <w:sz w:val="18"/>
        </w:rPr>
        <w:t xml:space="preserve"> </w:t>
      </w:r>
      <w:r>
        <w:rPr>
          <w:sz w:val="18"/>
        </w:rPr>
        <w:t>shall be adminis-tered by a library board composed in each city of the 2nd or 3rd class</w:t>
      </w:r>
      <w:r>
        <w:rPr>
          <w:spacing w:val="-5"/>
          <w:sz w:val="18"/>
        </w:rPr>
        <w:t xml:space="preserve"> </w:t>
      </w:r>
      <w:r>
        <w:rPr>
          <w:sz w:val="18"/>
        </w:rPr>
        <w:t>or</w:t>
      </w:r>
      <w:r>
        <w:rPr>
          <w:spacing w:val="-7"/>
          <w:sz w:val="18"/>
        </w:rPr>
        <w:t xml:space="preserve"> </w:t>
      </w:r>
      <w:r>
        <w:rPr>
          <w:sz w:val="18"/>
        </w:rPr>
        <w:t>school</w:t>
      </w:r>
      <w:r>
        <w:rPr>
          <w:spacing w:val="-7"/>
          <w:sz w:val="18"/>
        </w:rPr>
        <w:t xml:space="preserve"> </w:t>
      </w:r>
      <w:r>
        <w:rPr>
          <w:sz w:val="18"/>
        </w:rPr>
        <w:t>district</w:t>
      </w:r>
      <w:r>
        <w:rPr>
          <w:spacing w:val="-7"/>
          <w:sz w:val="18"/>
        </w:rPr>
        <w:t xml:space="preserve"> </w:t>
      </w:r>
      <w:r>
        <w:rPr>
          <w:sz w:val="18"/>
        </w:rPr>
        <w:t>of</w:t>
      </w:r>
      <w:r>
        <w:rPr>
          <w:spacing w:val="-7"/>
          <w:sz w:val="18"/>
        </w:rPr>
        <w:t xml:space="preserve"> </w:t>
      </w:r>
      <w:r>
        <w:rPr>
          <w:sz w:val="18"/>
        </w:rPr>
        <w:t>9</w:t>
      </w:r>
      <w:r>
        <w:rPr>
          <w:spacing w:val="-7"/>
          <w:sz w:val="18"/>
        </w:rPr>
        <w:t xml:space="preserve"> </w:t>
      </w:r>
      <w:r>
        <w:rPr>
          <w:sz w:val="18"/>
        </w:rPr>
        <w:t>members,</w:t>
      </w:r>
      <w:r>
        <w:rPr>
          <w:spacing w:val="-7"/>
          <w:sz w:val="18"/>
        </w:rPr>
        <w:t xml:space="preserve"> </w:t>
      </w:r>
      <w:r>
        <w:rPr>
          <w:sz w:val="18"/>
        </w:rPr>
        <w:t>in</w:t>
      </w:r>
      <w:r>
        <w:rPr>
          <w:spacing w:val="-7"/>
          <w:sz w:val="18"/>
        </w:rPr>
        <w:t xml:space="preserve"> </w:t>
      </w:r>
      <w:r>
        <w:rPr>
          <w:sz w:val="18"/>
        </w:rPr>
        <w:t>each</w:t>
      </w:r>
      <w:r>
        <w:rPr>
          <w:spacing w:val="-7"/>
          <w:sz w:val="18"/>
        </w:rPr>
        <w:t xml:space="preserve"> </w:t>
      </w:r>
      <w:r>
        <w:rPr>
          <w:sz w:val="18"/>
        </w:rPr>
        <w:t>city</w:t>
      </w:r>
      <w:r>
        <w:rPr>
          <w:spacing w:val="-7"/>
          <w:sz w:val="18"/>
        </w:rPr>
        <w:t xml:space="preserve"> </w:t>
      </w:r>
      <w:r>
        <w:rPr>
          <w:sz w:val="18"/>
        </w:rPr>
        <w:t>of</w:t>
      </w:r>
      <w:r>
        <w:rPr>
          <w:spacing w:val="-7"/>
          <w:sz w:val="18"/>
        </w:rPr>
        <w:t xml:space="preserve"> </w:t>
      </w:r>
      <w:r>
        <w:rPr>
          <w:sz w:val="18"/>
        </w:rPr>
        <w:t>the</w:t>
      </w:r>
      <w:r>
        <w:rPr>
          <w:spacing w:val="-7"/>
          <w:sz w:val="18"/>
        </w:rPr>
        <w:t xml:space="preserve"> </w:t>
      </w:r>
      <w:r>
        <w:rPr>
          <w:sz w:val="18"/>
        </w:rPr>
        <w:t>4th</w:t>
      </w:r>
      <w:r>
        <w:rPr>
          <w:spacing w:val="-7"/>
          <w:sz w:val="18"/>
        </w:rPr>
        <w:t xml:space="preserve"> </w:t>
      </w:r>
      <w:r>
        <w:rPr>
          <w:sz w:val="18"/>
        </w:rPr>
        <w:t xml:space="preserve">class </w:t>
      </w:r>
      <w:r>
        <w:rPr>
          <w:spacing w:val="-2"/>
          <w:sz w:val="18"/>
        </w:rPr>
        <w:t>of</w:t>
      </w:r>
      <w:r>
        <w:rPr>
          <w:spacing w:val="-10"/>
          <w:sz w:val="18"/>
        </w:rPr>
        <w:t xml:space="preserve"> </w:t>
      </w:r>
      <w:r>
        <w:rPr>
          <w:spacing w:val="-2"/>
          <w:sz w:val="18"/>
        </w:rPr>
        <w:t>7</w:t>
      </w:r>
      <w:r>
        <w:rPr>
          <w:spacing w:val="-9"/>
          <w:sz w:val="18"/>
        </w:rPr>
        <w:t xml:space="preserve"> </w:t>
      </w:r>
      <w:r>
        <w:rPr>
          <w:spacing w:val="-2"/>
          <w:sz w:val="18"/>
        </w:rPr>
        <w:t>members</w:t>
      </w:r>
      <w:r>
        <w:rPr>
          <w:spacing w:val="-9"/>
          <w:sz w:val="18"/>
        </w:rPr>
        <w:t xml:space="preserve"> </w:t>
      </w:r>
      <w:r>
        <w:rPr>
          <w:spacing w:val="-2"/>
          <w:sz w:val="18"/>
        </w:rPr>
        <w:t>and</w:t>
      </w:r>
      <w:r>
        <w:rPr>
          <w:spacing w:val="-9"/>
          <w:sz w:val="18"/>
        </w:rPr>
        <w:t xml:space="preserve"> </w:t>
      </w:r>
      <w:r>
        <w:rPr>
          <w:spacing w:val="-2"/>
          <w:sz w:val="18"/>
        </w:rPr>
        <w:t>in</w:t>
      </w:r>
      <w:r>
        <w:rPr>
          <w:spacing w:val="-10"/>
          <w:sz w:val="18"/>
        </w:rPr>
        <w:t xml:space="preserve"> </w:t>
      </w:r>
      <w:r>
        <w:rPr>
          <w:spacing w:val="-2"/>
          <w:sz w:val="18"/>
        </w:rPr>
        <w:t>each</w:t>
      </w:r>
      <w:r>
        <w:rPr>
          <w:spacing w:val="-9"/>
          <w:sz w:val="18"/>
        </w:rPr>
        <w:t xml:space="preserve"> </w:t>
      </w:r>
      <w:r>
        <w:rPr>
          <w:spacing w:val="-2"/>
          <w:sz w:val="18"/>
        </w:rPr>
        <w:t>village,</w:t>
      </w:r>
      <w:r>
        <w:rPr>
          <w:spacing w:val="-9"/>
          <w:sz w:val="18"/>
        </w:rPr>
        <w:t xml:space="preserve"> </w:t>
      </w:r>
      <w:r>
        <w:rPr>
          <w:spacing w:val="-2"/>
          <w:sz w:val="18"/>
        </w:rPr>
        <w:t>town,</w:t>
      </w:r>
      <w:r>
        <w:rPr>
          <w:spacing w:val="-9"/>
          <w:sz w:val="18"/>
        </w:rPr>
        <w:t xml:space="preserve"> </w:t>
      </w:r>
      <w:r>
        <w:rPr>
          <w:spacing w:val="-2"/>
          <w:sz w:val="18"/>
        </w:rPr>
        <w:t>tribal</w:t>
      </w:r>
      <w:r>
        <w:rPr>
          <w:spacing w:val="-10"/>
          <w:sz w:val="18"/>
        </w:rPr>
        <w:t xml:space="preserve"> </w:t>
      </w:r>
      <w:r>
        <w:rPr>
          <w:spacing w:val="-2"/>
          <w:sz w:val="18"/>
        </w:rPr>
        <w:t>government</w:t>
      </w:r>
      <w:r>
        <w:rPr>
          <w:spacing w:val="-9"/>
          <w:sz w:val="18"/>
        </w:rPr>
        <w:t xml:space="preserve"> </w:t>
      </w:r>
      <w:r>
        <w:rPr>
          <w:spacing w:val="-2"/>
          <w:sz w:val="18"/>
        </w:rPr>
        <w:t>or</w:t>
      </w:r>
      <w:r>
        <w:rPr>
          <w:spacing w:val="-9"/>
          <w:sz w:val="18"/>
        </w:rPr>
        <w:t xml:space="preserve"> </w:t>
      </w:r>
      <w:r>
        <w:rPr>
          <w:spacing w:val="-2"/>
          <w:sz w:val="18"/>
        </w:rPr>
        <w:t xml:space="preserve">tribal </w:t>
      </w:r>
      <w:r>
        <w:rPr>
          <w:sz w:val="18"/>
        </w:rPr>
        <w:t>association of 5 members.</w:t>
      </w:r>
      <w:r>
        <w:rPr>
          <w:spacing w:val="40"/>
          <w:sz w:val="18"/>
        </w:rPr>
        <w:t xml:space="preserve"> </w:t>
      </w:r>
      <w:r>
        <w:rPr>
          <w:sz w:val="18"/>
        </w:rPr>
        <w:t>Two additional members may be appointed</w:t>
      </w:r>
      <w:r>
        <w:rPr>
          <w:spacing w:val="-12"/>
          <w:sz w:val="18"/>
        </w:rPr>
        <w:t xml:space="preserve"> </w:t>
      </w:r>
      <w:r>
        <w:rPr>
          <w:sz w:val="18"/>
        </w:rPr>
        <w:t>to</w:t>
      </w:r>
      <w:r>
        <w:rPr>
          <w:spacing w:val="-11"/>
          <w:sz w:val="18"/>
        </w:rPr>
        <w:t xml:space="preserve"> </w:t>
      </w:r>
      <w:r>
        <w:rPr>
          <w:sz w:val="18"/>
        </w:rPr>
        <w:t>a</w:t>
      </w:r>
      <w:r>
        <w:rPr>
          <w:spacing w:val="-11"/>
          <w:sz w:val="18"/>
        </w:rPr>
        <w:t xml:space="preserve"> </w:t>
      </w:r>
      <w:r>
        <w:rPr>
          <w:sz w:val="18"/>
        </w:rPr>
        <w:t>library</w:t>
      </w:r>
      <w:r>
        <w:rPr>
          <w:spacing w:val="-11"/>
          <w:sz w:val="18"/>
        </w:rPr>
        <w:t xml:space="preserve"> </w:t>
      </w:r>
      <w:r>
        <w:rPr>
          <w:sz w:val="18"/>
        </w:rPr>
        <w:t>board</w:t>
      </w:r>
      <w:r>
        <w:rPr>
          <w:spacing w:val="-12"/>
          <w:sz w:val="18"/>
        </w:rPr>
        <w:t xml:space="preserve"> </w:t>
      </w:r>
      <w:r>
        <w:rPr>
          <w:sz w:val="18"/>
        </w:rPr>
        <w:t>for</w:t>
      </w:r>
      <w:r>
        <w:rPr>
          <w:spacing w:val="-11"/>
          <w:sz w:val="18"/>
        </w:rPr>
        <w:t xml:space="preserve"> </w:t>
      </w:r>
      <w:r>
        <w:rPr>
          <w:sz w:val="18"/>
        </w:rPr>
        <w:t>a</w:t>
      </w:r>
      <w:r>
        <w:rPr>
          <w:spacing w:val="-11"/>
          <w:sz w:val="18"/>
        </w:rPr>
        <w:t xml:space="preserve"> </w:t>
      </w:r>
      <w:r>
        <w:rPr>
          <w:sz w:val="18"/>
        </w:rPr>
        <w:t>village,</w:t>
      </w:r>
      <w:r>
        <w:rPr>
          <w:spacing w:val="-11"/>
          <w:sz w:val="18"/>
        </w:rPr>
        <w:t xml:space="preserve"> </w:t>
      </w:r>
      <w:r>
        <w:rPr>
          <w:sz w:val="18"/>
        </w:rPr>
        <w:t>town,</w:t>
      </w:r>
      <w:r>
        <w:rPr>
          <w:spacing w:val="-12"/>
          <w:sz w:val="18"/>
        </w:rPr>
        <w:t xml:space="preserve"> </w:t>
      </w:r>
      <w:r>
        <w:rPr>
          <w:sz w:val="18"/>
        </w:rPr>
        <w:t>tribal</w:t>
      </w:r>
      <w:r>
        <w:rPr>
          <w:spacing w:val="-11"/>
          <w:sz w:val="18"/>
        </w:rPr>
        <w:t xml:space="preserve"> </w:t>
      </w:r>
      <w:r>
        <w:rPr>
          <w:sz w:val="18"/>
        </w:rPr>
        <w:t>government or tribal association so that the board has 7 members.</w:t>
      </w:r>
      <w:r>
        <w:rPr>
          <w:spacing w:val="40"/>
          <w:sz w:val="18"/>
        </w:rPr>
        <w:t xml:space="preserve"> </w:t>
      </w:r>
      <w:r>
        <w:rPr>
          <w:sz w:val="18"/>
        </w:rPr>
        <w:t>Members shall</w:t>
      </w:r>
      <w:r>
        <w:rPr>
          <w:spacing w:val="-8"/>
          <w:sz w:val="18"/>
        </w:rPr>
        <w:t xml:space="preserve"> </w:t>
      </w:r>
      <w:r>
        <w:rPr>
          <w:sz w:val="18"/>
        </w:rPr>
        <w:t>be</w:t>
      </w:r>
      <w:r>
        <w:rPr>
          <w:spacing w:val="-9"/>
          <w:sz w:val="18"/>
        </w:rPr>
        <w:t xml:space="preserve"> </w:t>
      </w:r>
      <w:r>
        <w:rPr>
          <w:sz w:val="18"/>
        </w:rPr>
        <w:t>residents</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municipality,</w:t>
      </w:r>
      <w:r>
        <w:rPr>
          <w:spacing w:val="-9"/>
          <w:sz w:val="18"/>
        </w:rPr>
        <w:t xml:space="preserve"> </w:t>
      </w:r>
      <w:r>
        <w:rPr>
          <w:sz w:val="18"/>
        </w:rPr>
        <w:t>except</w:t>
      </w:r>
      <w:r>
        <w:rPr>
          <w:spacing w:val="-9"/>
          <w:sz w:val="18"/>
        </w:rPr>
        <w:t xml:space="preserve"> </w:t>
      </w:r>
      <w:r>
        <w:rPr>
          <w:sz w:val="18"/>
        </w:rPr>
        <w:t>that</w:t>
      </w:r>
      <w:r>
        <w:rPr>
          <w:spacing w:val="-10"/>
          <w:sz w:val="18"/>
        </w:rPr>
        <w:t xml:space="preserve"> </w:t>
      </w:r>
      <w:r>
        <w:rPr>
          <w:sz w:val="18"/>
        </w:rPr>
        <w:t>not</w:t>
      </w:r>
      <w:r>
        <w:rPr>
          <w:spacing w:val="-10"/>
          <w:sz w:val="18"/>
        </w:rPr>
        <w:t xml:space="preserve"> </w:t>
      </w:r>
      <w:r>
        <w:rPr>
          <w:sz w:val="18"/>
        </w:rPr>
        <w:t>more</w:t>
      </w:r>
      <w:r>
        <w:rPr>
          <w:spacing w:val="-10"/>
          <w:sz w:val="18"/>
        </w:rPr>
        <w:t xml:space="preserve"> </w:t>
      </w:r>
      <w:r>
        <w:rPr>
          <w:sz w:val="18"/>
        </w:rPr>
        <w:t>than</w:t>
      </w:r>
      <w:r>
        <w:rPr>
          <w:spacing w:val="-10"/>
          <w:sz w:val="18"/>
        </w:rPr>
        <w:t xml:space="preserve"> </w:t>
      </w:r>
      <w:r>
        <w:rPr>
          <w:sz w:val="18"/>
        </w:rPr>
        <w:t xml:space="preserve">2 </w:t>
      </w:r>
      <w:r>
        <w:rPr>
          <w:spacing w:val="-2"/>
          <w:sz w:val="18"/>
        </w:rPr>
        <w:t>members</w:t>
      </w:r>
      <w:r>
        <w:rPr>
          <w:spacing w:val="-8"/>
          <w:sz w:val="18"/>
        </w:rPr>
        <w:t xml:space="preserve"> </w:t>
      </w:r>
      <w:r>
        <w:rPr>
          <w:spacing w:val="-2"/>
          <w:sz w:val="18"/>
        </w:rPr>
        <w:t>may</w:t>
      </w:r>
      <w:r>
        <w:rPr>
          <w:spacing w:val="-10"/>
          <w:sz w:val="18"/>
        </w:rPr>
        <w:t xml:space="preserve"> </w:t>
      </w:r>
      <w:r>
        <w:rPr>
          <w:spacing w:val="-2"/>
          <w:sz w:val="18"/>
        </w:rPr>
        <w:t>be</w:t>
      </w:r>
      <w:r>
        <w:rPr>
          <w:spacing w:val="-9"/>
          <w:sz w:val="18"/>
        </w:rPr>
        <w:t xml:space="preserve"> </w:t>
      </w:r>
      <w:r>
        <w:rPr>
          <w:spacing w:val="-2"/>
          <w:sz w:val="18"/>
        </w:rPr>
        <w:t>residents</w:t>
      </w:r>
      <w:r>
        <w:rPr>
          <w:spacing w:val="-8"/>
          <w:sz w:val="18"/>
        </w:rPr>
        <w:t xml:space="preserve"> </w:t>
      </w:r>
      <w:r>
        <w:rPr>
          <w:spacing w:val="-2"/>
          <w:sz w:val="18"/>
        </w:rPr>
        <w:t>of</w:t>
      </w:r>
      <w:r>
        <w:rPr>
          <w:spacing w:val="-8"/>
          <w:sz w:val="18"/>
        </w:rPr>
        <w:t xml:space="preserve"> </w:t>
      </w:r>
      <w:r>
        <w:rPr>
          <w:spacing w:val="-2"/>
          <w:sz w:val="18"/>
        </w:rPr>
        <w:t>other</w:t>
      </w:r>
      <w:r>
        <w:rPr>
          <w:spacing w:val="-8"/>
          <w:sz w:val="18"/>
        </w:rPr>
        <w:t xml:space="preserve"> </w:t>
      </w:r>
      <w:r>
        <w:rPr>
          <w:spacing w:val="-2"/>
          <w:sz w:val="18"/>
        </w:rPr>
        <w:t>municipalities.</w:t>
      </w:r>
      <w:r>
        <w:rPr>
          <w:spacing w:val="32"/>
          <w:sz w:val="18"/>
        </w:rPr>
        <w:t xml:space="preserve"> </w:t>
      </w:r>
      <w:r>
        <w:rPr>
          <w:spacing w:val="-2"/>
          <w:sz w:val="18"/>
        </w:rPr>
        <w:t>Members</w:t>
      </w:r>
      <w:r>
        <w:rPr>
          <w:spacing w:val="-8"/>
          <w:sz w:val="18"/>
        </w:rPr>
        <w:t xml:space="preserve"> </w:t>
      </w:r>
      <w:r>
        <w:rPr>
          <w:spacing w:val="-2"/>
          <w:sz w:val="18"/>
        </w:rPr>
        <w:t xml:space="preserve">shall </w:t>
      </w:r>
      <w:r>
        <w:rPr>
          <w:sz w:val="18"/>
        </w:rPr>
        <w:t>be appointed by the mayor, village president, town chairperson, tribal</w:t>
      </w:r>
      <w:r>
        <w:rPr>
          <w:spacing w:val="-11"/>
          <w:sz w:val="18"/>
        </w:rPr>
        <w:t xml:space="preserve"> </w:t>
      </w:r>
      <w:r>
        <w:rPr>
          <w:sz w:val="18"/>
        </w:rPr>
        <w:t>chairperson</w:t>
      </w:r>
      <w:r>
        <w:rPr>
          <w:spacing w:val="-10"/>
          <w:sz w:val="18"/>
        </w:rPr>
        <w:t xml:space="preserve"> </w:t>
      </w:r>
      <w:r>
        <w:rPr>
          <w:sz w:val="18"/>
        </w:rPr>
        <w:t>or</w:t>
      </w:r>
      <w:r>
        <w:rPr>
          <w:spacing w:val="-11"/>
          <w:sz w:val="18"/>
        </w:rPr>
        <w:t xml:space="preserve"> </w:t>
      </w:r>
      <w:r>
        <w:rPr>
          <w:sz w:val="18"/>
        </w:rPr>
        <w:t>school</w:t>
      </w:r>
      <w:r>
        <w:rPr>
          <w:spacing w:val="-11"/>
          <w:sz w:val="18"/>
        </w:rPr>
        <w:t xml:space="preserve"> </w:t>
      </w:r>
      <w:r>
        <w:rPr>
          <w:sz w:val="18"/>
        </w:rPr>
        <w:t>board</w:t>
      </w:r>
      <w:r>
        <w:rPr>
          <w:spacing w:val="-11"/>
          <w:sz w:val="18"/>
        </w:rPr>
        <w:t xml:space="preserve"> </w:t>
      </w:r>
      <w:r>
        <w:rPr>
          <w:sz w:val="18"/>
        </w:rPr>
        <w:t>chairperson,</w:t>
      </w:r>
      <w:r>
        <w:rPr>
          <w:spacing w:val="-11"/>
          <w:sz w:val="18"/>
        </w:rPr>
        <w:t xml:space="preserve"> </w:t>
      </w:r>
      <w:r>
        <w:rPr>
          <w:sz w:val="18"/>
        </w:rPr>
        <w:t>respectively,</w:t>
      </w:r>
      <w:r>
        <w:rPr>
          <w:spacing w:val="-12"/>
          <w:sz w:val="18"/>
        </w:rPr>
        <w:t xml:space="preserve"> </w:t>
      </w:r>
      <w:r>
        <w:rPr>
          <w:sz w:val="18"/>
        </w:rPr>
        <w:t>with the</w:t>
      </w:r>
      <w:r>
        <w:rPr>
          <w:spacing w:val="-12"/>
          <w:sz w:val="18"/>
        </w:rPr>
        <w:t xml:space="preserve"> </w:t>
      </w:r>
      <w:r>
        <w:rPr>
          <w:sz w:val="18"/>
        </w:rPr>
        <w:t>approval</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municipal</w:t>
      </w:r>
      <w:r>
        <w:rPr>
          <w:spacing w:val="-12"/>
          <w:sz w:val="18"/>
        </w:rPr>
        <w:t xml:space="preserve"> </w:t>
      </w:r>
      <w:r>
        <w:rPr>
          <w:sz w:val="18"/>
        </w:rPr>
        <w:t>governing</w:t>
      </w:r>
      <w:r>
        <w:rPr>
          <w:spacing w:val="-11"/>
          <w:sz w:val="18"/>
        </w:rPr>
        <w:t xml:space="preserve"> </w:t>
      </w:r>
      <w:r>
        <w:rPr>
          <w:sz w:val="18"/>
        </w:rPr>
        <w:t>body.</w:t>
      </w:r>
      <w:r>
        <w:rPr>
          <w:spacing w:val="17"/>
          <w:sz w:val="18"/>
        </w:rPr>
        <w:t xml:space="preserve"> </w:t>
      </w:r>
      <w:r>
        <w:rPr>
          <w:sz w:val="18"/>
        </w:rPr>
        <w:t>Up</w:t>
      </w:r>
      <w:r>
        <w:rPr>
          <w:spacing w:val="-12"/>
          <w:sz w:val="18"/>
        </w:rPr>
        <w:t xml:space="preserve"> </w:t>
      </w:r>
      <w:r>
        <w:rPr>
          <w:sz w:val="18"/>
        </w:rPr>
        <w:t>to</w:t>
      </w:r>
      <w:r>
        <w:rPr>
          <w:spacing w:val="-11"/>
          <w:sz w:val="18"/>
        </w:rPr>
        <w:t xml:space="preserve"> </w:t>
      </w:r>
      <w:r>
        <w:rPr>
          <w:sz w:val="18"/>
        </w:rPr>
        <w:t>5</w:t>
      </w:r>
      <w:r>
        <w:rPr>
          <w:spacing w:val="-11"/>
          <w:sz w:val="18"/>
        </w:rPr>
        <w:t xml:space="preserve"> </w:t>
      </w:r>
      <w:r>
        <w:rPr>
          <w:sz w:val="18"/>
        </w:rPr>
        <w:t xml:space="preserve">additional members may be appointed under s. </w:t>
      </w:r>
      <w:hyperlink r:id="rId395">
        <w:r>
          <w:rPr>
            <w:color w:val="0000E5"/>
            <w:sz w:val="18"/>
          </w:rPr>
          <w:t>43.60 (3)</w:t>
        </w:r>
      </w:hyperlink>
      <w:r>
        <w:rPr>
          <w:sz w:val="18"/>
        </w:rPr>
        <w:t>.</w:t>
      </w:r>
    </w:p>
    <w:p w14:paraId="06FD6808" w14:textId="77777777" w:rsidR="009928A8" w:rsidRDefault="008C40D9">
      <w:pPr>
        <w:pStyle w:val="BodyText"/>
        <w:spacing w:before="48" w:line="220" w:lineRule="auto"/>
        <w:ind w:left="198" w:right="272"/>
      </w:pPr>
      <w:r>
        <w:t>(am)</w:t>
      </w:r>
      <w:r>
        <w:rPr>
          <w:spacing w:val="21"/>
        </w:rPr>
        <w:t xml:space="preserve"> </w:t>
      </w:r>
      <w:r>
        <w:t>Each</w:t>
      </w:r>
      <w:r>
        <w:rPr>
          <w:spacing w:val="-12"/>
        </w:rPr>
        <w:t xml:space="preserve"> </w:t>
      </w:r>
      <w:r>
        <w:t>public</w:t>
      </w:r>
      <w:r>
        <w:rPr>
          <w:spacing w:val="-11"/>
        </w:rPr>
        <w:t xml:space="preserve"> </w:t>
      </w:r>
      <w:r>
        <w:t>library</w:t>
      </w:r>
      <w:r>
        <w:rPr>
          <w:spacing w:val="-11"/>
        </w:rPr>
        <w:t xml:space="preserve"> </w:t>
      </w:r>
      <w:r>
        <w:t>established</w:t>
      </w:r>
      <w:r>
        <w:rPr>
          <w:spacing w:val="-11"/>
        </w:rPr>
        <w:t xml:space="preserve"> </w:t>
      </w:r>
      <w:r>
        <w:t>in</w:t>
      </w:r>
      <w:r>
        <w:rPr>
          <w:spacing w:val="-12"/>
        </w:rPr>
        <w:t xml:space="preserve"> </w:t>
      </w:r>
      <w:r>
        <w:t>a</w:t>
      </w:r>
      <w:r>
        <w:rPr>
          <w:spacing w:val="-11"/>
        </w:rPr>
        <w:t xml:space="preserve"> </w:t>
      </w:r>
      <w:r>
        <w:t>1st</w:t>
      </w:r>
      <w:r>
        <w:rPr>
          <w:spacing w:val="-11"/>
        </w:rPr>
        <w:t xml:space="preserve"> </w:t>
      </w:r>
      <w:r>
        <w:t>class</w:t>
      </w:r>
      <w:r>
        <w:rPr>
          <w:spacing w:val="-11"/>
        </w:rPr>
        <w:t xml:space="preserve"> </w:t>
      </w:r>
      <w:r>
        <w:t>city</w:t>
      </w:r>
      <w:r>
        <w:rPr>
          <w:spacing w:val="-12"/>
        </w:rPr>
        <w:t xml:space="preserve"> </w:t>
      </w:r>
      <w:r>
        <w:t>shall</w:t>
      </w:r>
      <w:r>
        <w:rPr>
          <w:spacing w:val="-11"/>
        </w:rPr>
        <w:t xml:space="preserve"> </w:t>
      </w:r>
      <w:r>
        <w:t>be administered</w:t>
      </w:r>
      <w:r>
        <w:rPr>
          <w:spacing w:val="-2"/>
        </w:rPr>
        <w:t xml:space="preserve"> </w:t>
      </w:r>
      <w:r>
        <w:t>by</w:t>
      </w:r>
      <w:r>
        <w:rPr>
          <w:spacing w:val="-6"/>
        </w:rPr>
        <w:t xml:space="preserve"> </w:t>
      </w:r>
      <w:r>
        <w:t>a</w:t>
      </w:r>
      <w:r>
        <w:rPr>
          <w:spacing w:val="-6"/>
        </w:rPr>
        <w:t xml:space="preserve"> </w:t>
      </w:r>
      <w:r>
        <w:t>library</w:t>
      </w:r>
      <w:r>
        <w:rPr>
          <w:spacing w:val="-6"/>
        </w:rPr>
        <w:t xml:space="preserve"> </w:t>
      </w:r>
      <w:r>
        <w:t>board</w:t>
      </w:r>
      <w:r>
        <w:rPr>
          <w:spacing w:val="-6"/>
        </w:rPr>
        <w:t xml:space="preserve"> </w:t>
      </w:r>
      <w:r>
        <w:t>consisting</w:t>
      </w:r>
      <w:r>
        <w:rPr>
          <w:spacing w:val="-6"/>
        </w:rPr>
        <w:t xml:space="preserve"> </w:t>
      </w:r>
      <w:r>
        <w:t>of</w:t>
      </w:r>
      <w:r>
        <w:rPr>
          <w:spacing w:val="-6"/>
        </w:rPr>
        <w:t xml:space="preserve"> </w:t>
      </w:r>
      <w:r>
        <w:t>the</w:t>
      </w:r>
      <w:r>
        <w:rPr>
          <w:spacing w:val="-6"/>
        </w:rPr>
        <w:t xml:space="preserve"> </w:t>
      </w:r>
      <w:r>
        <w:t>president</w:t>
      </w:r>
      <w:r>
        <w:rPr>
          <w:spacing w:val="-6"/>
        </w:rPr>
        <w:t xml:space="preserve"> </w:t>
      </w:r>
      <w:r>
        <w:t>of</w:t>
      </w:r>
      <w:r>
        <w:rPr>
          <w:spacing w:val="-6"/>
        </w:rPr>
        <w:t xml:space="preserve"> </w:t>
      </w:r>
      <w:r>
        <w:t xml:space="preserve">the </w:t>
      </w:r>
      <w:r>
        <w:rPr>
          <w:spacing w:val="-2"/>
        </w:rPr>
        <w:t>board</w:t>
      </w:r>
      <w:r>
        <w:rPr>
          <w:spacing w:val="-8"/>
        </w:rPr>
        <w:t xml:space="preserve"> </w:t>
      </w:r>
      <w:r>
        <w:rPr>
          <w:spacing w:val="-2"/>
        </w:rPr>
        <w:t>of</w:t>
      </w:r>
      <w:r>
        <w:rPr>
          <w:spacing w:val="-10"/>
        </w:rPr>
        <w:t xml:space="preserve"> </w:t>
      </w:r>
      <w:r>
        <w:rPr>
          <w:spacing w:val="-2"/>
        </w:rPr>
        <w:t>school</w:t>
      </w:r>
      <w:r>
        <w:rPr>
          <w:spacing w:val="-7"/>
        </w:rPr>
        <w:t xml:space="preserve"> </w:t>
      </w:r>
      <w:r>
        <w:rPr>
          <w:spacing w:val="-2"/>
        </w:rPr>
        <w:t>directors</w:t>
      </w:r>
      <w:r>
        <w:rPr>
          <w:spacing w:val="-8"/>
        </w:rPr>
        <w:t xml:space="preserve"> </w:t>
      </w:r>
      <w:r>
        <w:rPr>
          <w:spacing w:val="-2"/>
        </w:rPr>
        <w:t>or</w:t>
      </w:r>
      <w:r>
        <w:rPr>
          <w:spacing w:val="-8"/>
        </w:rPr>
        <w:t xml:space="preserve"> </w:t>
      </w:r>
      <w:r>
        <w:rPr>
          <w:spacing w:val="-2"/>
        </w:rPr>
        <w:t>his</w:t>
      </w:r>
      <w:r>
        <w:rPr>
          <w:spacing w:val="-8"/>
        </w:rPr>
        <w:t xml:space="preserve"> </w:t>
      </w:r>
      <w:r>
        <w:rPr>
          <w:spacing w:val="-2"/>
        </w:rPr>
        <w:t>or</w:t>
      </w:r>
      <w:r>
        <w:rPr>
          <w:spacing w:val="-8"/>
        </w:rPr>
        <w:t xml:space="preserve"> </w:t>
      </w:r>
      <w:r>
        <w:rPr>
          <w:spacing w:val="-2"/>
        </w:rPr>
        <w:t>her</w:t>
      </w:r>
      <w:r>
        <w:rPr>
          <w:spacing w:val="-8"/>
        </w:rPr>
        <w:t xml:space="preserve"> </w:t>
      </w:r>
      <w:r>
        <w:rPr>
          <w:spacing w:val="-2"/>
        </w:rPr>
        <w:t>designee,</w:t>
      </w:r>
      <w:r>
        <w:rPr>
          <w:spacing w:val="-8"/>
        </w:rPr>
        <w:t xml:space="preserve"> </w:t>
      </w:r>
      <w:r>
        <w:rPr>
          <w:spacing w:val="-2"/>
        </w:rPr>
        <w:t>the</w:t>
      </w:r>
      <w:r>
        <w:rPr>
          <w:spacing w:val="-8"/>
        </w:rPr>
        <w:t xml:space="preserve"> </w:t>
      </w:r>
      <w:r>
        <w:rPr>
          <w:spacing w:val="-2"/>
        </w:rPr>
        <w:t xml:space="preserve">superintendent </w:t>
      </w:r>
      <w:r>
        <w:t>of schools or his or her designee, a member of the county board of supervisors who resides in the county, 3 alderpersons and 6 public</w:t>
      </w:r>
      <w:r>
        <w:rPr>
          <w:spacing w:val="-12"/>
        </w:rPr>
        <w:t xml:space="preserve"> </w:t>
      </w:r>
      <w:r>
        <w:t>members.</w:t>
      </w:r>
      <w:r>
        <w:rPr>
          <w:spacing w:val="-11"/>
        </w:rPr>
        <w:t xml:space="preserve"> </w:t>
      </w:r>
      <w:r>
        <w:t>The</w:t>
      </w:r>
      <w:r>
        <w:rPr>
          <w:spacing w:val="-11"/>
        </w:rPr>
        <w:t xml:space="preserve"> </w:t>
      </w:r>
      <w:r>
        <w:t>county</w:t>
      </w:r>
      <w:r>
        <w:rPr>
          <w:spacing w:val="-11"/>
        </w:rPr>
        <w:t xml:space="preserve"> </w:t>
      </w:r>
      <w:r>
        <w:t>board</w:t>
      </w:r>
      <w:r>
        <w:rPr>
          <w:spacing w:val="-12"/>
        </w:rPr>
        <w:t xml:space="preserve"> </w:t>
      </w:r>
      <w:r>
        <w:t>member</w:t>
      </w:r>
      <w:r>
        <w:rPr>
          <w:spacing w:val="-11"/>
        </w:rPr>
        <w:t xml:space="preserve"> </w:t>
      </w:r>
      <w:r>
        <w:t>shall</w:t>
      </w:r>
      <w:r>
        <w:rPr>
          <w:spacing w:val="-11"/>
        </w:rPr>
        <w:t xml:space="preserve"> </w:t>
      </w:r>
      <w:r>
        <w:t>be</w:t>
      </w:r>
      <w:r>
        <w:rPr>
          <w:spacing w:val="-11"/>
        </w:rPr>
        <w:t xml:space="preserve"> </w:t>
      </w:r>
      <w:r>
        <w:t>appointed</w:t>
      </w:r>
      <w:r>
        <w:rPr>
          <w:spacing w:val="-12"/>
        </w:rPr>
        <w:t xml:space="preserve"> </w:t>
      </w:r>
      <w:r>
        <w:t>by the county executive or county administrator and confirmed by the county</w:t>
      </w:r>
      <w:r>
        <w:rPr>
          <w:spacing w:val="-3"/>
        </w:rPr>
        <w:t xml:space="preserve"> </w:t>
      </w:r>
      <w:r>
        <w:t>board</w:t>
      </w:r>
      <w:r>
        <w:rPr>
          <w:spacing w:val="-3"/>
        </w:rPr>
        <w:t xml:space="preserve"> </w:t>
      </w:r>
      <w:r>
        <w:t>for</w:t>
      </w:r>
      <w:r>
        <w:rPr>
          <w:spacing w:val="-3"/>
        </w:rPr>
        <w:t xml:space="preserve"> </w:t>
      </w:r>
      <w:r>
        <w:t>a</w:t>
      </w:r>
      <w:r>
        <w:rPr>
          <w:spacing w:val="-3"/>
        </w:rPr>
        <w:t xml:space="preserve"> </w:t>
      </w:r>
      <w:r>
        <w:t>4−year</w:t>
      </w:r>
      <w:r>
        <w:rPr>
          <w:spacing w:val="-3"/>
        </w:rPr>
        <w:t xml:space="preserve"> </w:t>
      </w:r>
      <w:r>
        <w:t>term</w:t>
      </w:r>
      <w:r>
        <w:rPr>
          <w:spacing w:val="-3"/>
        </w:rPr>
        <w:t xml:space="preserve"> </w:t>
      </w:r>
      <w:r>
        <w:t>commencing</w:t>
      </w:r>
      <w:r>
        <w:rPr>
          <w:spacing w:val="-3"/>
        </w:rPr>
        <w:t xml:space="preserve"> </w:t>
      </w:r>
      <w:r>
        <w:t>on</w:t>
      </w:r>
      <w:r>
        <w:rPr>
          <w:spacing w:val="-3"/>
        </w:rPr>
        <w:t xml:space="preserve"> </w:t>
      </w:r>
      <w:r>
        <w:t>May</w:t>
      </w:r>
      <w:r>
        <w:rPr>
          <w:spacing w:val="-3"/>
        </w:rPr>
        <w:t xml:space="preserve"> </w:t>
      </w:r>
      <w:r>
        <w:t>1.</w:t>
      </w:r>
      <w:r>
        <w:rPr>
          <w:spacing w:val="40"/>
        </w:rPr>
        <w:t xml:space="preserve"> </w:t>
      </w:r>
      <w:r>
        <w:t xml:space="preserve">The </w:t>
      </w:r>
      <w:r>
        <w:rPr>
          <w:spacing w:val="-2"/>
        </w:rPr>
        <w:t>3</w:t>
      </w:r>
      <w:r>
        <w:rPr>
          <w:spacing w:val="-10"/>
        </w:rPr>
        <w:t xml:space="preserve"> </w:t>
      </w:r>
      <w:r>
        <w:rPr>
          <w:spacing w:val="-2"/>
        </w:rPr>
        <w:t>alderpersons</w:t>
      </w:r>
      <w:r>
        <w:rPr>
          <w:spacing w:val="-9"/>
        </w:rPr>
        <w:t xml:space="preserve"> </w:t>
      </w:r>
      <w:r>
        <w:rPr>
          <w:spacing w:val="-2"/>
        </w:rPr>
        <w:t>shall</w:t>
      </w:r>
      <w:r>
        <w:rPr>
          <w:spacing w:val="-9"/>
        </w:rPr>
        <w:t xml:space="preserve"> </w:t>
      </w:r>
      <w:r>
        <w:rPr>
          <w:spacing w:val="-2"/>
        </w:rPr>
        <w:t>be</w:t>
      </w:r>
      <w:r>
        <w:rPr>
          <w:spacing w:val="-9"/>
        </w:rPr>
        <w:t xml:space="preserve"> </w:t>
      </w:r>
      <w:r>
        <w:rPr>
          <w:spacing w:val="-2"/>
        </w:rPr>
        <w:t>appointed</w:t>
      </w:r>
      <w:r>
        <w:rPr>
          <w:spacing w:val="-10"/>
        </w:rPr>
        <w:t xml:space="preserve"> </w:t>
      </w:r>
      <w:r>
        <w:rPr>
          <w:spacing w:val="-2"/>
        </w:rPr>
        <w:t>by</w:t>
      </w:r>
      <w:r>
        <w:rPr>
          <w:spacing w:val="-9"/>
        </w:rPr>
        <w:t xml:space="preserve"> </w:t>
      </w:r>
      <w:r>
        <w:rPr>
          <w:spacing w:val="-2"/>
        </w:rPr>
        <w:t>the</w:t>
      </w:r>
      <w:r>
        <w:rPr>
          <w:spacing w:val="-9"/>
        </w:rPr>
        <w:t xml:space="preserve"> </w:t>
      </w:r>
      <w:r>
        <w:rPr>
          <w:spacing w:val="-2"/>
        </w:rPr>
        <w:t>mayor</w:t>
      </w:r>
      <w:r>
        <w:rPr>
          <w:spacing w:val="-9"/>
        </w:rPr>
        <w:t xml:space="preserve"> </w:t>
      </w:r>
      <w:r>
        <w:rPr>
          <w:spacing w:val="-2"/>
        </w:rPr>
        <w:t>on</w:t>
      </w:r>
      <w:r>
        <w:rPr>
          <w:spacing w:val="-10"/>
        </w:rPr>
        <w:t xml:space="preserve"> </w:t>
      </w:r>
      <w:r>
        <w:rPr>
          <w:spacing w:val="-2"/>
        </w:rPr>
        <w:t>the</w:t>
      </w:r>
      <w:r>
        <w:rPr>
          <w:spacing w:val="-9"/>
        </w:rPr>
        <w:t xml:space="preserve"> </w:t>
      </w:r>
      <w:r>
        <w:rPr>
          <w:spacing w:val="-2"/>
        </w:rPr>
        <w:t>3rd</w:t>
      </w:r>
      <w:r>
        <w:rPr>
          <w:spacing w:val="-9"/>
        </w:rPr>
        <w:t xml:space="preserve"> </w:t>
      </w:r>
      <w:r>
        <w:rPr>
          <w:spacing w:val="-2"/>
        </w:rPr>
        <w:t>Tuesday in April</w:t>
      </w:r>
      <w:r>
        <w:rPr>
          <w:spacing w:val="-4"/>
        </w:rPr>
        <w:t xml:space="preserve"> </w:t>
      </w:r>
      <w:r>
        <w:rPr>
          <w:spacing w:val="-2"/>
        </w:rPr>
        <w:t>from</w:t>
      </w:r>
      <w:r>
        <w:rPr>
          <w:spacing w:val="-4"/>
        </w:rPr>
        <w:t xml:space="preserve"> </w:t>
      </w:r>
      <w:r>
        <w:rPr>
          <w:spacing w:val="-2"/>
        </w:rPr>
        <w:t>among</w:t>
      </w:r>
      <w:r>
        <w:rPr>
          <w:spacing w:val="-4"/>
        </w:rPr>
        <w:t xml:space="preserve"> </w:t>
      </w:r>
      <w:r>
        <w:rPr>
          <w:spacing w:val="-2"/>
        </w:rPr>
        <w:t>those</w:t>
      </w:r>
      <w:r>
        <w:rPr>
          <w:spacing w:val="-4"/>
        </w:rPr>
        <w:t xml:space="preserve"> </w:t>
      </w:r>
      <w:r>
        <w:rPr>
          <w:spacing w:val="-2"/>
        </w:rPr>
        <w:t>alderpersons</w:t>
      </w:r>
      <w:r>
        <w:rPr>
          <w:spacing w:val="-4"/>
        </w:rPr>
        <w:t xml:space="preserve"> </w:t>
      </w:r>
      <w:r>
        <w:rPr>
          <w:spacing w:val="-2"/>
        </w:rPr>
        <w:t>serving</w:t>
      </w:r>
      <w:r>
        <w:rPr>
          <w:spacing w:val="-4"/>
        </w:rPr>
        <w:t xml:space="preserve"> </w:t>
      </w:r>
      <w:r>
        <w:rPr>
          <w:spacing w:val="-2"/>
        </w:rPr>
        <w:t>4−year</w:t>
      </w:r>
      <w:r>
        <w:rPr>
          <w:spacing w:val="-4"/>
        </w:rPr>
        <w:t xml:space="preserve"> </w:t>
      </w:r>
      <w:r>
        <w:rPr>
          <w:spacing w:val="-2"/>
        </w:rPr>
        <w:t>terms</w:t>
      </w:r>
      <w:r>
        <w:rPr>
          <w:spacing w:val="-4"/>
        </w:rPr>
        <w:t xml:space="preserve"> </w:t>
      </w:r>
      <w:r>
        <w:rPr>
          <w:spacing w:val="-2"/>
        </w:rPr>
        <w:t>and shall</w:t>
      </w:r>
      <w:r>
        <w:rPr>
          <w:spacing w:val="-10"/>
        </w:rPr>
        <w:t xml:space="preserve"> </w:t>
      </w:r>
      <w:r>
        <w:rPr>
          <w:spacing w:val="-2"/>
        </w:rPr>
        <w:t>serve</w:t>
      </w:r>
      <w:r>
        <w:rPr>
          <w:spacing w:val="-9"/>
        </w:rPr>
        <w:t xml:space="preserve"> </w:t>
      </w:r>
      <w:r>
        <w:rPr>
          <w:spacing w:val="-2"/>
        </w:rPr>
        <w:t>on</w:t>
      </w:r>
      <w:r>
        <w:rPr>
          <w:spacing w:val="-9"/>
        </w:rPr>
        <w:t xml:space="preserve"> </w:t>
      </w:r>
      <w:r>
        <w:rPr>
          <w:spacing w:val="-2"/>
        </w:rPr>
        <w:t>the</w:t>
      </w:r>
      <w:r>
        <w:rPr>
          <w:spacing w:val="-9"/>
        </w:rPr>
        <w:t xml:space="preserve"> </w:t>
      </w:r>
      <w:r>
        <w:rPr>
          <w:spacing w:val="-2"/>
        </w:rPr>
        <w:t>library</w:t>
      </w:r>
      <w:r>
        <w:rPr>
          <w:spacing w:val="-10"/>
        </w:rPr>
        <w:t xml:space="preserve"> </w:t>
      </w:r>
      <w:r>
        <w:rPr>
          <w:spacing w:val="-2"/>
        </w:rPr>
        <w:t>board</w:t>
      </w:r>
      <w:r>
        <w:rPr>
          <w:spacing w:val="-9"/>
        </w:rPr>
        <w:t xml:space="preserve"> </w:t>
      </w:r>
      <w:r>
        <w:rPr>
          <w:spacing w:val="-2"/>
        </w:rPr>
        <w:t>during</w:t>
      </w:r>
      <w:r>
        <w:rPr>
          <w:spacing w:val="-9"/>
        </w:rPr>
        <w:t xml:space="preserve"> </w:t>
      </w:r>
      <w:r>
        <w:rPr>
          <w:spacing w:val="-2"/>
        </w:rPr>
        <w:t>their</w:t>
      </w:r>
      <w:r>
        <w:rPr>
          <w:spacing w:val="-9"/>
        </w:rPr>
        <w:t xml:space="preserve"> </w:t>
      </w:r>
      <w:r>
        <w:rPr>
          <w:spacing w:val="-2"/>
        </w:rPr>
        <w:t>aldermanic</w:t>
      </w:r>
      <w:r>
        <w:rPr>
          <w:spacing w:val="-10"/>
        </w:rPr>
        <w:t xml:space="preserve"> </w:t>
      </w:r>
      <w:r>
        <w:rPr>
          <w:spacing w:val="-2"/>
        </w:rPr>
        <w:t>terms.</w:t>
      </w:r>
      <w:r>
        <w:rPr>
          <w:spacing w:val="23"/>
        </w:rPr>
        <w:t xml:space="preserve"> </w:t>
      </w:r>
      <w:r>
        <w:rPr>
          <w:spacing w:val="-2"/>
        </w:rPr>
        <w:t xml:space="preserve">The </w:t>
      </w:r>
      <w:r>
        <w:t>6</w:t>
      </w:r>
      <w:r>
        <w:rPr>
          <w:spacing w:val="-12"/>
        </w:rPr>
        <w:t xml:space="preserve"> </w:t>
      </w:r>
      <w:r>
        <w:t>public</w:t>
      </w:r>
      <w:r>
        <w:rPr>
          <w:spacing w:val="-11"/>
        </w:rPr>
        <w:t xml:space="preserve"> </w:t>
      </w:r>
      <w:r>
        <w:t>members</w:t>
      </w:r>
      <w:r>
        <w:rPr>
          <w:spacing w:val="-11"/>
        </w:rPr>
        <w:t xml:space="preserve"> </w:t>
      </w:r>
      <w:r>
        <w:t>shall</w:t>
      </w:r>
      <w:r>
        <w:rPr>
          <w:spacing w:val="-11"/>
        </w:rPr>
        <w:t xml:space="preserve"> </w:t>
      </w:r>
      <w:r>
        <w:t>be</w:t>
      </w:r>
      <w:r>
        <w:rPr>
          <w:spacing w:val="-12"/>
        </w:rPr>
        <w:t xml:space="preserve"> </w:t>
      </w:r>
      <w:r>
        <w:t>residents</w:t>
      </w:r>
      <w:r>
        <w:rPr>
          <w:spacing w:val="-11"/>
        </w:rPr>
        <w:t xml:space="preserve"> </w:t>
      </w:r>
      <w:r>
        <w:t>of</w:t>
      </w:r>
      <w:r>
        <w:rPr>
          <w:spacing w:val="-11"/>
        </w:rPr>
        <w:t xml:space="preserve"> </w:t>
      </w:r>
      <w:r>
        <w:t>the</w:t>
      </w:r>
      <w:r>
        <w:rPr>
          <w:spacing w:val="-11"/>
        </w:rPr>
        <w:t xml:space="preserve"> </w:t>
      </w:r>
      <w:r>
        <w:t>city.</w:t>
      </w:r>
      <w:r>
        <w:rPr>
          <w:spacing w:val="18"/>
        </w:rPr>
        <w:t xml:space="preserve"> </w:t>
      </w:r>
      <w:r>
        <w:t>Five</w:t>
      </w:r>
      <w:r>
        <w:rPr>
          <w:spacing w:val="-12"/>
        </w:rPr>
        <w:t xml:space="preserve"> </w:t>
      </w:r>
      <w:r>
        <w:t>of</w:t>
      </w:r>
      <w:r>
        <w:rPr>
          <w:spacing w:val="-11"/>
        </w:rPr>
        <w:t xml:space="preserve"> </w:t>
      </w:r>
      <w:r>
        <w:t>the</w:t>
      </w:r>
      <w:r>
        <w:rPr>
          <w:spacing w:val="-11"/>
        </w:rPr>
        <w:t xml:space="preserve"> </w:t>
      </w:r>
      <w:r>
        <w:t>public members shall</w:t>
      </w:r>
      <w:r>
        <w:rPr>
          <w:spacing w:val="-2"/>
        </w:rPr>
        <w:t xml:space="preserve"> </w:t>
      </w:r>
      <w:r>
        <w:t>be</w:t>
      </w:r>
      <w:r>
        <w:rPr>
          <w:spacing w:val="-2"/>
        </w:rPr>
        <w:t xml:space="preserve"> </w:t>
      </w:r>
      <w:r>
        <w:t>appointed</w:t>
      </w:r>
      <w:r>
        <w:rPr>
          <w:spacing w:val="-2"/>
        </w:rPr>
        <w:t xml:space="preserve"> </w:t>
      </w:r>
      <w:r>
        <w:t>by</w:t>
      </w:r>
      <w:r>
        <w:rPr>
          <w:spacing w:val="-2"/>
        </w:rPr>
        <w:t xml:space="preserve"> </w:t>
      </w:r>
      <w:r>
        <w:t>the</w:t>
      </w:r>
      <w:r>
        <w:rPr>
          <w:spacing w:val="-2"/>
        </w:rPr>
        <w:t xml:space="preserve"> </w:t>
      </w:r>
      <w:r>
        <w:t>mayor</w:t>
      </w:r>
      <w:r>
        <w:rPr>
          <w:spacing w:val="-2"/>
        </w:rPr>
        <w:t xml:space="preserve"> </w:t>
      </w:r>
      <w:r>
        <w:t>on</w:t>
      </w:r>
      <w:r>
        <w:rPr>
          <w:spacing w:val="-2"/>
        </w:rPr>
        <w:t xml:space="preserve"> </w:t>
      </w:r>
      <w:r>
        <w:t>the</w:t>
      </w:r>
      <w:r>
        <w:rPr>
          <w:spacing w:val="-2"/>
        </w:rPr>
        <w:t xml:space="preserve"> </w:t>
      </w:r>
      <w:r>
        <w:t>3rd</w:t>
      </w:r>
      <w:r>
        <w:rPr>
          <w:spacing w:val="-2"/>
        </w:rPr>
        <w:t xml:space="preserve"> </w:t>
      </w:r>
      <w:r>
        <w:t>Tuesday in April to staggered 4−year terms.</w:t>
      </w:r>
      <w:r>
        <w:rPr>
          <w:spacing w:val="40"/>
        </w:rPr>
        <w:t xml:space="preserve"> </w:t>
      </w:r>
      <w:r>
        <w:t>One of the public members appointed by</w:t>
      </w:r>
      <w:r>
        <w:rPr>
          <w:spacing w:val="-5"/>
        </w:rPr>
        <w:t xml:space="preserve"> </w:t>
      </w:r>
      <w:r>
        <w:t>the</w:t>
      </w:r>
      <w:r>
        <w:rPr>
          <w:spacing w:val="-5"/>
        </w:rPr>
        <w:t xml:space="preserve"> </w:t>
      </w:r>
      <w:r>
        <w:t>mayor</w:t>
      </w:r>
      <w:r>
        <w:rPr>
          <w:spacing w:val="-5"/>
        </w:rPr>
        <w:t xml:space="preserve"> </w:t>
      </w:r>
      <w:r>
        <w:t>under</w:t>
      </w:r>
      <w:r>
        <w:rPr>
          <w:spacing w:val="-5"/>
        </w:rPr>
        <w:t xml:space="preserve"> </w:t>
      </w:r>
      <w:r>
        <w:t>this</w:t>
      </w:r>
      <w:r>
        <w:rPr>
          <w:spacing w:val="-5"/>
        </w:rPr>
        <w:t xml:space="preserve"> </w:t>
      </w:r>
      <w:r>
        <w:t>paragraph</w:t>
      </w:r>
      <w:r>
        <w:rPr>
          <w:spacing w:val="-5"/>
        </w:rPr>
        <w:t xml:space="preserve"> </w:t>
      </w:r>
      <w:r>
        <w:t>shall</w:t>
      </w:r>
      <w:r>
        <w:rPr>
          <w:spacing w:val="-5"/>
        </w:rPr>
        <w:t xml:space="preserve"> </w:t>
      </w:r>
      <w:r>
        <w:t>be</w:t>
      </w:r>
      <w:r>
        <w:rPr>
          <w:spacing w:val="-5"/>
        </w:rPr>
        <w:t xml:space="preserve"> </w:t>
      </w:r>
      <w:r>
        <w:t>designated by</w:t>
      </w:r>
      <w:r>
        <w:rPr>
          <w:spacing w:val="-12"/>
        </w:rPr>
        <w:t xml:space="preserve"> </w:t>
      </w:r>
      <w:r>
        <w:t>the</w:t>
      </w:r>
      <w:r>
        <w:rPr>
          <w:spacing w:val="-11"/>
        </w:rPr>
        <w:t xml:space="preserve"> </w:t>
      </w:r>
      <w:r>
        <w:t>mayor</w:t>
      </w:r>
      <w:r>
        <w:rPr>
          <w:spacing w:val="-11"/>
        </w:rPr>
        <w:t xml:space="preserve"> </w:t>
      </w:r>
      <w:r>
        <w:t>as</w:t>
      </w:r>
      <w:r>
        <w:rPr>
          <w:spacing w:val="-11"/>
        </w:rPr>
        <w:t xml:space="preserve"> </w:t>
      </w:r>
      <w:r>
        <w:t>his</w:t>
      </w:r>
      <w:r>
        <w:rPr>
          <w:spacing w:val="-12"/>
        </w:rPr>
        <w:t xml:space="preserve"> </w:t>
      </w:r>
      <w:r>
        <w:t>or</w:t>
      </w:r>
      <w:r>
        <w:rPr>
          <w:spacing w:val="-11"/>
        </w:rPr>
        <w:t xml:space="preserve"> </w:t>
      </w:r>
      <w:r>
        <w:t>her</w:t>
      </w:r>
      <w:r>
        <w:rPr>
          <w:spacing w:val="-11"/>
        </w:rPr>
        <w:t xml:space="preserve"> </w:t>
      </w:r>
      <w:r>
        <w:t>representative</w:t>
      </w:r>
      <w:r>
        <w:rPr>
          <w:spacing w:val="-11"/>
        </w:rPr>
        <w:t xml:space="preserve"> </w:t>
      </w:r>
      <w:r>
        <w:t>on</w:t>
      </w:r>
      <w:r>
        <w:rPr>
          <w:spacing w:val="-12"/>
        </w:rPr>
        <w:t xml:space="preserve"> </w:t>
      </w:r>
      <w:r>
        <w:t>the</w:t>
      </w:r>
      <w:r>
        <w:rPr>
          <w:spacing w:val="-11"/>
        </w:rPr>
        <w:t xml:space="preserve"> </w:t>
      </w:r>
      <w:r>
        <w:t>board.</w:t>
      </w:r>
      <w:r>
        <w:rPr>
          <w:spacing w:val="-11"/>
        </w:rPr>
        <w:t xml:space="preserve"> </w:t>
      </w:r>
      <w:r>
        <w:t>One</w:t>
      </w:r>
      <w:r>
        <w:rPr>
          <w:spacing w:val="-11"/>
        </w:rPr>
        <w:t xml:space="preserve"> </w:t>
      </w:r>
      <w:r>
        <w:t>public member</w:t>
      </w:r>
      <w:r>
        <w:rPr>
          <w:spacing w:val="-12"/>
        </w:rPr>
        <w:t xml:space="preserve"> </w:t>
      </w:r>
      <w:r>
        <w:t>shall</w:t>
      </w:r>
      <w:r>
        <w:rPr>
          <w:spacing w:val="-11"/>
        </w:rPr>
        <w:t xml:space="preserve"> </w:t>
      </w:r>
      <w:r>
        <w:t>be</w:t>
      </w:r>
      <w:r>
        <w:rPr>
          <w:spacing w:val="-11"/>
        </w:rPr>
        <w:t xml:space="preserve"> </w:t>
      </w:r>
      <w:r>
        <w:t>appointed</w:t>
      </w:r>
      <w:r>
        <w:rPr>
          <w:spacing w:val="-11"/>
        </w:rPr>
        <w:t xml:space="preserve"> </w:t>
      </w:r>
      <w:r>
        <w:t>by</w:t>
      </w:r>
      <w:r>
        <w:rPr>
          <w:spacing w:val="-12"/>
        </w:rPr>
        <w:t xml:space="preserve"> </w:t>
      </w:r>
      <w:r>
        <w:t>the</w:t>
      </w:r>
      <w:r>
        <w:rPr>
          <w:spacing w:val="-11"/>
        </w:rPr>
        <w:t xml:space="preserve"> </w:t>
      </w:r>
      <w:r>
        <w:t>president</w:t>
      </w:r>
      <w:r>
        <w:rPr>
          <w:spacing w:val="-11"/>
        </w:rPr>
        <w:t xml:space="preserve"> </w:t>
      </w:r>
      <w:r>
        <w:t>of</w:t>
      </w:r>
      <w:r>
        <w:rPr>
          <w:spacing w:val="-11"/>
        </w:rPr>
        <w:t xml:space="preserve"> </w:t>
      </w:r>
      <w:r>
        <w:t>the</w:t>
      </w:r>
      <w:r>
        <w:rPr>
          <w:spacing w:val="-12"/>
        </w:rPr>
        <w:t xml:space="preserve"> </w:t>
      </w:r>
      <w:r>
        <w:t>common</w:t>
      </w:r>
      <w:r>
        <w:rPr>
          <w:spacing w:val="-11"/>
        </w:rPr>
        <w:t xml:space="preserve"> </w:t>
      </w:r>
      <w:r>
        <w:t>coun-</w:t>
      </w:r>
      <w:r>
        <w:rPr>
          <w:spacing w:val="-2"/>
        </w:rPr>
        <w:t>cil</w:t>
      </w:r>
      <w:r>
        <w:rPr>
          <w:spacing w:val="-10"/>
        </w:rPr>
        <w:t xml:space="preserve"> </w:t>
      </w:r>
      <w:r>
        <w:rPr>
          <w:spacing w:val="-2"/>
        </w:rPr>
        <w:t>on</w:t>
      </w:r>
      <w:r>
        <w:rPr>
          <w:spacing w:val="-9"/>
        </w:rPr>
        <w:t xml:space="preserve"> </w:t>
      </w:r>
      <w:r>
        <w:rPr>
          <w:spacing w:val="-2"/>
        </w:rPr>
        <w:t>the</w:t>
      </w:r>
      <w:r>
        <w:rPr>
          <w:spacing w:val="-9"/>
        </w:rPr>
        <w:t xml:space="preserve"> </w:t>
      </w:r>
      <w:r>
        <w:rPr>
          <w:spacing w:val="-2"/>
        </w:rPr>
        <w:t>3rd</w:t>
      </w:r>
      <w:r>
        <w:rPr>
          <w:spacing w:val="-9"/>
        </w:rPr>
        <w:t xml:space="preserve"> </w:t>
      </w:r>
      <w:r>
        <w:rPr>
          <w:spacing w:val="-2"/>
        </w:rPr>
        <w:t>Tuesday</w:t>
      </w:r>
      <w:r>
        <w:rPr>
          <w:spacing w:val="-10"/>
        </w:rPr>
        <w:t xml:space="preserve"> </w:t>
      </w:r>
      <w:r>
        <w:rPr>
          <w:spacing w:val="-2"/>
        </w:rPr>
        <w:t>in</w:t>
      </w:r>
      <w:r>
        <w:rPr>
          <w:spacing w:val="-9"/>
        </w:rPr>
        <w:t xml:space="preserve"> </w:t>
      </w:r>
      <w:r>
        <w:rPr>
          <w:spacing w:val="-2"/>
        </w:rPr>
        <w:t>April</w:t>
      </w:r>
      <w:r>
        <w:rPr>
          <w:spacing w:val="-9"/>
        </w:rPr>
        <w:t xml:space="preserve"> </w:t>
      </w:r>
      <w:r>
        <w:rPr>
          <w:spacing w:val="-2"/>
        </w:rPr>
        <w:t>for</w:t>
      </w:r>
      <w:r>
        <w:rPr>
          <w:spacing w:val="-9"/>
        </w:rPr>
        <w:t xml:space="preserve"> </w:t>
      </w:r>
      <w:r>
        <w:rPr>
          <w:spacing w:val="-2"/>
        </w:rPr>
        <w:t>a</w:t>
      </w:r>
      <w:r>
        <w:rPr>
          <w:spacing w:val="-10"/>
        </w:rPr>
        <w:t xml:space="preserve"> </w:t>
      </w:r>
      <w:r>
        <w:rPr>
          <w:spacing w:val="-2"/>
        </w:rPr>
        <w:t>4−year</w:t>
      </w:r>
      <w:r>
        <w:rPr>
          <w:spacing w:val="-9"/>
        </w:rPr>
        <w:t xml:space="preserve"> </w:t>
      </w:r>
      <w:r>
        <w:rPr>
          <w:spacing w:val="-2"/>
        </w:rPr>
        <w:t>term.</w:t>
      </w:r>
      <w:r>
        <w:rPr>
          <w:spacing w:val="-9"/>
        </w:rPr>
        <w:t xml:space="preserve"> </w:t>
      </w:r>
      <w:r>
        <w:rPr>
          <w:spacing w:val="-2"/>
        </w:rPr>
        <w:t>The</w:t>
      </w:r>
      <w:r>
        <w:rPr>
          <w:spacing w:val="-9"/>
        </w:rPr>
        <w:t xml:space="preserve"> </w:t>
      </w:r>
      <w:r>
        <w:rPr>
          <w:spacing w:val="-2"/>
        </w:rPr>
        <w:t>public</w:t>
      </w:r>
      <w:r>
        <w:rPr>
          <w:spacing w:val="-10"/>
        </w:rPr>
        <w:t xml:space="preserve"> </w:t>
      </w:r>
      <w:r>
        <w:rPr>
          <w:spacing w:val="-2"/>
        </w:rPr>
        <w:t>mem-</w:t>
      </w:r>
      <w:r>
        <w:t>ber</w:t>
      </w:r>
      <w:r>
        <w:rPr>
          <w:spacing w:val="-3"/>
        </w:rPr>
        <w:t xml:space="preserve"> </w:t>
      </w:r>
      <w:r>
        <w:t>appointed</w:t>
      </w:r>
      <w:r>
        <w:rPr>
          <w:spacing w:val="-5"/>
        </w:rPr>
        <w:t xml:space="preserve"> </w:t>
      </w:r>
      <w:r>
        <w:t>by</w:t>
      </w:r>
      <w:r>
        <w:rPr>
          <w:spacing w:val="-5"/>
        </w:rPr>
        <w:t xml:space="preserve"> </w:t>
      </w:r>
      <w:r>
        <w:t>the</w:t>
      </w:r>
      <w:r>
        <w:rPr>
          <w:spacing w:val="-5"/>
        </w:rPr>
        <w:t xml:space="preserve"> </w:t>
      </w:r>
      <w:r>
        <w:t>president</w:t>
      </w:r>
      <w:r>
        <w:rPr>
          <w:spacing w:val="-5"/>
        </w:rPr>
        <w:t xml:space="preserve"> </w:t>
      </w:r>
      <w:r>
        <w:t>of</w:t>
      </w:r>
      <w:r>
        <w:rPr>
          <w:spacing w:val="-5"/>
        </w:rPr>
        <w:t xml:space="preserve"> </w:t>
      </w:r>
      <w:r>
        <w:t>the</w:t>
      </w:r>
      <w:r>
        <w:rPr>
          <w:spacing w:val="-5"/>
        </w:rPr>
        <w:t xml:space="preserve"> </w:t>
      </w:r>
      <w:r>
        <w:t>common</w:t>
      </w:r>
      <w:r>
        <w:rPr>
          <w:spacing w:val="-5"/>
        </w:rPr>
        <w:t xml:space="preserve"> </w:t>
      </w:r>
      <w:r>
        <w:t>council</w:t>
      </w:r>
      <w:r>
        <w:rPr>
          <w:spacing w:val="-5"/>
        </w:rPr>
        <w:t xml:space="preserve"> </w:t>
      </w:r>
      <w:r>
        <w:t>under</w:t>
      </w:r>
      <w:r>
        <w:rPr>
          <w:spacing w:val="-5"/>
        </w:rPr>
        <w:t xml:space="preserve"> </w:t>
      </w:r>
      <w:r>
        <w:t>this paragraph shall be designated by the president of the common council as his or her representative on the board.</w:t>
      </w:r>
    </w:p>
    <w:p w14:paraId="428CB700" w14:textId="77777777" w:rsidR="009928A8" w:rsidRDefault="008C40D9">
      <w:pPr>
        <w:pStyle w:val="ListParagraph"/>
        <w:numPr>
          <w:ilvl w:val="0"/>
          <w:numId w:val="18"/>
        </w:numPr>
        <w:tabs>
          <w:tab w:val="left" w:pos="709"/>
        </w:tabs>
        <w:spacing w:before="54" w:line="220" w:lineRule="auto"/>
        <w:ind w:right="272" w:firstLine="216"/>
        <w:jc w:val="both"/>
        <w:rPr>
          <w:sz w:val="18"/>
        </w:rPr>
      </w:pPr>
      <w:r>
        <w:rPr>
          <w:spacing w:val="-2"/>
          <w:sz w:val="18"/>
        </w:rPr>
        <w:t>Upon</w:t>
      </w:r>
      <w:r>
        <w:rPr>
          <w:spacing w:val="-8"/>
          <w:sz w:val="18"/>
        </w:rPr>
        <w:t xml:space="preserve"> </w:t>
      </w:r>
      <w:r>
        <w:rPr>
          <w:spacing w:val="-2"/>
          <w:sz w:val="18"/>
        </w:rPr>
        <w:t>their</w:t>
      </w:r>
      <w:r>
        <w:rPr>
          <w:spacing w:val="-7"/>
          <w:sz w:val="18"/>
        </w:rPr>
        <w:t xml:space="preserve"> </w:t>
      </w:r>
      <w:r>
        <w:rPr>
          <w:spacing w:val="-2"/>
          <w:sz w:val="18"/>
        </w:rPr>
        <w:t>first</w:t>
      </w:r>
      <w:r>
        <w:rPr>
          <w:spacing w:val="-7"/>
          <w:sz w:val="18"/>
        </w:rPr>
        <w:t xml:space="preserve"> </w:t>
      </w:r>
      <w:r>
        <w:rPr>
          <w:spacing w:val="-2"/>
          <w:sz w:val="18"/>
        </w:rPr>
        <w:t>appointment,</w:t>
      </w:r>
      <w:r>
        <w:rPr>
          <w:spacing w:val="-7"/>
          <w:sz w:val="18"/>
        </w:rPr>
        <w:t xml:space="preserve"> </w:t>
      </w:r>
      <w:r>
        <w:rPr>
          <w:spacing w:val="-2"/>
          <w:sz w:val="18"/>
        </w:rPr>
        <w:t>the</w:t>
      </w:r>
      <w:r>
        <w:rPr>
          <w:spacing w:val="-7"/>
          <w:sz w:val="18"/>
        </w:rPr>
        <w:t xml:space="preserve"> </w:t>
      </w:r>
      <w:r>
        <w:rPr>
          <w:spacing w:val="-2"/>
          <w:sz w:val="18"/>
        </w:rPr>
        <w:t>members</w:t>
      </w:r>
      <w:r>
        <w:rPr>
          <w:spacing w:val="-7"/>
          <w:sz w:val="18"/>
        </w:rPr>
        <w:t xml:space="preserve"> </w:t>
      </w:r>
      <w:r>
        <w:rPr>
          <w:spacing w:val="-2"/>
          <w:sz w:val="18"/>
        </w:rPr>
        <w:t>shall</w:t>
      </w:r>
      <w:r>
        <w:rPr>
          <w:spacing w:val="-7"/>
          <w:sz w:val="18"/>
        </w:rPr>
        <w:t xml:space="preserve"> </w:t>
      </w:r>
      <w:r>
        <w:rPr>
          <w:spacing w:val="-2"/>
          <w:sz w:val="18"/>
        </w:rPr>
        <w:t>be</w:t>
      </w:r>
      <w:r>
        <w:rPr>
          <w:spacing w:val="-7"/>
          <w:sz w:val="18"/>
        </w:rPr>
        <w:t xml:space="preserve"> </w:t>
      </w:r>
      <w:r>
        <w:rPr>
          <w:spacing w:val="-2"/>
          <w:sz w:val="18"/>
        </w:rPr>
        <w:t>divided as</w:t>
      </w:r>
      <w:r>
        <w:rPr>
          <w:spacing w:val="-3"/>
          <w:sz w:val="18"/>
        </w:rPr>
        <w:t xml:space="preserve"> </w:t>
      </w:r>
      <w:r>
        <w:rPr>
          <w:spacing w:val="-2"/>
          <w:sz w:val="18"/>
        </w:rPr>
        <w:t>nearly</w:t>
      </w:r>
      <w:r>
        <w:rPr>
          <w:spacing w:val="-4"/>
          <w:sz w:val="18"/>
        </w:rPr>
        <w:t xml:space="preserve"> </w:t>
      </w:r>
      <w:r>
        <w:rPr>
          <w:spacing w:val="-2"/>
          <w:sz w:val="18"/>
        </w:rPr>
        <w:t>as</w:t>
      </w:r>
      <w:r>
        <w:rPr>
          <w:spacing w:val="-4"/>
          <w:sz w:val="18"/>
        </w:rPr>
        <w:t xml:space="preserve"> </w:t>
      </w:r>
      <w:r>
        <w:rPr>
          <w:spacing w:val="-2"/>
          <w:sz w:val="18"/>
        </w:rPr>
        <w:t>practicable</w:t>
      </w:r>
      <w:r>
        <w:rPr>
          <w:spacing w:val="-4"/>
          <w:sz w:val="18"/>
        </w:rPr>
        <w:t xml:space="preserve"> </w:t>
      </w:r>
      <w:r>
        <w:rPr>
          <w:spacing w:val="-2"/>
          <w:sz w:val="18"/>
        </w:rPr>
        <w:t>into</w:t>
      </w:r>
      <w:r>
        <w:rPr>
          <w:spacing w:val="-6"/>
          <w:sz w:val="18"/>
        </w:rPr>
        <w:t xml:space="preserve"> </w:t>
      </w:r>
      <w:r>
        <w:rPr>
          <w:spacing w:val="-2"/>
          <w:sz w:val="18"/>
        </w:rPr>
        <w:t>3</w:t>
      </w:r>
      <w:r>
        <w:rPr>
          <w:spacing w:val="-7"/>
          <w:sz w:val="18"/>
        </w:rPr>
        <w:t xml:space="preserve"> </w:t>
      </w:r>
      <w:r>
        <w:rPr>
          <w:spacing w:val="-2"/>
          <w:sz w:val="18"/>
        </w:rPr>
        <w:t>equal</w:t>
      </w:r>
      <w:r>
        <w:rPr>
          <w:spacing w:val="-7"/>
          <w:sz w:val="18"/>
        </w:rPr>
        <w:t xml:space="preserve"> </w:t>
      </w:r>
      <w:r>
        <w:rPr>
          <w:spacing w:val="-2"/>
          <w:sz w:val="18"/>
        </w:rPr>
        <w:t>groups</w:t>
      </w:r>
      <w:r>
        <w:rPr>
          <w:spacing w:val="-7"/>
          <w:sz w:val="18"/>
        </w:rPr>
        <w:t xml:space="preserve"> </w:t>
      </w:r>
      <w:r>
        <w:rPr>
          <w:spacing w:val="-2"/>
          <w:sz w:val="18"/>
        </w:rPr>
        <w:t>to</w:t>
      </w:r>
      <w:r>
        <w:rPr>
          <w:spacing w:val="-7"/>
          <w:sz w:val="18"/>
        </w:rPr>
        <w:t xml:space="preserve"> </w:t>
      </w:r>
      <w:r>
        <w:rPr>
          <w:spacing w:val="-2"/>
          <w:sz w:val="18"/>
        </w:rPr>
        <w:t>serve</w:t>
      </w:r>
      <w:r>
        <w:rPr>
          <w:spacing w:val="-7"/>
          <w:sz w:val="18"/>
        </w:rPr>
        <w:t xml:space="preserve"> </w:t>
      </w:r>
      <w:r>
        <w:rPr>
          <w:spacing w:val="-2"/>
          <w:sz w:val="18"/>
        </w:rPr>
        <w:t>for</w:t>
      </w:r>
      <w:r>
        <w:rPr>
          <w:spacing w:val="-7"/>
          <w:sz w:val="18"/>
        </w:rPr>
        <w:t xml:space="preserve"> </w:t>
      </w:r>
      <w:r>
        <w:rPr>
          <w:spacing w:val="-2"/>
          <w:sz w:val="18"/>
        </w:rPr>
        <w:t>2−,</w:t>
      </w:r>
      <w:r>
        <w:rPr>
          <w:spacing w:val="-7"/>
          <w:sz w:val="18"/>
        </w:rPr>
        <w:t xml:space="preserve"> </w:t>
      </w:r>
      <w:r>
        <w:rPr>
          <w:spacing w:val="-2"/>
          <w:sz w:val="18"/>
        </w:rPr>
        <w:t>3−</w:t>
      </w:r>
      <w:r>
        <w:rPr>
          <w:spacing w:val="-7"/>
          <w:sz w:val="18"/>
        </w:rPr>
        <w:t xml:space="preserve"> </w:t>
      </w:r>
      <w:r>
        <w:rPr>
          <w:spacing w:val="-2"/>
          <w:sz w:val="18"/>
        </w:rPr>
        <w:t xml:space="preserve">and </w:t>
      </w:r>
      <w:r>
        <w:rPr>
          <w:sz w:val="18"/>
        </w:rPr>
        <w:t>4−year</w:t>
      </w:r>
      <w:r>
        <w:rPr>
          <w:spacing w:val="-12"/>
          <w:sz w:val="18"/>
        </w:rPr>
        <w:t xml:space="preserve"> </w:t>
      </w:r>
      <w:r>
        <w:rPr>
          <w:sz w:val="18"/>
        </w:rPr>
        <w:t>terms,</w:t>
      </w:r>
      <w:r>
        <w:rPr>
          <w:spacing w:val="-11"/>
          <w:sz w:val="18"/>
        </w:rPr>
        <w:t xml:space="preserve"> </w:t>
      </w:r>
      <w:r>
        <w:rPr>
          <w:sz w:val="18"/>
        </w:rPr>
        <w:t>respectively.</w:t>
      </w:r>
      <w:r>
        <w:rPr>
          <w:spacing w:val="1"/>
          <w:sz w:val="18"/>
        </w:rPr>
        <w:t xml:space="preserve"> </w:t>
      </w:r>
      <w:r>
        <w:rPr>
          <w:sz w:val="18"/>
        </w:rPr>
        <w:t>Thereafter,</w:t>
      </w:r>
      <w:r>
        <w:rPr>
          <w:spacing w:val="-11"/>
          <w:sz w:val="18"/>
        </w:rPr>
        <w:t xml:space="preserve"> </w:t>
      </w:r>
      <w:r>
        <w:rPr>
          <w:sz w:val="18"/>
        </w:rPr>
        <w:t>each</w:t>
      </w:r>
      <w:r>
        <w:rPr>
          <w:spacing w:val="-12"/>
          <w:sz w:val="18"/>
        </w:rPr>
        <w:t xml:space="preserve"> </w:t>
      </w:r>
      <w:r>
        <w:rPr>
          <w:sz w:val="18"/>
        </w:rPr>
        <w:t>regular</w:t>
      </w:r>
      <w:r>
        <w:rPr>
          <w:spacing w:val="-11"/>
          <w:sz w:val="18"/>
        </w:rPr>
        <w:t xml:space="preserve"> </w:t>
      </w:r>
      <w:r>
        <w:rPr>
          <w:sz w:val="18"/>
        </w:rPr>
        <w:t>appointment shall</w:t>
      </w:r>
      <w:r>
        <w:rPr>
          <w:spacing w:val="-5"/>
          <w:sz w:val="18"/>
        </w:rPr>
        <w:t xml:space="preserve"> </w:t>
      </w:r>
      <w:r>
        <w:rPr>
          <w:sz w:val="18"/>
        </w:rPr>
        <w:t>be</w:t>
      </w:r>
      <w:r>
        <w:rPr>
          <w:spacing w:val="-5"/>
          <w:sz w:val="18"/>
        </w:rPr>
        <w:t xml:space="preserve"> </w:t>
      </w:r>
      <w:r>
        <w:rPr>
          <w:sz w:val="18"/>
        </w:rPr>
        <w:t>for</w:t>
      </w:r>
      <w:r>
        <w:rPr>
          <w:spacing w:val="-5"/>
          <w:sz w:val="18"/>
        </w:rPr>
        <w:t xml:space="preserve"> </w:t>
      </w:r>
      <w:r>
        <w:rPr>
          <w:sz w:val="18"/>
        </w:rPr>
        <w:t>a</w:t>
      </w:r>
      <w:r>
        <w:rPr>
          <w:spacing w:val="-5"/>
          <w:sz w:val="18"/>
        </w:rPr>
        <w:t xml:space="preserve"> </w:t>
      </w:r>
      <w:r>
        <w:rPr>
          <w:sz w:val="18"/>
        </w:rPr>
        <w:t>term</w:t>
      </w:r>
      <w:r>
        <w:rPr>
          <w:spacing w:val="-5"/>
          <w:sz w:val="18"/>
        </w:rPr>
        <w:t xml:space="preserve"> </w:t>
      </w:r>
      <w:r>
        <w:rPr>
          <w:sz w:val="18"/>
        </w:rPr>
        <w:t>of</w:t>
      </w:r>
      <w:r>
        <w:rPr>
          <w:spacing w:val="-5"/>
          <w:sz w:val="18"/>
        </w:rPr>
        <w:t xml:space="preserve"> </w:t>
      </w:r>
      <w:r>
        <w:rPr>
          <w:sz w:val="18"/>
        </w:rPr>
        <w:t>3</w:t>
      </w:r>
      <w:r>
        <w:rPr>
          <w:spacing w:val="-5"/>
          <w:sz w:val="18"/>
        </w:rPr>
        <w:t xml:space="preserve"> </w:t>
      </w:r>
      <w:r>
        <w:rPr>
          <w:sz w:val="18"/>
        </w:rPr>
        <w:t>years.</w:t>
      </w:r>
      <w:r>
        <w:rPr>
          <w:spacing w:val="35"/>
          <w:sz w:val="18"/>
        </w:rPr>
        <w:t xml:space="preserve"> </w:t>
      </w:r>
      <w:r>
        <w:rPr>
          <w:sz w:val="18"/>
        </w:rPr>
        <w:t>Vacancies</w:t>
      </w:r>
      <w:r>
        <w:rPr>
          <w:spacing w:val="-4"/>
          <w:sz w:val="18"/>
        </w:rPr>
        <w:t xml:space="preserve"> </w:t>
      </w:r>
      <w:r>
        <w:rPr>
          <w:sz w:val="18"/>
        </w:rPr>
        <w:t>shall</w:t>
      </w:r>
      <w:r>
        <w:rPr>
          <w:spacing w:val="-4"/>
          <w:sz w:val="18"/>
        </w:rPr>
        <w:t xml:space="preserve"> </w:t>
      </w:r>
      <w:r>
        <w:rPr>
          <w:sz w:val="18"/>
        </w:rPr>
        <w:t>be</w:t>
      </w:r>
      <w:r>
        <w:rPr>
          <w:spacing w:val="-5"/>
          <w:sz w:val="18"/>
        </w:rPr>
        <w:t xml:space="preserve"> </w:t>
      </w:r>
      <w:r>
        <w:rPr>
          <w:sz w:val="18"/>
        </w:rPr>
        <w:t>filled</w:t>
      </w:r>
      <w:r>
        <w:rPr>
          <w:spacing w:val="-5"/>
          <w:sz w:val="18"/>
        </w:rPr>
        <w:t xml:space="preserve"> </w:t>
      </w:r>
      <w:r>
        <w:rPr>
          <w:sz w:val="18"/>
        </w:rPr>
        <w:t>for</w:t>
      </w:r>
      <w:r>
        <w:rPr>
          <w:spacing w:val="-5"/>
          <w:sz w:val="18"/>
        </w:rPr>
        <w:t xml:space="preserve"> </w:t>
      </w:r>
      <w:r>
        <w:rPr>
          <w:sz w:val="18"/>
        </w:rPr>
        <w:t>unex-</w:t>
      </w:r>
      <w:r>
        <w:rPr>
          <w:spacing w:val="-2"/>
          <w:sz w:val="18"/>
        </w:rPr>
        <w:t>pired</w:t>
      </w:r>
      <w:r>
        <w:rPr>
          <w:spacing w:val="-3"/>
          <w:sz w:val="18"/>
        </w:rPr>
        <w:t xml:space="preserve"> </w:t>
      </w:r>
      <w:r>
        <w:rPr>
          <w:spacing w:val="-2"/>
          <w:sz w:val="18"/>
        </w:rPr>
        <w:t>terms</w:t>
      </w:r>
      <w:r>
        <w:rPr>
          <w:spacing w:val="-7"/>
          <w:sz w:val="18"/>
        </w:rPr>
        <w:t xml:space="preserve"> </w:t>
      </w:r>
      <w:r>
        <w:rPr>
          <w:spacing w:val="-2"/>
          <w:sz w:val="18"/>
        </w:rPr>
        <w:t>in</w:t>
      </w:r>
      <w:r>
        <w:rPr>
          <w:spacing w:val="-7"/>
          <w:sz w:val="18"/>
        </w:rPr>
        <w:t xml:space="preserve"> </w:t>
      </w:r>
      <w:r>
        <w:rPr>
          <w:spacing w:val="-2"/>
          <w:sz w:val="18"/>
        </w:rPr>
        <w:t>the</w:t>
      </w:r>
      <w:r>
        <w:rPr>
          <w:spacing w:val="-7"/>
          <w:sz w:val="18"/>
        </w:rPr>
        <w:t xml:space="preserve"> </w:t>
      </w:r>
      <w:r>
        <w:rPr>
          <w:spacing w:val="-2"/>
          <w:sz w:val="18"/>
        </w:rPr>
        <w:t>same</w:t>
      </w:r>
      <w:r>
        <w:rPr>
          <w:spacing w:val="-7"/>
          <w:sz w:val="18"/>
        </w:rPr>
        <w:t xml:space="preserve"> </w:t>
      </w:r>
      <w:r>
        <w:rPr>
          <w:spacing w:val="-2"/>
          <w:sz w:val="18"/>
        </w:rPr>
        <w:t>manner</w:t>
      </w:r>
      <w:r>
        <w:rPr>
          <w:spacing w:val="-7"/>
          <w:sz w:val="18"/>
        </w:rPr>
        <w:t xml:space="preserve"> </w:t>
      </w:r>
      <w:r>
        <w:rPr>
          <w:spacing w:val="-2"/>
          <w:sz w:val="18"/>
        </w:rPr>
        <w:t>as</w:t>
      </w:r>
      <w:r>
        <w:rPr>
          <w:spacing w:val="-7"/>
          <w:sz w:val="18"/>
        </w:rPr>
        <w:t xml:space="preserve"> </w:t>
      </w:r>
      <w:r>
        <w:rPr>
          <w:spacing w:val="-2"/>
          <w:sz w:val="18"/>
        </w:rPr>
        <w:t>regular</w:t>
      </w:r>
      <w:r>
        <w:rPr>
          <w:spacing w:val="-7"/>
          <w:sz w:val="18"/>
        </w:rPr>
        <w:t xml:space="preserve"> </w:t>
      </w:r>
      <w:r>
        <w:rPr>
          <w:spacing w:val="-2"/>
          <w:sz w:val="18"/>
        </w:rPr>
        <w:t>appointments</w:t>
      </w:r>
      <w:r>
        <w:rPr>
          <w:spacing w:val="-7"/>
          <w:sz w:val="18"/>
        </w:rPr>
        <w:t xml:space="preserve"> </w:t>
      </w:r>
      <w:r>
        <w:rPr>
          <w:spacing w:val="-2"/>
          <w:sz w:val="18"/>
        </w:rPr>
        <w:t>are</w:t>
      </w:r>
      <w:r>
        <w:rPr>
          <w:spacing w:val="-7"/>
          <w:sz w:val="18"/>
        </w:rPr>
        <w:t xml:space="preserve"> </w:t>
      </w:r>
      <w:r>
        <w:rPr>
          <w:spacing w:val="-2"/>
          <w:sz w:val="18"/>
        </w:rPr>
        <w:t>made.</w:t>
      </w:r>
    </w:p>
    <w:p w14:paraId="2B554867" w14:textId="77777777" w:rsidR="009928A8" w:rsidRDefault="008C40D9">
      <w:pPr>
        <w:pStyle w:val="ListParagraph"/>
        <w:numPr>
          <w:ilvl w:val="0"/>
          <w:numId w:val="18"/>
        </w:numPr>
        <w:tabs>
          <w:tab w:val="left" w:pos="702"/>
        </w:tabs>
        <w:spacing w:before="42" w:line="220" w:lineRule="auto"/>
        <w:ind w:right="272" w:firstLine="216"/>
        <w:jc w:val="both"/>
        <w:rPr>
          <w:sz w:val="18"/>
        </w:rPr>
      </w:pPr>
      <w:r>
        <w:rPr>
          <w:sz w:val="18"/>
        </w:rPr>
        <w:t>The</w:t>
      </w:r>
      <w:r>
        <w:rPr>
          <w:spacing w:val="-9"/>
          <w:sz w:val="18"/>
        </w:rPr>
        <w:t xml:space="preserve"> </w:t>
      </w:r>
      <w:r>
        <w:rPr>
          <w:sz w:val="18"/>
        </w:rPr>
        <w:t>appointing</w:t>
      </w:r>
      <w:r>
        <w:rPr>
          <w:spacing w:val="-9"/>
          <w:sz w:val="18"/>
        </w:rPr>
        <w:t xml:space="preserve"> </w:t>
      </w:r>
      <w:r>
        <w:rPr>
          <w:sz w:val="18"/>
        </w:rPr>
        <w:t>authority</w:t>
      </w:r>
      <w:r>
        <w:rPr>
          <w:spacing w:val="-9"/>
          <w:sz w:val="18"/>
        </w:rPr>
        <w:t xml:space="preserve"> </w:t>
      </w:r>
      <w:r>
        <w:rPr>
          <w:sz w:val="18"/>
        </w:rPr>
        <w:t>shall</w:t>
      </w:r>
      <w:r>
        <w:rPr>
          <w:spacing w:val="-9"/>
          <w:sz w:val="18"/>
        </w:rPr>
        <w:t xml:space="preserve"> </w:t>
      </w:r>
      <w:r>
        <w:rPr>
          <w:sz w:val="18"/>
        </w:rPr>
        <w:t>appoint</w:t>
      </w:r>
      <w:r>
        <w:rPr>
          <w:spacing w:val="-9"/>
          <w:sz w:val="18"/>
        </w:rPr>
        <w:t xml:space="preserve"> </w:t>
      </w:r>
      <w:r>
        <w:rPr>
          <w:sz w:val="18"/>
        </w:rPr>
        <w:t>as</w:t>
      </w:r>
      <w:r>
        <w:rPr>
          <w:spacing w:val="-9"/>
          <w:sz w:val="18"/>
        </w:rPr>
        <w:t xml:space="preserve"> </w:t>
      </w:r>
      <w:r>
        <w:rPr>
          <w:sz w:val="18"/>
        </w:rPr>
        <w:t>one</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mem-bers a school district administrator, or the administrator’s repre-sentative, to represent the public school district or districts in which</w:t>
      </w:r>
      <w:r>
        <w:rPr>
          <w:spacing w:val="-12"/>
          <w:sz w:val="18"/>
        </w:rPr>
        <w:t xml:space="preserve"> </w:t>
      </w:r>
      <w:r>
        <w:rPr>
          <w:sz w:val="18"/>
        </w:rPr>
        <w:t>the</w:t>
      </w:r>
      <w:r>
        <w:rPr>
          <w:spacing w:val="-11"/>
          <w:sz w:val="18"/>
        </w:rPr>
        <w:t xml:space="preserve"> </w:t>
      </w:r>
      <w:r>
        <w:rPr>
          <w:sz w:val="18"/>
        </w:rPr>
        <w:t>public</w:t>
      </w:r>
      <w:r>
        <w:rPr>
          <w:spacing w:val="-11"/>
          <w:sz w:val="18"/>
        </w:rPr>
        <w:t xml:space="preserve"> </w:t>
      </w:r>
      <w:r>
        <w:rPr>
          <w:sz w:val="18"/>
        </w:rPr>
        <w:t>library</w:t>
      </w:r>
      <w:r>
        <w:rPr>
          <w:spacing w:val="-11"/>
          <w:sz w:val="18"/>
        </w:rPr>
        <w:t xml:space="preserve"> </w:t>
      </w:r>
      <w:r>
        <w:rPr>
          <w:sz w:val="18"/>
        </w:rPr>
        <w:t>is</w:t>
      </w:r>
      <w:r>
        <w:rPr>
          <w:spacing w:val="-12"/>
          <w:sz w:val="18"/>
        </w:rPr>
        <w:t xml:space="preserve"> </w:t>
      </w:r>
      <w:r>
        <w:rPr>
          <w:sz w:val="18"/>
        </w:rPr>
        <w:t>located.</w:t>
      </w:r>
      <w:r>
        <w:rPr>
          <w:spacing w:val="3"/>
          <w:sz w:val="18"/>
        </w:rPr>
        <w:t xml:space="preserve"> </w:t>
      </w:r>
      <w:r>
        <w:rPr>
          <w:sz w:val="18"/>
        </w:rPr>
        <w:t>Not</w:t>
      </w:r>
      <w:r>
        <w:rPr>
          <w:spacing w:val="-11"/>
          <w:sz w:val="18"/>
        </w:rPr>
        <w:t xml:space="preserve"> </w:t>
      </w:r>
      <w:r>
        <w:rPr>
          <w:sz w:val="18"/>
        </w:rPr>
        <w:t>more</w:t>
      </w:r>
      <w:r>
        <w:rPr>
          <w:spacing w:val="-12"/>
          <w:sz w:val="18"/>
        </w:rPr>
        <w:t xml:space="preserve"> </w:t>
      </w:r>
      <w:r>
        <w:rPr>
          <w:sz w:val="18"/>
        </w:rPr>
        <w:t>than</w:t>
      </w:r>
      <w:r>
        <w:rPr>
          <w:spacing w:val="-11"/>
          <w:sz w:val="18"/>
        </w:rPr>
        <w:t xml:space="preserve"> </w:t>
      </w:r>
      <w:r>
        <w:rPr>
          <w:sz w:val="18"/>
        </w:rPr>
        <w:t>one</w:t>
      </w:r>
      <w:r>
        <w:rPr>
          <w:spacing w:val="-11"/>
          <w:sz w:val="18"/>
        </w:rPr>
        <w:t xml:space="preserve"> </w:t>
      </w:r>
      <w:r>
        <w:rPr>
          <w:sz w:val="18"/>
        </w:rPr>
        <w:t>member</w:t>
      </w:r>
      <w:r>
        <w:rPr>
          <w:spacing w:val="-11"/>
          <w:sz w:val="18"/>
        </w:rPr>
        <w:t xml:space="preserve"> </w:t>
      </w:r>
      <w:r>
        <w:rPr>
          <w:sz w:val="18"/>
        </w:rPr>
        <w:t>of the</w:t>
      </w:r>
      <w:r>
        <w:rPr>
          <w:spacing w:val="-5"/>
          <w:sz w:val="18"/>
        </w:rPr>
        <w:t xml:space="preserve"> </w:t>
      </w:r>
      <w:r>
        <w:rPr>
          <w:sz w:val="18"/>
        </w:rPr>
        <w:t>municipal</w:t>
      </w:r>
      <w:r>
        <w:rPr>
          <w:spacing w:val="-7"/>
          <w:sz w:val="18"/>
        </w:rPr>
        <w:t xml:space="preserve"> </w:t>
      </w:r>
      <w:r>
        <w:rPr>
          <w:sz w:val="18"/>
        </w:rPr>
        <w:t>governing</w:t>
      </w:r>
      <w:r>
        <w:rPr>
          <w:spacing w:val="-7"/>
          <w:sz w:val="18"/>
        </w:rPr>
        <w:t xml:space="preserve"> </w:t>
      </w:r>
      <w:r>
        <w:rPr>
          <w:sz w:val="18"/>
        </w:rPr>
        <w:t>body</w:t>
      </w:r>
      <w:r>
        <w:rPr>
          <w:spacing w:val="-7"/>
          <w:sz w:val="18"/>
        </w:rPr>
        <w:t xml:space="preserve"> </w:t>
      </w:r>
      <w:r>
        <w:rPr>
          <w:sz w:val="18"/>
        </w:rPr>
        <w:t>shall</w:t>
      </w:r>
      <w:r>
        <w:rPr>
          <w:spacing w:val="-7"/>
          <w:sz w:val="18"/>
        </w:rPr>
        <w:t xml:space="preserve"> </w:t>
      </w:r>
      <w:r>
        <w:rPr>
          <w:sz w:val="18"/>
        </w:rPr>
        <w:t>at</w:t>
      </w:r>
      <w:r>
        <w:rPr>
          <w:spacing w:val="-7"/>
          <w:sz w:val="18"/>
        </w:rPr>
        <w:t xml:space="preserve"> </w:t>
      </w:r>
      <w:r>
        <w:rPr>
          <w:sz w:val="18"/>
        </w:rPr>
        <w:t>any</w:t>
      </w:r>
      <w:r>
        <w:rPr>
          <w:spacing w:val="-7"/>
          <w:sz w:val="18"/>
        </w:rPr>
        <w:t xml:space="preserve"> </w:t>
      </w:r>
      <w:r>
        <w:rPr>
          <w:sz w:val="18"/>
        </w:rPr>
        <w:t>one</w:t>
      </w:r>
      <w:r>
        <w:rPr>
          <w:spacing w:val="-7"/>
          <w:sz w:val="18"/>
        </w:rPr>
        <w:t xml:space="preserve"> </w:t>
      </w:r>
      <w:r>
        <w:rPr>
          <w:sz w:val="18"/>
        </w:rPr>
        <w:t>time</w:t>
      </w:r>
      <w:r>
        <w:rPr>
          <w:spacing w:val="-7"/>
          <w:sz w:val="18"/>
        </w:rPr>
        <w:t xml:space="preserve"> </w:t>
      </w:r>
      <w:r>
        <w:rPr>
          <w:sz w:val="18"/>
        </w:rPr>
        <w:t>be</w:t>
      </w:r>
      <w:r>
        <w:rPr>
          <w:spacing w:val="-7"/>
          <w:sz w:val="18"/>
        </w:rPr>
        <w:t xml:space="preserve"> </w:t>
      </w:r>
      <w:r>
        <w:rPr>
          <w:sz w:val="18"/>
        </w:rPr>
        <w:t>a</w:t>
      </w:r>
      <w:r>
        <w:rPr>
          <w:spacing w:val="-7"/>
          <w:sz w:val="18"/>
        </w:rPr>
        <w:t xml:space="preserve"> </w:t>
      </w:r>
      <w:r>
        <w:rPr>
          <w:sz w:val="18"/>
        </w:rPr>
        <w:t>member of the library board.</w:t>
      </w:r>
    </w:p>
    <w:p w14:paraId="01C76340" w14:textId="77777777" w:rsidR="009928A8" w:rsidRDefault="008C40D9">
      <w:pPr>
        <w:pStyle w:val="ListParagraph"/>
        <w:numPr>
          <w:ilvl w:val="0"/>
          <w:numId w:val="18"/>
        </w:numPr>
        <w:tabs>
          <w:tab w:val="left" w:pos="703"/>
        </w:tabs>
        <w:spacing w:before="42" w:line="220" w:lineRule="auto"/>
        <w:ind w:right="272" w:firstLine="216"/>
        <w:jc w:val="both"/>
        <w:rPr>
          <w:sz w:val="18"/>
        </w:rPr>
      </w:pPr>
      <w:r>
        <w:rPr>
          <w:sz w:val="18"/>
        </w:rPr>
        <w:t>No</w:t>
      </w:r>
      <w:r>
        <w:rPr>
          <w:spacing w:val="-12"/>
          <w:sz w:val="18"/>
        </w:rPr>
        <w:t xml:space="preserve"> </w:t>
      </w:r>
      <w:r>
        <w:rPr>
          <w:sz w:val="18"/>
        </w:rPr>
        <w:t>compensation</w:t>
      </w:r>
      <w:r>
        <w:rPr>
          <w:spacing w:val="-11"/>
          <w:sz w:val="18"/>
        </w:rPr>
        <w:t xml:space="preserve"> </w:t>
      </w:r>
      <w:r>
        <w:rPr>
          <w:sz w:val="18"/>
        </w:rPr>
        <w:t>shall</w:t>
      </w:r>
      <w:r>
        <w:rPr>
          <w:spacing w:val="-11"/>
          <w:sz w:val="18"/>
        </w:rPr>
        <w:t xml:space="preserve"> </w:t>
      </w:r>
      <w:r>
        <w:rPr>
          <w:sz w:val="18"/>
        </w:rPr>
        <w:t>be</w:t>
      </w:r>
      <w:r>
        <w:rPr>
          <w:spacing w:val="-11"/>
          <w:sz w:val="18"/>
        </w:rPr>
        <w:t xml:space="preserve"> </w:t>
      </w:r>
      <w:r>
        <w:rPr>
          <w:sz w:val="18"/>
        </w:rPr>
        <w:t>paid</w:t>
      </w:r>
      <w:r>
        <w:rPr>
          <w:spacing w:val="-12"/>
          <w:sz w:val="18"/>
        </w:rPr>
        <w:t xml:space="preserve"> </w:t>
      </w:r>
      <w:r>
        <w:rPr>
          <w:sz w:val="18"/>
        </w:rPr>
        <w:t>to</w:t>
      </w:r>
      <w:r>
        <w:rPr>
          <w:spacing w:val="-11"/>
          <w:sz w:val="18"/>
        </w:rPr>
        <w:t xml:space="preserve"> </w:t>
      </w:r>
      <w:r>
        <w:rPr>
          <w:sz w:val="18"/>
        </w:rPr>
        <w:t>the</w:t>
      </w:r>
      <w:r>
        <w:rPr>
          <w:spacing w:val="-11"/>
          <w:sz w:val="18"/>
        </w:rPr>
        <w:t xml:space="preserve"> </w:t>
      </w:r>
      <w:r>
        <w:rPr>
          <w:sz w:val="18"/>
        </w:rPr>
        <w:t>members</w:t>
      </w:r>
      <w:r>
        <w:rPr>
          <w:spacing w:val="-11"/>
          <w:sz w:val="18"/>
        </w:rPr>
        <w:t xml:space="preserve"> </w:t>
      </w:r>
      <w:r>
        <w:rPr>
          <w:sz w:val="18"/>
        </w:rPr>
        <w:t>of</w:t>
      </w:r>
      <w:r>
        <w:rPr>
          <w:spacing w:val="-12"/>
          <w:sz w:val="18"/>
        </w:rPr>
        <w:t xml:space="preserve"> </w:t>
      </w:r>
      <w:r>
        <w:rPr>
          <w:sz w:val="18"/>
        </w:rPr>
        <w:t>a</w:t>
      </w:r>
      <w:r>
        <w:rPr>
          <w:spacing w:val="-11"/>
          <w:sz w:val="18"/>
        </w:rPr>
        <w:t xml:space="preserve"> </w:t>
      </w:r>
      <w:r>
        <w:rPr>
          <w:sz w:val="18"/>
        </w:rPr>
        <w:t>library board for their services, except as follows:</w:t>
      </w:r>
    </w:p>
    <w:p w14:paraId="59373AD5" w14:textId="77777777" w:rsidR="009928A8" w:rsidRDefault="008C40D9">
      <w:pPr>
        <w:pStyle w:val="ListParagraph"/>
        <w:numPr>
          <w:ilvl w:val="1"/>
          <w:numId w:val="18"/>
        </w:numPr>
        <w:tabs>
          <w:tab w:val="left" w:pos="706"/>
        </w:tabs>
        <w:spacing w:before="39" w:line="220" w:lineRule="auto"/>
        <w:ind w:right="272" w:firstLine="288"/>
        <w:jc w:val="both"/>
        <w:rPr>
          <w:sz w:val="18"/>
        </w:rPr>
      </w:pPr>
      <w:r>
        <w:rPr>
          <w:spacing w:val="-2"/>
          <w:sz w:val="18"/>
        </w:rPr>
        <w:t>Members</w:t>
      </w:r>
      <w:r>
        <w:rPr>
          <w:spacing w:val="-10"/>
          <w:sz w:val="18"/>
        </w:rPr>
        <w:t xml:space="preserve"> </w:t>
      </w:r>
      <w:r>
        <w:rPr>
          <w:spacing w:val="-2"/>
          <w:sz w:val="18"/>
        </w:rPr>
        <w:t>may</w:t>
      </w:r>
      <w:r>
        <w:rPr>
          <w:spacing w:val="-8"/>
          <w:sz w:val="18"/>
        </w:rPr>
        <w:t xml:space="preserve"> </w:t>
      </w:r>
      <w:r>
        <w:rPr>
          <w:spacing w:val="-2"/>
          <w:sz w:val="18"/>
        </w:rPr>
        <w:t>be</w:t>
      </w:r>
      <w:r>
        <w:rPr>
          <w:spacing w:val="-8"/>
          <w:sz w:val="18"/>
        </w:rPr>
        <w:t xml:space="preserve"> </w:t>
      </w:r>
      <w:r>
        <w:rPr>
          <w:spacing w:val="-2"/>
          <w:sz w:val="18"/>
        </w:rPr>
        <w:t>reimbursed</w:t>
      </w:r>
      <w:r>
        <w:rPr>
          <w:spacing w:val="-8"/>
          <w:sz w:val="18"/>
        </w:rPr>
        <w:t xml:space="preserve"> </w:t>
      </w:r>
      <w:r>
        <w:rPr>
          <w:spacing w:val="-2"/>
          <w:sz w:val="18"/>
        </w:rPr>
        <w:t>for</w:t>
      </w:r>
      <w:r>
        <w:rPr>
          <w:spacing w:val="-8"/>
          <w:sz w:val="18"/>
        </w:rPr>
        <w:t xml:space="preserve"> </w:t>
      </w:r>
      <w:r>
        <w:rPr>
          <w:spacing w:val="-2"/>
          <w:sz w:val="18"/>
        </w:rPr>
        <w:t>their</w:t>
      </w:r>
      <w:r>
        <w:rPr>
          <w:spacing w:val="-8"/>
          <w:sz w:val="18"/>
        </w:rPr>
        <w:t xml:space="preserve"> </w:t>
      </w:r>
      <w:r>
        <w:rPr>
          <w:spacing w:val="-2"/>
          <w:sz w:val="18"/>
        </w:rPr>
        <w:t>actual</w:t>
      </w:r>
      <w:r>
        <w:rPr>
          <w:spacing w:val="-8"/>
          <w:sz w:val="18"/>
        </w:rPr>
        <w:t xml:space="preserve"> </w:t>
      </w:r>
      <w:r>
        <w:rPr>
          <w:spacing w:val="-2"/>
          <w:sz w:val="18"/>
        </w:rPr>
        <w:t>and</w:t>
      </w:r>
      <w:r>
        <w:rPr>
          <w:spacing w:val="-8"/>
          <w:sz w:val="18"/>
        </w:rPr>
        <w:t xml:space="preserve"> </w:t>
      </w:r>
      <w:r>
        <w:rPr>
          <w:spacing w:val="-2"/>
          <w:sz w:val="18"/>
        </w:rPr>
        <w:t xml:space="preserve">necessary </w:t>
      </w:r>
      <w:r>
        <w:rPr>
          <w:sz w:val="18"/>
        </w:rPr>
        <w:t>expenses incurred in performing duties outside the municipality if so authorized by the library board.</w:t>
      </w:r>
    </w:p>
    <w:p w14:paraId="36D8DA25" w14:textId="77777777" w:rsidR="009928A8" w:rsidRDefault="008C40D9">
      <w:pPr>
        <w:pStyle w:val="ListParagraph"/>
        <w:numPr>
          <w:ilvl w:val="1"/>
          <w:numId w:val="18"/>
        </w:numPr>
        <w:tabs>
          <w:tab w:val="left" w:pos="710"/>
        </w:tabs>
        <w:spacing w:before="40" w:line="220" w:lineRule="auto"/>
        <w:ind w:right="272" w:firstLine="288"/>
        <w:jc w:val="both"/>
        <w:rPr>
          <w:sz w:val="18"/>
        </w:rPr>
      </w:pPr>
      <w:r>
        <w:rPr>
          <w:sz w:val="18"/>
        </w:rPr>
        <w:t>Members</w:t>
      </w:r>
      <w:r>
        <w:rPr>
          <w:spacing w:val="-9"/>
          <w:sz w:val="18"/>
        </w:rPr>
        <w:t xml:space="preserve"> </w:t>
      </w:r>
      <w:r>
        <w:rPr>
          <w:sz w:val="18"/>
        </w:rPr>
        <w:t>may</w:t>
      </w:r>
      <w:r>
        <w:rPr>
          <w:spacing w:val="-9"/>
          <w:sz w:val="18"/>
        </w:rPr>
        <w:t xml:space="preserve"> </w:t>
      </w:r>
      <w:r>
        <w:rPr>
          <w:sz w:val="18"/>
        </w:rPr>
        <w:t>receive</w:t>
      </w:r>
      <w:r>
        <w:rPr>
          <w:spacing w:val="-9"/>
          <w:sz w:val="18"/>
        </w:rPr>
        <w:t xml:space="preserve"> </w:t>
      </w:r>
      <w:r>
        <w:rPr>
          <w:sz w:val="18"/>
        </w:rPr>
        <w:t>per</w:t>
      </w:r>
      <w:r>
        <w:rPr>
          <w:spacing w:val="-9"/>
          <w:sz w:val="18"/>
        </w:rPr>
        <w:t xml:space="preserve"> </w:t>
      </w:r>
      <w:r>
        <w:rPr>
          <w:sz w:val="18"/>
        </w:rPr>
        <w:t>diem,</w:t>
      </w:r>
      <w:r>
        <w:rPr>
          <w:spacing w:val="-9"/>
          <w:sz w:val="18"/>
        </w:rPr>
        <w:t xml:space="preserve"> </w:t>
      </w:r>
      <w:r>
        <w:rPr>
          <w:sz w:val="18"/>
        </w:rPr>
        <w:t>mileage</w:t>
      </w:r>
      <w:r>
        <w:rPr>
          <w:spacing w:val="-9"/>
          <w:sz w:val="18"/>
        </w:rPr>
        <w:t xml:space="preserve"> </w:t>
      </w:r>
      <w:r>
        <w:rPr>
          <w:sz w:val="18"/>
        </w:rPr>
        <w:t>and</w:t>
      </w:r>
      <w:r>
        <w:rPr>
          <w:spacing w:val="-9"/>
          <w:sz w:val="18"/>
        </w:rPr>
        <w:t xml:space="preserve"> </w:t>
      </w:r>
      <w:r>
        <w:rPr>
          <w:sz w:val="18"/>
        </w:rPr>
        <w:t>other</w:t>
      </w:r>
      <w:r>
        <w:rPr>
          <w:spacing w:val="-9"/>
          <w:sz w:val="18"/>
        </w:rPr>
        <w:t xml:space="preserve"> </w:t>
      </w:r>
      <w:r>
        <w:rPr>
          <w:sz w:val="18"/>
        </w:rPr>
        <w:t>neces-sary</w:t>
      </w:r>
      <w:r>
        <w:rPr>
          <w:spacing w:val="-8"/>
          <w:sz w:val="18"/>
        </w:rPr>
        <w:t xml:space="preserve"> </w:t>
      </w:r>
      <w:r>
        <w:rPr>
          <w:sz w:val="18"/>
        </w:rPr>
        <w:t>expenses</w:t>
      </w:r>
      <w:r>
        <w:rPr>
          <w:spacing w:val="-10"/>
          <w:sz w:val="18"/>
        </w:rPr>
        <w:t xml:space="preserve"> </w:t>
      </w:r>
      <w:r>
        <w:rPr>
          <w:sz w:val="18"/>
        </w:rPr>
        <w:t>incurred</w:t>
      </w:r>
      <w:r>
        <w:rPr>
          <w:spacing w:val="-10"/>
          <w:sz w:val="18"/>
        </w:rPr>
        <w:t xml:space="preserve"> </w:t>
      </w:r>
      <w:r>
        <w:rPr>
          <w:sz w:val="18"/>
        </w:rPr>
        <w:t>in</w:t>
      </w:r>
      <w:r>
        <w:rPr>
          <w:spacing w:val="-10"/>
          <w:sz w:val="18"/>
        </w:rPr>
        <w:t xml:space="preserve"> </w:t>
      </w:r>
      <w:r>
        <w:rPr>
          <w:sz w:val="18"/>
        </w:rPr>
        <w:t>performing</w:t>
      </w:r>
      <w:r>
        <w:rPr>
          <w:spacing w:val="-10"/>
          <w:sz w:val="18"/>
        </w:rPr>
        <w:t xml:space="preserve"> </w:t>
      </w:r>
      <w:r>
        <w:rPr>
          <w:sz w:val="18"/>
        </w:rPr>
        <w:t>their</w:t>
      </w:r>
      <w:r>
        <w:rPr>
          <w:spacing w:val="-11"/>
          <w:sz w:val="18"/>
        </w:rPr>
        <w:t xml:space="preserve"> </w:t>
      </w:r>
      <w:r>
        <w:rPr>
          <w:sz w:val="18"/>
        </w:rPr>
        <w:t>duties</w:t>
      </w:r>
      <w:r>
        <w:rPr>
          <w:spacing w:val="-11"/>
          <w:sz w:val="18"/>
        </w:rPr>
        <w:t xml:space="preserve"> </w:t>
      </w:r>
      <w:r>
        <w:rPr>
          <w:sz w:val="18"/>
        </w:rPr>
        <w:t>if</w:t>
      </w:r>
      <w:r>
        <w:rPr>
          <w:spacing w:val="-11"/>
          <w:sz w:val="18"/>
        </w:rPr>
        <w:t xml:space="preserve"> </w:t>
      </w:r>
      <w:r>
        <w:rPr>
          <w:sz w:val="18"/>
        </w:rPr>
        <w:t>so</w:t>
      </w:r>
      <w:r>
        <w:rPr>
          <w:spacing w:val="-11"/>
          <w:sz w:val="18"/>
        </w:rPr>
        <w:t xml:space="preserve"> </w:t>
      </w:r>
      <w:r>
        <w:rPr>
          <w:sz w:val="18"/>
        </w:rPr>
        <w:t>authorized by the library board and the municipal governing body.</w:t>
      </w:r>
    </w:p>
    <w:p w14:paraId="383582FA" w14:textId="77777777" w:rsidR="009928A8" w:rsidRDefault="008C40D9">
      <w:pPr>
        <w:pStyle w:val="ListParagraph"/>
        <w:numPr>
          <w:ilvl w:val="0"/>
          <w:numId w:val="18"/>
        </w:numPr>
        <w:tabs>
          <w:tab w:val="left" w:pos="696"/>
        </w:tabs>
        <w:spacing w:before="40" w:line="220" w:lineRule="auto"/>
        <w:ind w:right="272" w:firstLine="216"/>
        <w:jc w:val="both"/>
        <w:rPr>
          <w:sz w:val="18"/>
        </w:rPr>
      </w:pPr>
      <w:r>
        <w:rPr>
          <w:spacing w:val="-2"/>
          <w:sz w:val="18"/>
        </w:rPr>
        <w:t>A</w:t>
      </w:r>
      <w:r>
        <w:rPr>
          <w:spacing w:val="-10"/>
          <w:sz w:val="18"/>
        </w:rPr>
        <w:t xml:space="preserve"> </w:t>
      </w:r>
      <w:r>
        <w:rPr>
          <w:spacing w:val="-2"/>
          <w:sz w:val="18"/>
        </w:rPr>
        <w:t>majority</w:t>
      </w:r>
      <w:r>
        <w:rPr>
          <w:spacing w:val="-9"/>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membership</w:t>
      </w:r>
      <w:r>
        <w:rPr>
          <w:spacing w:val="-10"/>
          <w:sz w:val="18"/>
        </w:rPr>
        <w:t xml:space="preserve"> </w:t>
      </w:r>
      <w:r>
        <w:rPr>
          <w:spacing w:val="-2"/>
          <w:sz w:val="18"/>
        </w:rPr>
        <w:t>of</w:t>
      </w:r>
      <w:r>
        <w:rPr>
          <w:spacing w:val="-9"/>
          <w:sz w:val="18"/>
        </w:rPr>
        <w:t xml:space="preserve"> </w:t>
      </w:r>
      <w:r>
        <w:rPr>
          <w:spacing w:val="-2"/>
          <w:sz w:val="18"/>
        </w:rPr>
        <w:t>a</w:t>
      </w:r>
      <w:r>
        <w:rPr>
          <w:spacing w:val="-9"/>
          <w:sz w:val="18"/>
        </w:rPr>
        <w:t xml:space="preserve"> </w:t>
      </w:r>
      <w:r>
        <w:rPr>
          <w:spacing w:val="-2"/>
          <w:sz w:val="18"/>
        </w:rPr>
        <w:t>library</w:t>
      </w:r>
      <w:r>
        <w:rPr>
          <w:spacing w:val="-9"/>
          <w:sz w:val="18"/>
        </w:rPr>
        <w:t xml:space="preserve"> </w:t>
      </w:r>
      <w:r>
        <w:rPr>
          <w:spacing w:val="-2"/>
          <w:sz w:val="18"/>
        </w:rPr>
        <w:t>board</w:t>
      </w:r>
      <w:r>
        <w:rPr>
          <w:spacing w:val="-10"/>
          <w:sz w:val="18"/>
        </w:rPr>
        <w:t xml:space="preserve"> </w:t>
      </w:r>
      <w:r>
        <w:rPr>
          <w:spacing w:val="-2"/>
          <w:sz w:val="18"/>
        </w:rPr>
        <w:t xml:space="preserve">constitutes </w:t>
      </w:r>
      <w:r>
        <w:rPr>
          <w:sz w:val="18"/>
        </w:rPr>
        <w:t>a</w:t>
      </w:r>
      <w:r>
        <w:rPr>
          <w:spacing w:val="-1"/>
          <w:sz w:val="18"/>
        </w:rPr>
        <w:t xml:space="preserve"> </w:t>
      </w:r>
      <w:r>
        <w:rPr>
          <w:sz w:val="18"/>
        </w:rPr>
        <w:t>quorum,</w:t>
      </w:r>
      <w:r>
        <w:rPr>
          <w:spacing w:val="-2"/>
          <w:sz w:val="18"/>
        </w:rPr>
        <w:t xml:space="preserve"> </w:t>
      </w:r>
      <w:r>
        <w:rPr>
          <w:sz w:val="18"/>
        </w:rPr>
        <w:t>but</w:t>
      </w:r>
      <w:r>
        <w:rPr>
          <w:spacing w:val="-2"/>
          <w:sz w:val="18"/>
        </w:rPr>
        <w:t xml:space="preserve"> </w:t>
      </w:r>
      <w:r>
        <w:rPr>
          <w:sz w:val="18"/>
        </w:rPr>
        <w:t>any</w:t>
      </w:r>
      <w:r>
        <w:rPr>
          <w:spacing w:val="-2"/>
          <w:sz w:val="18"/>
        </w:rPr>
        <w:t xml:space="preserve"> </w:t>
      </w:r>
      <w:r>
        <w:rPr>
          <w:sz w:val="18"/>
        </w:rPr>
        <w:t>such</w:t>
      </w:r>
      <w:r>
        <w:rPr>
          <w:spacing w:val="-2"/>
          <w:sz w:val="18"/>
        </w:rPr>
        <w:t xml:space="preserve"> </w:t>
      </w:r>
      <w:r>
        <w:rPr>
          <w:sz w:val="18"/>
        </w:rPr>
        <w:t>board</w:t>
      </w:r>
      <w:r>
        <w:rPr>
          <w:spacing w:val="-2"/>
          <w:sz w:val="18"/>
        </w:rPr>
        <w:t xml:space="preserve"> </w:t>
      </w:r>
      <w:r>
        <w:rPr>
          <w:sz w:val="18"/>
        </w:rPr>
        <w:t>may,</w:t>
      </w:r>
      <w:r>
        <w:rPr>
          <w:spacing w:val="-1"/>
          <w:sz w:val="18"/>
        </w:rPr>
        <w:t xml:space="preserve"> </w:t>
      </w:r>
      <w:r>
        <w:rPr>
          <w:sz w:val="18"/>
        </w:rPr>
        <w:t>by</w:t>
      </w:r>
      <w:r>
        <w:rPr>
          <w:spacing w:val="-1"/>
          <w:sz w:val="18"/>
        </w:rPr>
        <w:t xml:space="preserve"> </w:t>
      </w:r>
      <w:r>
        <w:rPr>
          <w:sz w:val="18"/>
        </w:rPr>
        <w:t>regulation,</w:t>
      </w:r>
      <w:r>
        <w:rPr>
          <w:spacing w:val="-3"/>
          <w:sz w:val="18"/>
        </w:rPr>
        <w:t xml:space="preserve"> </w:t>
      </w:r>
      <w:r>
        <w:rPr>
          <w:sz w:val="18"/>
        </w:rPr>
        <w:t>provide</w:t>
      </w:r>
      <w:r>
        <w:rPr>
          <w:spacing w:val="-3"/>
          <w:sz w:val="18"/>
        </w:rPr>
        <w:t xml:space="preserve"> </w:t>
      </w:r>
      <w:r>
        <w:rPr>
          <w:sz w:val="18"/>
        </w:rPr>
        <w:t>that</w:t>
      </w:r>
      <w:r>
        <w:rPr>
          <w:spacing w:val="-3"/>
          <w:sz w:val="18"/>
        </w:rPr>
        <w:t xml:space="preserve"> </w:t>
      </w:r>
      <w:r>
        <w:rPr>
          <w:sz w:val="18"/>
        </w:rPr>
        <w:t>3 or more members thereof shall constitute a quorum.</w:t>
      </w:r>
      <w:r>
        <w:rPr>
          <w:spacing w:val="40"/>
          <w:sz w:val="18"/>
        </w:rPr>
        <w:t xml:space="preserve"> </w:t>
      </w:r>
      <w:r>
        <w:rPr>
          <w:sz w:val="18"/>
        </w:rPr>
        <w:t>For library boards</w:t>
      </w:r>
      <w:r>
        <w:rPr>
          <w:spacing w:val="-12"/>
          <w:sz w:val="18"/>
        </w:rPr>
        <w:t xml:space="preserve"> </w:t>
      </w:r>
      <w:r>
        <w:rPr>
          <w:sz w:val="18"/>
        </w:rPr>
        <w:t>organized</w:t>
      </w:r>
      <w:r>
        <w:rPr>
          <w:spacing w:val="-9"/>
          <w:sz w:val="18"/>
        </w:rPr>
        <w:t xml:space="preserve"> </w:t>
      </w:r>
      <w:r>
        <w:rPr>
          <w:sz w:val="18"/>
        </w:rPr>
        <w:t>under</w:t>
      </w:r>
      <w:r>
        <w:rPr>
          <w:spacing w:val="-10"/>
          <w:sz w:val="18"/>
        </w:rPr>
        <w:t xml:space="preserve"> </w:t>
      </w:r>
      <w:r>
        <w:rPr>
          <w:sz w:val="18"/>
        </w:rPr>
        <w:t>par.</w:t>
      </w:r>
      <w:r>
        <w:rPr>
          <w:spacing w:val="-12"/>
          <w:sz w:val="18"/>
        </w:rPr>
        <w:t xml:space="preserve"> </w:t>
      </w:r>
      <w:hyperlink r:id="rId396">
        <w:r>
          <w:rPr>
            <w:color w:val="0000E5"/>
            <w:sz w:val="18"/>
          </w:rPr>
          <w:t>(am)</w:t>
        </w:r>
      </w:hyperlink>
      <w:r>
        <w:rPr>
          <w:sz w:val="18"/>
        </w:rPr>
        <w:t>,</w:t>
      </w:r>
      <w:r>
        <w:rPr>
          <w:spacing w:val="-10"/>
          <w:sz w:val="18"/>
        </w:rPr>
        <w:t xml:space="preserve"> </w:t>
      </w:r>
      <w:r>
        <w:rPr>
          <w:sz w:val="18"/>
        </w:rPr>
        <w:t>a</w:t>
      </w:r>
      <w:r>
        <w:rPr>
          <w:spacing w:val="-11"/>
          <w:sz w:val="18"/>
        </w:rPr>
        <w:t xml:space="preserve"> </w:t>
      </w:r>
      <w:r>
        <w:rPr>
          <w:sz w:val="18"/>
        </w:rPr>
        <w:t>majority</w:t>
      </w:r>
      <w:r>
        <w:rPr>
          <w:spacing w:val="-11"/>
          <w:sz w:val="18"/>
        </w:rPr>
        <w:t xml:space="preserve"> </w:t>
      </w:r>
      <w:r>
        <w:rPr>
          <w:sz w:val="18"/>
        </w:rPr>
        <w:t>of</w:t>
      </w:r>
      <w:r>
        <w:rPr>
          <w:spacing w:val="-11"/>
          <w:sz w:val="18"/>
        </w:rPr>
        <w:t xml:space="preserve"> </w:t>
      </w:r>
      <w:r>
        <w:rPr>
          <w:sz w:val="18"/>
        </w:rPr>
        <w:t>those</w:t>
      </w:r>
      <w:r>
        <w:rPr>
          <w:spacing w:val="-11"/>
          <w:sz w:val="18"/>
        </w:rPr>
        <w:t xml:space="preserve"> </w:t>
      </w:r>
      <w:r>
        <w:rPr>
          <w:sz w:val="18"/>
        </w:rPr>
        <w:t>seats</w:t>
      </w:r>
      <w:r>
        <w:rPr>
          <w:spacing w:val="-11"/>
          <w:sz w:val="18"/>
        </w:rPr>
        <w:t xml:space="preserve"> </w:t>
      </w:r>
      <w:r>
        <w:rPr>
          <w:sz w:val="18"/>
        </w:rPr>
        <w:t>on</w:t>
      </w:r>
      <w:r>
        <w:rPr>
          <w:spacing w:val="-11"/>
          <w:sz w:val="18"/>
        </w:rPr>
        <w:t xml:space="preserve"> </w:t>
      </w:r>
      <w:r>
        <w:rPr>
          <w:sz w:val="18"/>
        </w:rPr>
        <w:t>the board that are currently filled constitutes a quorum.</w:t>
      </w:r>
    </w:p>
    <w:p w14:paraId="77EE79DF" w14:textId="77777777" w:rsidR="009928A8" w:rsidRDefault="009928A8">
      <w:pPr>
        <w:pStyle w:val="ListParagraph"/>
        <w:spacing w:line="220" w:lineRule="auto"/>
        <w:rPr>
          <w:sz w:val="18"/>
        </w:rPr>
        <w:sectPr w:rsidR="009928A8">
          <w:type w:val="continuous"/>
          <w:pgSz w:w="12240" w:h="15840"/>
          <w:pgMar w:top="200" w:right="1080" w:bottom="900" w:left="1080" w:header="0" w:footer="708" w:gutter="0"/>
          <w:cols w:num="2" w:space="720" w:equalWidth="0">
            <w:col w:w="4921" w:space="40"/>
            <w:col w:w="5119"/>
          </w:cols>
        </w:sectPr>
      </w:pPr>
    </w:p>
    <w:p w14:paraId="12C6640A" w14:textId="77777777" w:rsidR="009928A8" w:rsidRDefault="008C40D9">
      <w:pPr>
        <w:pStyle w:val="BodyText"/>
        <w:spacing w:before="46"/>
        <w:ind w:left="71" w:right="39" w:firstLine="0"/>
        <w:jc w:val="center"/>
      </w:pPr>
      <w:r>
        <w:lastRenderedPageBreak/>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p w14:paraId="5FF88934" w14:textId="77777777" w:rsidR="009928A8" w:rsidRDefault="009928A8">
      <w:pPr>
        <w:pStyle w:val="BodyText"/>
        <w:spacing w:before="2"/>
        <w:ind w:left="0" w:firstLine="0"/>
        <w:jc w:val="left"/>
        <w:rPr>
          <w:sz w:val="14"/>
        </w:rPr>
      </w:pPr>
    </w:p>
    <w:p w14:paraId="5CB48B39" w14:textId="77777777" w:rsidR="009928A8" w:rsidRDefault="009928A8">
      <w:pPr>
        <w:pStyle w:val="BodyText"/>
        <w:jc w:val="left"/>
        <w:rPr>
          <w:sz w:val="14"/>
        </w:rPr>
        <w:sectPr w:rsidR="009928A8">
          <w:pgSz w:w="12240" w:h="15840"/>
          <w:pgMar w:top="220" w:right="1080" w:bottom="900" w:left="1080" w:header="0" w:footer="708" w:gutter="0"/>
          <w:cols w:space="720"/>
        </w:sectPr>
      </w:pPr>
    </w:p>
    <w:p w14:paraId="154DE2CD" w14:textId="77777777" w:rsidR="009928A8" w:rsidRDefault="008C40D9">
      <w:pPr>
        <w:pStyle w:val="Heading1"/>
        <w:tabs>
          <w:tab w:val="left" w:pos="1389"/>
        </w:tabs>
        <w:spacing w:before="77"/>
        <w:ind w:left="324"/>
        <w:rPr>
          <w:b w:val="0"/>
        </w:rPr>
      </w:pPr>
      <w:r>
        <w:rPr>
          <w:rFonts w:ascii="Arial"/>
          <w:spacing w:val="-2"/>
        </w:rPr>
        <w:t>43.54</w:t>
      </w:r>
      <w:r>
        <w:rPr>
          <w:rFonts w:ascii="Arial"/>
        </w:rPr>
        <w:tab/>
      </w:r>
      <w:r>
        <w:rPr>
          <w:b w:val="0"/>
          <w:spacing w:val="-2"/>
        </w:rPr>
        <w:t>LIBRARIES</w:t>
      </w:r>
    </w:p>
    <w:p w14:paraId="680284D3" w14:textId="77777777" w:rsidR="009928A8" w:rsidRDefault="008C40D9">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5"/>
          <w:sz w:val="18"/>
        </w:rPr>
        <w:t>10</w:t>
      </w:r>
    </w:p>
    <w:p w14:paraId="43AE6EE4" w14:textId="77777777" w:rsidR="009928A8" w:rsidRDefault="009928A8">
      <w:pPr>
        <w:rPr>
          <w:b/>
          <w:sz w:val="18"/>
        </w:rPr>
        <w:sectPr w:rsidR="009928A8">
          <w:type w:val="continuous"/>
          <w:pgSz w:w="12240" w:h="15840"/>
          <w:pgMar w:top="200" w:right="1080" w:bottom="900" w:left="1080" w:header="0" w:footer="708" w:gutter="0"/>
          <w:cols w:num="2" w:space="720" w:equalWidth="0">
            <w:col w:w="2510" w:space="4301"/>
            <w:col w:w="3269"/>
          </w:cols>
        </w:sectPr>
      </w:pPr>
    </w:p>
    <w:p w14:paraId="15E0EB4F" w14:textId="77777777" w:rsidR="009928A8" w:rsidRDefault="009928A8">
      <w:pPr>
        <w:pStyle w:val="BodyText"/>
        <w:spacing w:before="8"/>
        <w:ind w:left="0" w:firstLine="0"/>
        <w:jc w:val="left"/>
        <w:rPr>
          <w:b/>
          <w:sz w:val="10"/>
        </w:rPr>
      </w:pPr>
    </w:p>
    <w:p w14:paraId="70AFFE4D" w14:textId="77777777" w:rsidR="009928A8" w:rsidRDefault="009928A8">
      <w:pPr>
        <w:pStyle w:val="BodyText"/>
        <w:jc w:val="left"/>
        <w:rPr>
          <w:b/>
          <w:sz w:val="10"/>
        </w:rPr>
        <w:sectPr w:rsidR="009928A8">
          <w:type w:val="continuous"/>
          <w:pgSz w:w="12240" w:h="15840"/>
          <w:pgMar w:top="200" w:right="1080" w:bottom="900" w:left="1080" w:header="0" w:footer="708" w:gutter="0"/>
          <w:cols w:space="720"/>
        </w:sectPr>
      </w:pPr>
    </w:p>
    <w:p w14:paraId="2ABBD08D" w14:textId="77777777" w:rsidR="009928A8" w:rsidRDefault="008C40D9">
      <w:pPr>
        <w:pStyle w:val="BodyText"/>
        <w:spacing w:before="85" w:line="218" w:lineRule="auto"/>
        <w:ind w:right="6"/>
      </w:pPr>
      <w:r>
        <w:rPr>
          <w:rFonts w:ascii="Arial"/>
          <w:b/>
        </w:rPr>
        <w:t xml:space="preserve">(1m) </w:t>
      </w:r>
      <w:r>
        <w:t>(a)</w:t>
      </w:r>
      <w:r>
        <w:rPr>
          <w:spacing w:val="40"/>
        </w:rPr>
        <w:t xml:space="preserve"> </w:t>
      </w:r>
      <w:r>
        <w:t xml:space="preserve">Boards appointed for joint libraries under s. </w:t>
      </w:r>
      <w:hyperlink r:id="rId397">
        <w:r>
          <w:rPr>
            <w:color w:val="0000E5"/>
          </w:rPr>
          <w:t>43.53</w:t>
        </w:r>
      </w:hyperlink>
      <w:r>
        <w:rPr>
          <w:color w:val="0000E5"/>
        </w:rPr>
        <w:t xml:space="preserve"> </w:t>
      </w:r>
      <w:r>
        <w:rPr>
          <w:spacing w:val="-2"/>
        </w:rPr>
        <w:t>shall:</w:t>
      </w:r>
    </w:p>
    <w:p w14:paraId="023C7F61" w14:textId="77777777" w:rsidR="009928A8" w:rsidRDefault="008C40D9">
      <w:pPr>
        <w:pStyle w:val="ListParagraph"/>
        <w:numPr>
          <w:ilvl w:val="0"/>
          <w:numId w:val="17"/>
        </w:numPr>
        <w:tabs>
          <w:tab w:val="left" w:pos="806"/>
        </w:tabs>
        <w:spacing w:before="37" w:line="218" w:lineRule="auto"/>
        <w:ind w:right="3" w:firstLine="288"/>
        <w:jc w:val="both"/>
        <w:rPr>
          <w:sz w:val="18"/>
        </w:rPr>
      </w:pPr>
      <w:r>
        <w:rPr>
          <w:sz w:val="18"/>
        </w:rPr>
        <w:t>Consist of 7 to 11 members and be representative of the populations of the participating municipalities.</w:t>
      </w:r>
    </w:p>
    <w:p w14:paraId="65EF4AA8" w14:textId="77777777" w:rsidR="009928A8" w:rsidRDefault="008C40D9">
      <w:pPr>
        <w:pStyle w:val="ListParagraph"/>
        <w:numPr>
          <w:ilvl w:val="0"/>
          <w:numId w:val="17"/>
        </w:numPr>
        <w:tabs>
          <w:tab w:val="left" w:pos="777"/>
        </w:tabs>
        <w:spacing w:before="37" w:line="218" w:lineRule="auto"/>
        <w:ind w:right="3" w:firstLine="288"/>
        <w:jc w:val="both"/>
        <w:rPr>
          <w:sz w:val="18"/>
        </w:rPr>
      </w:pPr>
      <w:r>
        <w:rPr>
          <w:sz w:val="18"/>
        </w:rPr>
        <w:t>Be</w:t>
      </w:r>
      <w:r>
        <w:rPr>
          <w:spacing w:val="-12"/>
          <w:sz w:val="18"/>
        </w:rPr>
        <w:t xml:space="preserve"> </w:t>
      </w:r>
      <w:r>
        <w:rPr>
          <w:sz w:val="18"/>
        </w:rPr>
        <w:t>appointed</w:t>
      </w:r>
      <w:r>
        <w:rPr>
          <w:spacing w:val="-11"/>
          <w:sz w:val="18"/>
        </w:rPr>
        <w:t xml:space="preserve"> </w:t>
      </w:r>
      <w:r>
        <w:rPr>
          <w:sz w:val="18"/>
        </w:rPr>
        <w:t>by</w:t>
      </w:r>
      <w:r>
        <w:rPr>
          <w:spacing w:val="-11"/>
          <w:sz w:val="18"/>
        </w:rPr>
        <w:t xml:space="preserve"> </w:t>
      </w:r>
      <w:r>
        <w:rPr>
          <w:sz w:val="18"/>
        </w:rPr>
        <w:t>the</w:t>
      </w:r>
      <w:r>
        <w:rPr>
          <w:spacing w:val="-11"/>
          <w:sz w:val="18"/>
        </w:rPr>
        <w:t xml:space="preserve"> </w:t>
      </w:r>
      <w:r>
        <w:rPr>
          <w:sz w:val="18"/>
        </w:rPr>
        <w:t>head</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municipal</w:t>
      </w:r>
      <w:r>
        <w:rPr>
          <w:spacing w:val="-11"/>
          <w:sz w:val="18"/>
        </w:rPr>
        <w:t xml:space="preserve"> </w:t>
      </w:r>
      <w:r>
        <w:rPr>
          <w:sz w:val="18"/>
        </w:rPr>
        <w:t>governing</w:t>
      </w:r>
      <w:r>
        <w:rPr>
          <w:spacing w:val="-12"/>
          <w:sz w:val="18"/>
        </w:rPr>
        <w:t xml:space="preserve"> </w:t>
      </w:r>
      <w:r>
        <w:rPr>
          <w:sz w:val="18"/>
        </w:rPr>
        <w:t>body of each</w:t>
      </w:r>
      <w:r>
        <w:rPr>
          <w:spacing w:val="-1"/>
          <w:sz w:val="18"/>
        </w:rPr>
        <w:t xml:space="preserve"> </w:t>
      </w:r>
      <w:r>
        <w:rPr>
          <w:sz w:val="18"/>
        </w:rPr>
        <w:t>participating</w:t>
      </w:r>
      <w:r>
        <w:rPr>
          <w:spacing w:val="-1"/>
          <w:sz w:val="18"/>
        </w:rPr>
        <w:t xml:space="preserve"> </w:t>
      </w:r>
      <w:r>
        <w:rPr>
          <w:sz w:val="18"/>
        </w:rPr>
        <w:t>municipality</w:t>
      </w:r>
      <w:r>
        <w:rPr>
          <w:spacing w:val="-1"/>
          <w:sz w:val="18"/>
        </w:rPr>
        <w:t xml:space="preserve"> </w:t>
      </w:r>
      <w:r>
        <w:rPr>
          <w:sz w:val="18"/>
        </w:rPr>
        <w:t>and</w:t>
      </w:r>
      <w:r>
        <w:rPr>
          <w:spacing w:val="-1"/>
          <w:sz w:val="18"/>
        </w:rPr>
        <w:t xml:space="preserve"> </w:t>
      </w:r>
      <w:r>
        <w:rPr>
          <w:sz w:val="18"/>
        </w:rPr>
        <w:t>county</w:t>
      </w:r>
      <w:r>
        <w:rPr>
          <w:spacing w:val="-1"/>
          <w:sz w:val="18"/>
        </w:rPr>
        <w:t xml:space="preserve"> </w:t>
      </w:r>
      <w:r>
        <w:rPr>
          <w:sz w:val="18"/>
        </w:rPr>
        <w:t>board</w:t>
      </w:r>
      <w:r>
        <w:rPr>
          <w:spacing w:val="-1"/>
          <w:sz w:val="18"/>
        </w:rPr>
        <w:t xml:space="preserve"> </w:t>
      </w:r>
      <w:r>
        <w:rPr>
          <w:sz w:val="18"/>
        </w:rPr>
        <w:t>chairperson of the participating county.</w:t>
      </w:r>
    </w:p>
    <w:p w14:paraId="2810057F" w14:textId="77777777" w:rsidR="009928A8" w:rsidRDefault="008C40D9">
      <w:pPr>
        <w:pStyle w:val="BodyText"/>
        <w:spacing w:before="39" w:line="218" w:lineRule="auto"/>
        <w:ind w:right="3"/>
      </w:pPr>
      <w:r>
        <w:t>(b)</w:t>
      </w:r>
      <w:r>
        <w:rPr>
          <w:spacing w:val="40"/>
        </w:rPr>
        <w:t xml:space="preserve"> </w:t>
      </w:r>
      <w:r>
        <w:t xml:space="preserve">Subsections </w:t>
      </w:r>
      <w:hyperlink r:id="rId398">
        <w:r>
          <w:rPr>
            <w:color w:val="0000E5"/>
          </w:rPr>
          <w:t>(1) (b)</w:t>
        </w:r>
      </w:hyperlink>
      <w:r>
        <w:rPr>
          <w:color w:val="0000E5"/>
        </w:rPr>
        <w:t xml:space="preserve"> </w:t>
      </w:r>
      <w:r>
        <w:t xml:space="preserve">to </w:t>
      </w:r>
      <w:hyperlink r:id="rId399">
        <w:r>
          <w:rPr>
            <w:color w:val="0000E5"/>
          </w:rPr>
          <w:t>(e)</w:t>
        </w:r>
      </w:hyperlink>
      <w:r>
        <w:rPr>
          <w:color w:val="0000E5"/>
        </w:rPr>
        <w:t xml:space="preserve"> </w:t>
      </w:r>
      <w:r>
        <w:t xml:space="preserve">and </w:t>
      </w:r>
      <w:hyperlink r:id="rId400">
        <w:r>
          <w:rPr>
            <w:color w:val="0000E5"/>
          </w:rPr>
          <w:t>(2)</w:t>
        </w:r>
      </w:hyperlink>
      <w:r>
        <w:rPr>
          <w:color w:val="0000E5"/>
        </w:rPr>
        <w:t xml:space="preserve"> </w:t>
      </w:r>
      <w:r>
        <w:t xml:space="preserve">apply to joint library </w:t>
      </w:r>
      <w:r>
        <w:rPr>
          <w:spacing w:val="-2"/>
        </w:rPr>
        <w:t>boards.</w:t>
      </w:r>
    </w:p>
    <w:p w14:paraId="09AFAA4A" w14:textId="77777777" w:rsidR="009928A8" w:rsidRDefault="008C40D9">
      <w:pPr>
        <w:pStyle w:val="ListParagraph"/>
        <w:numPr>
          <w:ilvl w:val="0"/>
          <w:numId w:val="16"/>
        </w:numPr>
        <w:tabs>
          <w:tab w:val="left" w:pos="799"/>
        </w:tabs>
        <w:spacing w:before="36" w:line="218" w:lineRule="auto"/>
        <w:ind w:right="3" w:firstLine="216"/>
        <w:jc w:val="both"/>
        <w:rPr>
          <w:sz w:val="18"/>
        </w:rPr>
      </w:pPr>
      <w:r>
        <w:rPr>
          <w:spacing w:val="-2"/>
          <w:sz w:val="18"/>
        </w:rPr>
        <w:t>As</w:t>
      </w:r>
      <w:r>
        <w:rPr>
          <w:spacing w:val="-10"/>
          <w:sz w:val="18"/>
        </w:rPr>
        <w:t xml:space="preserve"> </w:t>
      </w:r>
      <w:r>
        <w:rPr>
          <w:spacing w:val="-2"/>
          <w:sz w:val="18"/>
        </w:rPr>
        <w:t>soon</w:t>
      </w:r>
      <w:r>
        <w:rPr>
          <w:spacing w:val="-9"/>
          <w:sz w:val="18"/>
        </w:rPr>
        <w:t xml:space="preserve"> </w:t>
      </w:r>
      <w:r>
        <w:rPr>
          <w:spacing w:val="-2"/>
          <w:sz w:val="18"/>
        </w:rPr>
        <w:t>as</w:t>
      </w:r>
      <w:r>
        <w:rPr>
          <w:spacing w:val="-9"/>
          <w:sz w:val="18"/>
        </w:rPr>
        <w:t xml:space="preserve"> </w:t>
      </w:r>
      <w:r>
        <w:rPr>
          <w:spacing w:val="-2"/>
          <w:sz w:val="18"/>
        </w:rPr>
        <w:t>practicable</w:t>
      </w:r>
      <w:r>
        <w:rPr>
          <w:spacing w:val="-9"/>
          <w:sz w:val="18"/>
        </w:rPr>
        <w:t xml:space="preserve"> </w:t>
      </w:r>
      <w:r>
        <w:rPr>
          <w:spacing w:val="-2"/>
          <w:sz w:val="18"/>
        </w:rPr>
        <w:t>after</w:t>
      </w:r>
      <w:r>
        <w:rPr>
          <w:spacing w:val="-10"/>
          <w:sz w:val="18"/>
        </w:rPr>
        <w:t xml:space="preserve"> </w:t>
      </w:r>
      <w:r>
        <w:rPr>
          <w:spacing w:val="-2"/>
          <w:sz w:val="18"/>
        </w:rPr>
        <w:t>the</w:t>
      </w:r>
      <w:r>
        <w:rPr>
          <w:spacing w:val="-9"/>
          <w:sz w:val="18"/>
        </w:rPr>
        <w:t xml:space="preserve"> </w:t>
      </w:r>
      <w:r>
        <w:rPr>
          <w:spacing w:val="-2"/>
          <w:sz w:val="18"/>
        </w:rPr>
        <w:t>first</w:t>
      </w:r>
      <w:r>
        <w:rPr>
          <w:spacing w:val="-9"/>
          <w:sz w:val="18"/>
        </w:rPr>
        <w:t xml:space="preserve"> </w:t>
      </w:r>
      <w:r>
        <w:rPr>
          <w:spacing w:val="-2"/>
          <w:sz w:val="18"/>
        </w:rPr>
        <w:t>appointments,</w:t>
      </w:r>
      <w:r>
        <w:rPr>
          <w:spacing w:val="-9"/>
          <w:sz w:val="18"/>
        </w:rPr>
        <w:t xml:space="preserve"> </w:t>
      </w:r>
      <w:r>
        <w:rPr>
          <w:spacing w:val="-2"/>
          <w:sz w:val="18"/>
        </w:rPr>
        <w:t>at</w:t>
      </w:r>
      <w:r>
        <w:rPr>
          <w:spacing w:val="-10"/>
          <w:sz w:val="18"/>
        </w:rPr>
        <w:t xml:space="preserve"> </w:t>
      </w:r>
      <w:r>
        <w:rPr>
          <w:spacing w:val="-2"/>
          <w:sz w:val="18"/>
        </w:rPr>
        <w:t>a</w:t>
      </w:r>
      <w:r>
        <w:rPr>
          <w:spacing w:val="-9"/>
          <w:sz w:val="18"/>
        </w:rPr>
        <w:t xml:space="preserve"> </w:t>
      </w:r>
      <w:r>
        <w:rPr>
          <w:spacing w:val="-2"/>
          <w:sz w:val="18"/>
        </w:rPr>
        <w:t xml:space="preserve">date </w:t>
      </w:r>
      <w:r>
        <w:rPr>
          <w:sz w:val="18"/>
        </w:rPr>
        <w:t>and</w:t>
      </w:r>
      <w:r>
        <w:rPr>
          <w:spacing w:val="-6"/>
          <w:sz w:val="18"/>
        </w:rPr>
        <w:t xml:space="preserve"> </w:t>
      </w:r>
      <w:r>
        <w:rPr>
          <w:sz w:val="18"/>
        </w:rPr>
        <w:t>place</w:t>
      </w:r>
      <w:r>
        <w:rPr>
          <w:spacing w:val="-9"/>
          <w:sz w:val="18"/>
        </w:rPr>
        <w:t xml:space="preserve"> </w:t>
      </w:r>
      <w:r>
        <w:rPr>
          <w:sz w:val="18"/>
        </w:rPr>
        <w:t>fixed</w:t>
      </w:r>
      <w:r>
        <w:rPr>
          <w:spacing w:val="-9"/>
          <w:sz w:val="18"/>
        </w:rPr>
        <w:t xml:space="preserve"> </w:t>
      </w:r>
      <w:r>
        <w:rPr>
          <w:sz w:val="18"/>
        </w:rPr>
        <w:t>by</w:t>
      </w:r>
      <w:r>
        <w:rPr>
          <w:spacing w:val="-9"/>
          <w:sz w:val="18"/>
        </w:rPr>
        <w:t xml:space="preserve"> </w:t>
      </w:r>
      <w:r>
        <w:rPr>
          <w:sz w:val="18"/>
        </w:rPr>
        <w:t>the</w:t>
      </w:r>
      <w:r>
        <w:rPr>
          <w:spacing w:val="-9"/>
          <w:sz w:val="18"/>
        </w:rPr>
        <w:t xml:space="preserve"> </w:t>
      </w:r>
      <w:r>
        <w:rPr>
          <w:sz w:val="18"/>
        </w:rPr>
        <w:t>appointing</w:t>
      </w:r>
      <w:r>
        <w:rPr>
          <w:spacing w:val="-9"/>
          <w:sz w:val="18"/>
        </w:rPr>
        <w:t xml:space="preserve"> </w:t>
      </w:r>
      <w:r>
        <w:rPr>
          <w:sz w:val="18"/>
        </w:rPr>
        <w:t>officer,</w:t>
      </w:r>
      <w:r>
        <w:rPr>
          <w:spacing w:val="-8"/>
          <w:sz w:val="18"/>
        </w:rPr>
        <w:t xml:space="preserve"> </w:t>
      </w:r>
      <w:r>
        <w:rPr>
          <w:sz w:val="18"/>
        </w:rPr>
        <w:t>and</w:t>
      </w:r>
      <w:r>
        <w:rPr>
          <w:spacing w:val="-8"/>
          <w:sz w:val="18"/>
        </w:rPr>
        <w:t xml:space="preserve"> </w:t>
      </w:r>
      <w:r>
        <w:rPr>
          <w:sz w:val="18"/>
        </w:rPr>
        <w:t>annually</w:t>
      </w:r>
      <w:r>
        <w:rPr>
          <w:spacing w:val="-8"/>
          <w:sz w:val="18"/>
        </w:rPr>
        <w:t xml:space="preserve"> </w:t>
      </w:r>
      <w:r>
        <w:rPr>
          <w:sz w:val="18"/>
        </w:rPr>
        <w:t xml:space="preserve">thereafter within 60 days after the beginning of terms, the members of the library board shall organize by the election, from among their </w:t>
      </w:r>
      <w:r>
        <w:rPr>
          <w:spacing w:val="-2"/>
          <w:sz w:val="18"/>
        </w:rPr>
        <w:t>number,</w:t>
      </w:r>
      <w:r>
        <w:rPr>
          <w:spacing w:val="-5"/>
          <w:sz w:val="18"/>
        </w:rPr>
        <w:t xml:space="preserve"> </w:t>
      </w:r>
      <w:r>
        <w:rPr>
          <w:spacing w:val="-2"/>
          <w:sz w:val="18"/>
        </w:rPr>
        <w:t>of</w:t>
      </w:r>
      <w:r>
        <w:rPr>
          <w:spacing w:val="-8"/>
          <w:sz w:val="18"/>
        </w:rPr>
        <w:t xml:space="preserve"> </w:t>
      </w:r>
      <w:r>
        <w:rPr>
          <w:spacing w:val="-2"/>
          <w:sz w:val="18"/>
        </w:rPr>
        <w:t>a</w:t>
      </w:r>
      <w:r>
        <w:rPr>
          <w:spacing w:val="-8"/>
          <w:sz w:val="18"/>
        </w:rPr>
        <w:t xml:space="preserve"> </w:t>
      </w:r>
      <w:r>
        <w:rPr>
          <w:spacing w:val="-2"/>
          <w:sz w:val="18"/>
        </w:rPr>
        <w:t>president</w:t>
      </w:r>
      <w:r>
        <w:rPr>
          <w:spacing w:val="-8"/>
          <w:sz w:val="18"/>
        </w:rPr>
        <w:t xml:space="preserve"> </w:t>
      </w:r>
      <w:r>
        <w:rPr>
          <w:spacing w:val="-2"/>
          <w:sz w:val="18"/>
        </w:rPr>
        <w:t>and</w:t>
      </w:r>
      <w:r>
        <w:rPr>
          <w:spacing w:val="-8"/>
          <w:sz w:val="18"/>
        </w:rPr>
        <w:t xml:space="preserve"> </w:t>
      </w:r>
      <w:r>
        <w:rPr>
          <w:spacing w:val="-2"/>
          <w:sz w:val="18"/>
        </w:rPr>
        <w:t>such</w:t>
      </w:r>
      <w:r>
        <w:rPr>
          <w:spacing w:val="-8"/>
          <w:sz w:val="18"/>
        </w:rPr>
        <w:t xml:space="preserve"> </w:t>
      </w:r>
      <w:r>
        <w:rPr>
          <w:spacing w:val="-2"/>
          <w:sz w:val="18"/>
        </w:rPr>
        <w:t>other</w:t>
      </w:r>
      <w:r>
        <w:rPr>
          <w:spacing w:val="-8"/>
          <w:sz w:val="18"/>
        </w:rPr>
        <w:t xml:space="preserve"> </w:t>
      </w:r>
      <w:r>
        <w:rPr>
          <w:spacing w:val="-2"/>
          <w:sz w:val="18"/>
        </w:rPr>
        <w:t>officers</w:t>
      </w:r>
      <w:r>
        <w:rPr>
          <w:spacing w:val="-7"/>
          <w:sz w:val="18"/>
        </w:rPr>
        <w:t xml:space="preserve"> </w:t>
      </w:r>
      <w:r>
        <w:rPr>
          <w:spacing w:val="-2"/>
          <w:sz w:val="18"/>
        </w:rPr>
        <w:t>as</w:t>
      </w:r>
      <w:r>
        <w:rPr>
          <w:spacing w:val="-7"/>
          <w:sz w:val="18"/>
        </w:rPr>
        <w:t xml:space="preserve"> </w:t>
      </w:r>
      <w:r>
        <w:rPr>
          <w:spacing w:val="-2"/>
          <w:sz w:val="18"/>
        </w:rPr>
        <w:t>they</w:t>
      </w:r>
      <w:r>
        <w:rPr>
          <w:spacing w:val="-7"/>
          <w:sz w:val="18"/>
        </w:rPr>
        <w:t xml:space="preserve"> </w:t>
      </w:r>
      <w:r>
        <w:rPr>
          <w:spacing w:val="-2"/>
          <w:sz w:val="18"/>
        </w:rPr>
        <w:t>deem</w:t>
      </w:r>
      <w:r>
        <w:rPr>
          <w:spacing w:val="-7"/>
          <w:sz w:val="18"/>
        </w:rPr>
        <w:t xml:space="preserve"> </w:t>
      </w:r>
      <w:r>
        <w:rPr>
          <w:spacing w:val="-2"/>
          <w:sz w:val="18"/>
        </w:rPr>
        <w:t>neces-sary.</w:t>
      </w:r>
    </w:p>
    <w:p w14:paraId="3324817F" w14:textId="77777777" w:rsidR="009928A8" w:rsidRDefault="008C40D9">
      <w:pPr>
        <w:pStyle w:val="ListParagraph"/>
        <w:numPr>
          <w:ilvl w:val="0"/>
          <w:numId w:val="16"/>
        </w:numPr>
        <w:tabs>
          <w:tab w:val="left" w:pos="799"/>
        </w:tabs>
        <w:spacing w:before="40" w:line="218" w:lineRule="auto"/>
        <w:ind w:right="3" w:firstLine="216"/>
        <w:jc w:val="both"/>
        <w:rPr>
          <w:sz w:val="18"/>
        </w:rPr>
      </w:pPr>
      <w:r>
        <w:rPr>
          <w:sz w:val="18"/>
        </w:rPr>
        <w:t xml:space="preserve">In any city of the 2nd or 3rd class, the common council </w:t>
      </w:r>
      <w:r>
        <w:rPr>
          <w:spacing w:val="-2"/>
          <w:sz w:val="18"/>
        </w:rPr>
        <w:t>may,</w:t>
      </w:r>
      <w:r>
        <w:rPr>
          <w:spacing w:val="-10"/>
          <w:sz w:val="18"/>
        </w:rPr>
        <w:t xml:space="preserve"> </w:t>
      </w:r>
      <w:r>
        <w:rPr>
          <w:spacing w:val="-2"/>
          <w:sz w:val="18"/>
        </w:rPr>
        <w:t>by</w:t>
      </w:r>
      <w:r>
        <w:rPr>
          <w:spacing w:val="-9"/>
          <w:sz w:val="18"/>
        </w:rPr>
        <w:t xml:space="preserve"> </w:t>
      </w:r>
      <w:r>
        <w:rPr>
          <w:spacing w:val="-2"/>
          <w:sz w:val="18"/>
        </w:rPr>
        <w:t>a</w:t>
      </w:r>
      <w:r>
        <w:rPr>
          <w:spacing w:val="-9"/>
          <w:sz w:val="18"/>
        </w:rPr>
        <w:t xml:space="preserve"> </w:t>
      </w:r>
      <w:r>
        <w:rPr>
          <w:spacing w:val="-2"/>
          <w:sz w:val="18"/>
        </w:rPr>
        <w:t>two−thirds</w:t>
      </w:r>
      <w:r>
        <w:rPr>
          <w:spacing w:val="-9"/>
          <w:sz w:val="18"/>
        </w:rPr>
        <w:t xml:space="preserve"> </w:t>
      </w:r>
      <w:r>
        <w:rPr>
          <w:spacing w:val="-2"/>
          <w:sz w:val="18"/>
        </w:rPr>
        <w:t>vote,</w:t>
      </w:r>
      <w:r>
        <w:rPr>
          <w:spacing w:val="-10"/>
          <w:sz w:val="18"/>
        </w:rPr>
        <w:t xml:space="preserve"> </w:t>
      </w:r>
      <w:r>
        <w:rPr>
          <w:spacing w:val="-2"/>
          <w:sz w:val="18"/>
        </w:rPr>
        <w:t>provide</w:t>
      </w:r>
      <w:r>
        <w:rPr>
          <w:spacing w:val="-9"/>
          <w:sz w:val="18"/>
        </w:rPr>
        <w:t xml:space="preserve"> </w:t>
      </w:r>
      <w:r>
        <w:rPr>
          <w:spacing w:val="-2"/>
          <w:sz w:val="18"/>
        </w:rPr>
        <w:t>for</w:t>
      </w:r>
      <w:r>
        <w:rPr>
          <w:spacing w:val="-9"/>
          <w:sz w:val="18"/>
        </w:rPr>
        <w:t xml:space="preserve"> </w:t>
      </w:r>
      <w:r>
        <w:rPr>
          <w:spacing w:val="-2"/>
          <w:sz w:val="18"/>
        </w:rPr>
        <w:t>the</w:t>
      </w:r>
      <w:r>
        <w:rPr>
          <w:spacing w:val="-9"/>
          <w:sz w:val="18"/>
        </w:rPr>
        <w:t xml:space="preserve"> </w:t>
      </w:r>
      <w:r>
        <w:rPr>
          <w:spacing w:val="-2"/>
          <w:sz w:val="18"/>
        </w:rPr>
        <w:t>reduction</w:t>
      </w:r>
      <w:r>
        <w:rPr>
          <w:spacing w:val="-10"/>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 xml:space="preserve">number </w:t>
      </w:r>
      <w:r>
        <w:rPr>
          <w:sz w:val="18"/>
        </w:rPr>
        <w:t>of</w:t>
      </w:r>
      <w:r>
        <w:rPr>
          <w:sz w:val="18"/>
        </w:rPr>
        <w:t xml:space="preserve"> appointive members of the library board to 7.</w:t>
      </w:r>
      <w:r>
        <w:rPr>
          <w:spacing w:val="40"/>
          <w:sz w:val="18"/>
        </w:rPr>
        <w:t xml:space="preserve"> </w:t>
      </w:r>
      <w:r>
        <w:rPr>
          <w:sz w:val="18"/>
        </w:rPr>
        <w:t>Thereupon, whenever a term expires or a vacancy occurs, no appointment shall be made until the number of such members has been so reduced, whereupon the remaining members shall be by lot divided by the common council into 3 classes, 3 to serve for 3 years, 2 to serve for 2 years and 2 to serve for one year, respec-tively,</w:t>
      </w:r>
      <w:r>
        <w:rPr>
          <w:spacing w:val="-3"/>
          <w:sz w:val="18"/>
        </w:rPr>
        <w:t xml:space="preserve"> </w:t>
      </w:r>
      <w:r>
        <w:rPr>
          <w:sz w:val="18"/>
        </w:rPr>
        <w:t>from</w:t>
      </w:r>
      <w:r>
        <w:rPr>
          <w:spacing w:val="-4"/>
          <w:sz w:val="18"/>
        </w:rPr>
        <w:t xml:space="preserve"> </w:t>
      </w:r>
      <w:r>
        <w:rPr>
          <w:sz w:val="18"/>
        </w:rPr>
        <w:t>the</w:t>
      </w:r>
      <w:r>
        <w:rPr>
          <w:spacing w:val="-4"/>
          <w:sz w:val="18"/>
        </w:rPr>
        <w:t xml:space="preserve"> </w:t>
      </w:r>
      <w:r>
        <w:rPr>
          <w:sz w:val="18"/>
        </w:rPr>
        <w:t>date</w:t>
      </w:r>
      <w:r>
        <w:rPr>
          <w:spacing w:val="-4"/>
          <w:sz w:val="18"/>
        </w:rPr>
        <w:t xml:space="preserve"> </w:t>
      </w:r>
      <w:r>
        <w:rPr>
          <w:sz w:val="18"/>
        </w:rPr>
        <w:t>of</w:t>
      </w:r>
      <w:r>
        <w:rPr>
          <w:spacing w:val="-3"/>
          <w:sz w:val="18"/>
        </w:rPr>
        <w:t xml:space="preserve"> </w:t>
      </w:r>
      <w:r>
        <w:rPr>
          <w:sz w:val="18"/>
        </w:rPr>
        <w:t>such</w:t>
      </w:r>
      <w:r>
        <w:rPr>
          <w:spacing w:val="-3"/>
          <w:sz w:val="18"/>
        </w:rPr>
        <w:t xml:space="preserve"> </w:t>
      </w:r>
      <w:r>
        <w:rPr>
          <w:sz w:val="18"/>
        </w:rPr>
        <w:t>completed</w:t>
      </w:r>
      <w:r>
        <w:rPr>
          <w:spacing w:val="-3"/>
          <w:sz w:val="18"/>
        </w:rPr>
        <w:t xml:space="preserve"> </w:t>
      </w:r>
      <w:r>
        <w:rPr>
          <w:sz w:val="18"/>
        </w:rPr>
        <w:t>reduction,</w:t>
      </w:r>
      <w:r>
        <w:rPr>
          <w:spacing w:val="-3"/>
          <w:sz w:val="18"/>
        </w:rPr>
        <w:t xml:space="preserve"> </w:t>
      </w:r>
      <w:r>
        <w:rPr>
          <w:sz w:val="18"/>
        </w:rPr>
        <w:t>and</w:t>
      </w:r>
      <w:r>
        <w:rPr>
          <w:spacing w:val="-3"/>
          <w:sz w:val="18"/>
        </w:rPr>
        <w:t xml:space="preserve"> </w:t>
      </w:r>
      <w:r>
        <w:rPr>
          <w:sz w:val="18"/>
        </w:rPr>
        <w:t>thereafter each regular appointment shall be for a term of 3 years.</w:t>
      </w:r>
    </w:p>
    <w:p w14:paraId="1A88A9D9" w14:textId="77777777" w:rsidR="009928A8" w:rsidRDefault="008C40D9">
      <w:pPr>
        <w:spacing w:before="14" w:line="150" w:lineRule="exact"/>
        <w:ind w:right="3"/>
        <w:jc w:val="right"/>
        <w:rPr>
          <w:sz w:val="14"/>
        </w:rPr>
      </w:pPr>
      <w:r>
        <w:rPr>
          <w:b/>
          <w:sz w:val="14"/>
        </w:rPr>
        <w:t>History:</w:t>
      </w:r>
      <w:r>
        <w:rPr>
          <w:b/>
          <w:spacing w:val="32"/>
          <w:sz w:val="14"/>
        </w:rPr>
        <w:t xml:space="preserve"> </w:t>
      </w:r>
      <w:hyperlink r:id="rId401">
        <w:r>
          <w:rPr>
            <w:color w:val="0000E5"/>
            <w:sz w:val="14"/>
          </w:rPr>
          <w:t>1971 c. 152</w:t>
        </w:r>
      </w:hyperlink>
      <w:r>
        <w:rPr>
          <w:color w:val="0000E5"/>
          <w:spacing w:val="-1"/>
          <w:sz w:val="14"/>
        </w:rPr>
        <w:t xml:space="preserve"> </w:t>
      </w:r>
      <w:r>
        <w:rPr>
          <w:sz w:val="14"/>
        </w:rPr>
        <w:t>ss.</w:t>
      </w:r>
      <w:r>
        <w:rPr>
          <w:spacing w:val="-2"/>
          <w:sz w:val="14"/>
        </w:rPr>
        <w:t xml:space="preserve"> </w:t>
      </w:r>
      <w:hyperlink r:id="rId402">
        <w:r>
          <w:rPr>
            <w:color w:val="0000E5"/>
            <w:sz w:val="14"/>
          </w:rPr>
          <w:t>19</w:t>
        </w:r>
      </w:hyperlink>
      <w:r>
        <w:rPr>
          <w:sz w:val="14"/>
        </w:rPr>
        <w:t>,</w:t>
      </w:r>
      <w:r>
        <w:rPr>
          <w:spacing w:val="-1"/>
          <w:sz w:val="14"/>
        </w:rPr>
        <w:t xml:space="preserve"> </w:t>
      </w:r>
      <w:hyperlink r:id="rId403">
        <w:r>
          <w:rPr>
            <w:color w:val="0000E5"/>
            <w:sz w:val="14"/>
          </w:rPr>
          <w:t>20</w:t>
        </w:r>
      </w:hyperlink>
      <w:r>
        <w:rPr>
          <w:sz w:val="14"/>
        </w:rPr>
        <w:t>;</w:t>
      </w:r>
      <w:r>
        <w:rPr>
          <w:spacing w:val="-2"/>
          <w:sz w:val="14"/>
        </w:rPr>
        <w:t xml:space="preserve"> </w:t>
      </w:r>
      <w:hyperlink r:id="rId404">
        <w:r>
          <w:rPr>
            <w:color w:val="0000E5"/>
            <w:sz w:val="14"/>
          </w:rPr>
          <w:t>1977 c. 418</w:t>
        </w:r>
      </w:hyperlink>
      <w:r>
        <w:rPr>
          <w:sz w:val="14"/>
        </w:rPr>
        <w:t>;</w:t>
      </w:r>
      <w:r>
        <w:rPr>
          <w:spacing w:val="-3"/>
          <w:sz w:val="14"/>
        </w:rPr>
        <w:t xml:space="preserve"> </w:t>
      </w:r>
      <w:hyperlink r:id="rId405">
        <w:r>
          <w:rPr>
            <w:color w:val="0000E5"/>
            <w:sz w:val="14"/>
          </w:rPr>
          <w:t>1981 c. 197</w:t>
        </w:r>
      </w:hyperlink>
      <w:r>
        <w:rPr>
          <w:sz w:val="14"/>
        </w:rPr>
        <w:t>;</w:t>
      </w:r>
      <w:r>
        <w:rPr>
          <w:spacing w:val="-2"/>
          <w:sz w:val="14"/>
        </w:rPr>
        <w:t xml:space="preserve"> </w:t>
      </w:r>
      <w:hyperlink r:id="rId406">
        <w:r>
          <w:rPr>
            <w:color w:val="0000E5"/>
            <w:sz w:val="14"/>
          </w:rPr>
          <w:t>1983 a.</w:t>
        </w:r>
        <w:r>
          <w:rPr>
            <w:color w:val="0000E5"/>
            <w:spacing w:val="-1"/>
            <w:sz w:val="14"/>
          </w:rPr>
          <w:t xml:space="preserve"> </w:t>
        </w:r>
        <w:r>
          <w:rPr>
            <w:color w:val="0000E5"/>
            <w:sz w:val="14"/>
          </w:rPr>
          <w:t>27</w:t>
        </w:r>
      </w:hyperlink>
      <w:r>
        <w:rPr>
          <w:sz w:val="14"/>
        </w:rPr>
        <w:t>,</w:t>
      </w:r>
      <w:r>
        <w:rPr>
          <w:spacing w:val="-1"/>
          <w:sz w:val="14"/>
        </w:rPr>
        <w:t xml:space="preserve"> </w:t>
      </w:r>
      <w:hyperlink r:id="rId407">
        <w:r>
          <w:rPr>
            <w:color w:val="0000E5"/>
            <w:sz w:val="14"/>
          </w:rPr>
          <w:t>192</w:t>
        </w:r>
      </w:hyperlink>
      <w:r>
        <w:rPr>
          <w:sz w:val="14"/>
        </w:rPr>
        <w:t>,</w:t>
      </w:r>
      <w:r>
        <w:rPr>
          <w:spacing w:val="-1"/>
          <w:sz w:val="14"/>
        </w:rPr>
        <w:t xml:space="preserve"> </w:t>
      </w:r>
      <w:hyperlink r:id="rId408">
        <w:r>
          <w:rPr>
            <w:color w:val="0000E5"/>
            <w:spacing w:val="-4"/>
            <w:sz w:val="14"/>
          </w:rPr>
          <w:t>214</w:t>
        </w:r>
      </w:hyperlink>
      <w:r>
        <w:rPr>
          <w:spacing w:val="-4"/>
          <w:sz w:val="14"/>
        </w:rPr>
        <w:t>,</w:t>
      </w:r>
    </w:p>
    <w:p w14:paraId="07E8B2F7" w14:textId="77777777" w:rsidR="009928A8" w:rsidRDefault="008C40D9">
      <w:pPr>
        <w:spacing w:line="139" w:lineRule="exact"/>
        <w:ind w:right="3"/>
        <w:jc w:val="right"/>
        <w:rPr>
          <w:sz w:val="14"/>
        </w:rPr>
      </w:pPr>
      <w:hyperlink r:id="rId409">
        <w:r>
          <w:rPr>
            <w:color w:val="0000E5"/>
            <w:sz w:val="14"/>
          </w:rPr>
          <w:t>538</w:t>
        </w:r>
      </w:hyperlink>
      <w:r>
        <w:rPr>
          <w:sz w:val="14"/>
        </w:rPr>
        <w:t>;</w:t>
      </w:r>
      <w:r>
        <w:rPr>
          <w:spacing w:val="-2"/>
          <w:sz w:val="14"/>
        </w:rPr>
        <w:t xml:space="preserve"> </w:t>
      </w:r>
      <w:hyperlink r:id="rId410">
        <w:r>
          <w:rPr>
            <w:color w:val="0000E5"/>
            <w:sz w:val="14"/>
          </w:rPr>
          <w:t>1985</w:t>
        </w:r>
        <w:r>
          <w:rPr>
            <w:color w:val="0000E5"/>
            <w:spacing w:val="1"/>
            <w:sz w:val="14"/>
          </w:rPr>
          <w:t xml:space="preserve"> </w:t>
        </w:r>
        <w:r>
          <w:rPr>
            <w:color w:val="0000E5"/>
            <w:sz w:val="14"/>
          </w:rPr>
          <w:t>a.</w:t>
        </w:r>
        <w:r>
          <w:rPr>
            <w:color w:val="0000E5"/>
            <w:spacing w:val="1"/>
            <w:sz w:val="14"/>
          </w:rPr>
          <w:t xml:space="preserve"> </w:t>
        </w:r>
        <w:r>
          <w:rPr>
            <w:color w:val="0000E5"/>
            <w:sz w:val="14"/>
          </w:rPr>
          <w:t>177</w:t>
        </w:r>
      </w:hyperlink>
      <w:r>
        <w:rPr>
          <w:sz w:val="14"/>
        </w:rPr>
        <w:t>;</w:t>
      </w:r>
      <w:r>
        <w:rPr>
          <w:spacing w:val="-1"/>
          <w:sz w:val="14"/>
        </w:rPr>
        <w:t xml:space="preserve"> </w:t>
      </w:r>
      <w:hyperlink r:id="rId411">
        <w:r>
          <w:rPr>
            <w:color w:val="0000E5"/>
            <w:sz w:val="14"/>
          </w:rPr>
          <w:t>1987</w:t>
        </w:r>
        <w:r>
          <w:rPr>
            <w:color w:val="0000E5"/>
            <w:spacing w:val="1"/>
            <w:sz w:val="14"/>
          </w:rPr>
          <w:t xml:space="preserve"> </w:t>
        </w:r>
        <w:r>
          <w:rPr>
            <w:color w:val="0000E5"/>
            <w:sz w:val="14"/>
          </w:rPr>
          <w:t>a.</w:t>
        </w:r>
        <w:r>
          <w:rPr>
            <w:color w:val="0000E5"/>
            <w:spacing w:val="1"/>
            <w:sz w:val="14"/>
          </w:rPr>
          <w:t xml:space="preserve"> </w:t>
        </w:r>
        <w:r>
          <w:rPr>
            <w:color w:val="0000E5"/>
            <w:sz w:val="14"/>
          </w:rPr>
          <w:t>286</w:t>
        </w:r>
      </w:hyperlink>
      <w:r>
        <w:rPr>
          <w:sz w:val="14"/>
        </w:rPr>
        <w:t>;</w:t>
      </w:r>
      <w:r>
        <w:rPr>
          <w:spacing w:val="-1"/>
          <w:sz w:val="14"/>
        </w:rPr>
        <w:t xml:space="preserve"> </w:t>
      </w:r>
      <w:hyperlink r:id="rId412">
        <w:r>
          <w:rPr>
            <w:color w:val="0000E5"/>
            <w:sz w:val="14"/>
          </w:rPr>
          <w:t>1991</w:t>
        </w:r>
        <w:r>
          <w:rPr>
            <w:color w:val="0000E5"/>
            <w:spacing w:val="1"/>
            <w:sz w:val="14"/>
          </w:rPr>
          <w:t xml:space="preserve"> </w:t>
        </w:r>
        <w:r>
          <w:rPr>
            <w:color w:val="0000E5"/>
            <w:sz w:val="14"/>
          </w:rPr>
          <w:t>a.</w:t>
        </w:r>
        <w:r>
          <w:rPr>
            <w:color w:val="0000E5"/>
            <w:spacing w:val="1"/>
            <w:sz w:val="14"/>
          </w:rPr>
          <w:t xml:space="preserve"> </w:t>
        </w:r>
        <w:r>
          <w:rPr>
            <w:color w:val="0000E5"/>
            <w:sz w:val="14"/>
          </w:rPr>
          <w:t>269</w:t>
        </w:r>
      </w:hyperlink>
      <w:r>
        <w:rPr>
          <w:sz w:val="14"/>
        </w:rPr>
        <w:t xml:space="preserve">, </w:t>
      </w:r>
      <w:hyperlink r:id="rId413">
        <w:r>
          <w:rPr>
            <w:color w:val="0000E5"/>
            <w:sz w:val="14"/>
          </w:rPr>
          <w:t>316</w:t>
        </w:r>
      </w:hyperlink>
      <w:r>
        <w:rPr>
          <w:sz w:val="14"/>
        </w:rPr>
        <w:t>;</w:t>
      </w:r>
      <w:r>
        <w:rPr>
          <w:spacing w:val="-1"/>
          <w:sz w:val="14"/>
        </w:rPr>
        <w:t xml:space="preserve"> </w:t>
      </w:r>
      <w:hyperlink r:id="rId414">
        <w:r>
          <w:rPr>
            <w:color w:val="0000E5"/>
            <w:sz w:val="14"/>
          </w:rPr>
          <w:t>1993</w:t>
        </w:r>
        <w:r>
          <w:rPr>
            <w:color w:val="0000E5"/>
            <w:spacing w:val="1"/>
            <w:sz w:val="14"/>
          </w:rPr>
          <w:t xml:space="preserve"> </w:t>
        </w:r>
        <w:r>
          <w:rPr>
            <w:color w:val="0000E5"/>
            <w:sz w:val="14"/>
          </w:rPr>
          <w:t>a.</w:t>
        </w:r>
        <w:r>
          <w:rPr>
            <w:color w:val="0000E5"/>
            <w:spacing w:val="1"/>
            <w:sz w:val="14"/>
          </w:rPr>
          <w:t xml:space="preserve"> </w:t>
        </w:r>
        <w:r>
          <w:rPr>
            <w:color w:val="0000E5"/>
            <w:sz w:val="14"/>
          </w:rPr>
          <w:t>184</w:t>
        </w:r>
      </w:hyperlink>
      <w:r>
        <w:rPr>
          <w:sz w:val="14"/>
        </w:rPr>
        <w:t>;</w:t>
      </w:r>
      <w:r>
        <w:rPr>
          <w:spacing w:val="-1"/>
          <w:sz w:val="14"/>
        </w:rPr>
        <w:t xml:space="preserve"> </w:t>
      </w:r>
      <w:hyperlink r:id="rId415">
        <w:r>
          <w:rPr>
            <w:color w:val="0000E5"/>
            <w:sz w:val="14"/>
          </w:rPr>
          <w:t>1997 a. 150</w:t>
        </w:r>
      </w:hyperlink>
      <w:r>
        <w:rPr>
          <w:sz w:val="14"/>
        </w:rPr>
        <w:t>;</w:t>
      </w:r>
      <w:r>
        <w:rPr>
          <w:spacing w:val="-1"/>
          <w:sz w:val="14"/>
        </w:rPr>
        <w:t xml:space="preserve"> </w:t>
      </w:r>
      <w:hyperlink r:id="rId416">
        <w:r>
          <w:rPr>
            <w:color w:val="0000E5"/>
            <w:sz w:val="14"/>
          </w:rPr>
          <w:t xml:space="preserve">2005 </w:t>
        </w:r>
        <w:r>
          <w:rPr>
            <w:color w:val="0000E5"/>
            <w:spacing w:val="-5"/>
            <w:sz w:val="14"/>
          </w:rPr>
          <w:t>a.</w:t>
        </w:r>
      </w:hyperlink>
    </w:p>
    <w:p w14:paraId="05266C00" w14:textId="77777777" w:rsidR="009928A8" w:rsidRDefault="008C40D9">
      <w:pPr>
        <w:spacing w:line="150" w:lineRule="exact"/>
        <w:ind w:left="274"/>
        <w:jc w:val="both"/>
        <w:rPr>
          <w:sz w:val="14"/>
        </w:rPr>
      </w:pPr>
      <w:hyperlink r:id="rId417">
        <w:r>
          <w:rPr>
            <w:color w:val="0000E5"/>
            <w:sz w:val="14"/>
          </w:rPr>
          <w:t>226</w:t>
        </w:r>
      </w:hyperlink>
      <w:r>
        <w:rPr>
          <w:sz w:val="14"/>
        </w:rPr>
        <w:t>;</w:t>
      </w:r>
      <w:r>
        <w:rPr>
          <w:spacing w:val="-3"/>
          <w:sz w:val="14"/>
        </w:rPr>
        <w:t xml:space="preserve"> </w:t>
      </w:r>
      <w:hyperlink r:id="rId418">
        <w:r>
          <w:rPr>
            <w:color w:val="0000E5"/>
            <w:sz w:val="14"/>
          </w:rPr>
          <w:t>2009</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207</w:t>
        </w:r>
      </w:hyperlink>
      <w:r>
        <w:rPr>
          <w:spacing w:val="-4"/>
          <w:sz w:val="14"/>
        </w:rPr>
        <w:t>.</w:t>
      </w:r>
    </w:p>
    <w:p w14:paraId="2E09ED4E" w14:textId="77777777" w:rsidR="009928A8" w:rsidRDefault="009928A8">
      <w:pPr>
        <w:pStyle w:val="BodyText"/>
        <w:spacing w:before="20"/>
        <w:ind w:left="0" w:firstLine="0"/>
        <w:jc w:val="left"/>
        <w:rPr>
          <w:sz w:val="14"/>
        </w:rPr>
      </w:pPr>
    </w:p>
    <w:p w14:paraId="4DE190BE" w14:textId="77777777" w:rsidR="009928A8" w:rsidRDefault="008C40D9">
      <w:pPr>
        <w:pStyle w:val="ListParagraph"/>
        <w:numPr>
          <w:ilvl w:val="1"/>
          <w:numId w:val="15"/>
        </w:numPr>
        <w:tabs>
          <w:tab w:val="left" w:pos="902"/>
        </w:tabs>
        <w:spacing w:before="1" w:line="218" w:lineRule="auto"/>
        <w:ind w:firstLine="0"/>
        <w:jc w:val="both"/>
        <w:rPr>
          <w:sz w:val="18"/>
        </w:rPr>
      </w:pPr>
      <w:r>
        <w:rPr>
          <w:rFonts w:ascii="Arial"/>
          <w:b/>
          <w:sz w:val="18"/>
        </w:rPr>
        <w:t>Consolidated county libraries and county library</w:t>
      </w:r>
      <w:r>
        <w:rPr>
          <w:rFonts w:ascii="Arial"/>
          <w:b/>
          <w:spacing w:val="-2"/>
          <w:sz w:val="18"/>
        </w:rPr>
        <w:t xml:space="preserve"> </w:t>
      </w:r>
      <w:r>
        <w:rPr>
          <w:rFonts w:ascii="Arial"/>
          <w:b/>
          <w:sz w:val="18"/>
        </w:rPr>
        <w:t xml:space="preserve">services. (1) </w:t>
      </w:r>
      <w:r>
        <w:rPr>
          <w:sz w:val="18"/>
        </w:rPr>
        <w:t>C</w:t>
      </w:r>
      <w:r>
        <w:rPr>
          <w:sz w:val="13"/>
        </w:rPr>
        <w:t>ONSOLIDATED COUNTY LIBRARIES.</w:t>
      </w:r>
      <w:r>
        <w:rPr>
          <w:spacing w:val="40"/>
          <w:sz w:val="13"/>
        </w:rPr>
        <w:t xml:space="preserve"> </w:t>
      </w:r>
      <w:r>
        <w:rPr>
          <w:sz w:val="18"/>
        </w:rPr>
        <w:t>(a) A county board may establish and maintain a consolidated public library</w:t>
      </w:r>
      <w:r>
        <w:rPr>
          <w:spacing w:val="-5"/>
          <w:sz w:val="18"/>
        </w:rPr>
        <w:t xml:space="preserve"> </w:t>
      </w:r>
      <w:r>
        <w:rPr>
          <w:sz w:val="18"/>
        </w:rPr>
        <w:t>for</w:t>
      </w:r>
      <w:r>
        <w:rPr>
          <w:spacing w:val="-8"/>
          <w:sz w:val="18"/>
        </w:rPr>
        <w:t xml:space="preserve"> </w:t>
      </w:r>
      <w:r>
        <w:rPr>
          <w:sz w:val="18"/>
        </w:rPr>
        <w:t>the</w:t>
      </w:r>
      <w:r>
        <w:rPr>
          <w:spacing w:val="-8"/>
          <w:sz w:val="18"/>
        </w:rPr>
        <w:t xml:space="preserve"> </w:t>
      </w:r>
      <w:r>
        <w:rPr>
          <w:sz w:val="18"/>
        </w:rPr>
        <w:t>county,</w:t>
      </w:r>
      <w:r>
        <w:rPr>
          <w:spacing w:val="-7"/>
          <w:sz w:val="18"/>
        </w:rPr>
        <w:t xml:space="preserve"> </w:t>
      </w:r>
      <w:r>
        <w:rPr>
          <w:sz w:val="18"/>
        </w:rPr>
        <w:t>and</w:t>
      </w:r>
      <w:r>
        <w:rPr>
          <w:spacing w:val="-7"/>
          <w:sz w:val="18"/>
        </w:rPr>
        <w:t xml:space="preserve"> </w:t>
      </w:r>
      <w:r>
        <w:rPr>
          <w:sz w:val="18"/>
        </w:rPr>
        <w:t>may</w:t>
      </w:r>
      <w:r>
        <w:rPr>
          <w:spacing w:val="-7"/>
          <w:sz w:val="18"/>
        </w:rPr>
        <w:t xml:space="preserve"> </w:t>
      </w:r>
      <w:r>
        <w:rPr>
          <w:sz w:val="18"/>
        </w:rPr>
        <w:t>for</w:t>
      </w:r>
      <w:r>
        <w:rPr>
          <w:spacing w:val="-7"/>
          <w:sz w:val="18"/>
        </w:rPr>
        <w:t xml:space="preserve"> </w:t>
      </w:r>
      <w:r>
        <w:rPr>
          <w:sz w:val="18"/>
        </w:rPr>
        <w:t>such</w:t>
      </w:r>
      <w:r>
        <w:rPr>
          <w:spacing w:val="-7"/>
          <w:sz w:val="18"/>
        </w:rPr>
        <w:t xml:space="preserve"> </w:t>
      </w:r>
      <w:r>
        <w:rPr>
          <w:sz w:val="18"/>
        </w:rPr>
        <w:t>purpose</w:t>
      </w:r>
      <w:r>
        <w:rPr>
          <w:spacing w:val="-7"/>
          <w:sz w:val="18"/>
        </w:rPr>
        <w:t xml:space="preserve"> </w:t>
      </w:r>
      <w:r>
        <w:rPr>
          <w:sz w:val="18"/>
        </w:rPr>
        <w:t>adopt,</w:t>
      </w:r>
      <w:r>
        <w:rPr>
          <w:spacing w:val="-7"/>
          <w:sz w:val="18"/>
        </w:rPr>
        <w:t xml:space="preserve"> </w:t>
      </w:r>
      <w:r>
        <w:rPr>
          <w:sz w:val="18"/>
        </w:rPr>
        <w:t>take</w:t>
      </w:r>
      <w:r>
        <w:rPr>
          <w:spacing w:val="-7"/>
          <w:sz w:val="18"/>
        </w:rPr>
        <w:t xml:space="preserve"> </w:t>
      </w:r>
      <w:r>
        <w:rPr>
          <w:sz w:val="18"/>
        </w:rPr>
        <w:t>over and acquire any libraries already established, by consent of the authorities controlling those libraries.</w:t>
      </w:r>
    </w:p>
    <w:p w14:paraId="617AA6D5" w14:textId="77777777" w:rsidR="009928A8" w:rsidRDefault="008C40D9">
      <w:pPr>
        <w:pStyle w:val="ListParagraph"/>
        <w:numPr>
          <w:ilvl w:val="0"/>
          <w:numId w:val="14"/>
        </w:numPr>
        <w:tabs>
          <w:tab w:val="left" w:pos="790"/>
        </w:tabs>
        <w:spacing w:before="39" w:line="218" w:lineRule="auto"/>
        <w:ind w:right="3" w:firstLine="216"/>
        <w:jc w:val="both"/>
        <w:rPr>
          <w:sz w:val="18"/>
        </w:rPr>
      </w:pPr>
      <w:r>
        <w:rPr>
          <w:sz w:val="18"/>
        </w:rPr>
        <w:t>If</w:t>
      </w:r>
      <w:r>
        <w:rPr>
          <w:spacing w:val="-4"/>
          <w:sz w:val="18"/>
        </w:rPr>
        <w:t xml:space="preserve"> </w:t>
      </w:r>
      <w:r>
        <w:rPr>
          <w:sz w:val="18"/>
        </w:rPr>
        <w:t>it</w:t>
      </w:r>
      <w:r>
        <w:rPr>
          <w:spacing w:val="-3"/>
          <w:sz w:val="18"/>
        </w:rPr>
        <w:t xml:space="preserve"> </w:t>
      </w:r>
      <w:r>
        <w:rPr>
          <w:sz w:val="18"/>
        </w:rPr>
        <w:t>is</w:t>
      </w:r>
      <w:r>
        <w:rPr>
          <w:spacing w:val="-3"/>
          <w:sz w:val="18"/>
        </w:rPr>
        <w:t xml:space="preserve"> </w:t>
      </w:r>
      <w:r>
        <w:rPr>
          <w:sz w:val="18"/>
        </w:rPr>
        <w:t>consistent</w:t>
      </w:r>
      <w:r>
        <w:rPr>
          <w:spacing w:val="-3"/>
          <w:sz w:val="18"/>
        </w:rPr>
        <w:t xml:space="preserve"> </w:t>
      </w:r>
      <w:r>
        <w:rPr>
          <w:sz w:val="18"/>
        </w:rPr>
        <w:t>with</w:t>
      </w:r>
      <w:r>
        <w:rPr>
          <w:spacing w:val="-3"/>
          <w:sz w:val="18"/>
        </w:rPr>
        <w:t xml:space="preserve"> </w:t>
      </w:r>
      <w:r>
        <w:rPr>
          <w:sz w:val="18"/>
        </w:rPr>
        <w:t>the</w:t>
      </w:r>
      <w:r>
        <w:rPr>
          <w:spacing w:val="-3"/>
          <w:sz w:val="18"/>
        </w:rPr>
        <w:t xml:space="preserve"> </w:t>
      </w:r>
      <w:r>
        <w:rPr>
          <w:sz w:val="18"/>
        </w:rPr>
        <w:t>terms</w:t>
      </w:r>
      <w:r>
        <w:rPr>
          <w:spacing w:val="-3"/>
          <w:sz w:val="18"/>
        </w:rPr>
        <w:t xml:space="preserve"> </w:t>
      </w:r>
      <w:r>
        <w:rPr>
          <w:sz w:val="18"/>
        </w:rPr>
        <w:t>thereof,</w:t>
      </w:r>
      <w:r>
        <w:rPr>
          <w:spacing w:val="-3"/>
          <w:sz w:val="18"/>
        </w:rPr>
        <w:t xml:space="preserve"> </w:t>
      </w:r>
      <w:r>
        <w:rPr>
          <w:sz w:val="18"/>
        </w:rPr>
        <w:t>a</w:t>
      </w:r>
      <w:r>
        <w:rPr>
          <w:spacing w:val="-3"/>
          <w:sz w:val="18"/>
        </w:rPr>
        <w:t xml:space="preserve"> </w:t>
      </w:r>
      <w:r>
        <w:rPr>
          <w:sz w:val="18"/>
        </w:rPr>
        <w:t>gift,</w:t>
      </w:r>
      <w:r>
        <w:rPr>
          <w:spacing w:val="-3"/>
          <w:sz w:val="18"/>
        </w:rPr>
        <w:t xml:space="preserve"> </w:t>
      </w:r>
      <w:r>
        <w:rPr>
          <w:sz w:val="18"/>
        </w:rPr>
        <w:t>bequest</w:t>
      </w:r>
      <w:r>
        <w:rPr>
          <w:spacing w:val="-3"/>
          <w:sz w:val="18"/>
        </w:rPr>
        <w:t xml:space="preserve"> </w:t>
      </w:r>
      <w:r>
        <w:rPr>
          <w:sz w:val="18"/>
        </w:rPr>
        <w:t>or endowment to</w:t>
      </w:r>
      <w:r>
        <w:rPr>
          <w:spacing w:val="-5"/>
          <w:sz w:val="18"/>
        </w:rPr>
        <w:t xml:space="preserve"> </w:t>
      </w:r>
      <w:r>
        <w:rPr>
          <w:sz w:val="18"/>
        </w:rPr>
        <w:t>a</w:t>
      </w:r>
      <w:r>
        <w:rPr>
          <w:spacing w:val="-5"/>
          <w:sz w:val="18"/>
        </w:rPr>
        <w:t xml:space="preserve"> </w:t>
      </w:r>
      <w:r>
        <w:rPr>
          <w:sz w:val="18"/>
        </w:rPr>
        <w:t>public</w:t>
      </w:r>
      <w:r>
        <w:rPr>
          <w:spacing w:val="-5"/>
          <w:sz w:val="18"/>
        </w:rPr>
        <w:t xml:space="preserve"> </w:t>
      </w:r>
      <w:r>
        <w:rPr>
          <w:sz w:val="18"/>
        </w:rPr>
        <w:t>library</w:t>
      </w:r>
      <w:r>
        <w:rPr>
          <w:spacing w:val="-5"/>
          <w:sz w:val="18"/>
        </w:rPr>
        <w:t xml:space="preserve"> </w:t>
      </w:r>
      <w:r>
        <w:rPr>
          <w:sz w:val="18"/>
        </w:rPr>
        <w:t>becoming</w:t>
      </w:r>
      <w:r>
        <w:rPr>
          <w:spacing w:val="-5"/>
          <w:sz w:val="18"/>
        </w:rPr>
        <w:t xml:space="preserve"> </w:t>
      </w:r>
      <w:r>
        <w:rPr>
          <w:sz w:val="18"/>
        </w:rPr>
        <w:t>a</w:t>
      </w:r>
      <w:r>
        <w:rPr>
          <w:spacing w:val="-5"/>
          <w:sz w:val="18"/>
        </w:rPr>
        <w:t xml:space="preserve"> </w:t>
      </w:r>
      <w:r>
        <w:rPr>
          <w:sz w:val="18"/>
        </w:rPr>
        <w:t>part</w:t>
      </w:r>
      <w:r>
        <w:rPr>
          <w:spacing w:val="-5"/>
          <w:sz w:val="18"/>
        </w:rPr>
        <w:t xml:space="preserve"> </w:t>
      </w:r>
      <w:r>
        <w:rPr>
          <w:sz w:val="18"/>
        </w:rPr>
        <w:t>of</w:t>
      </w:r>
      <w:r>
        <w:rPr>
          <w:spacing w:val="-5"/>
          <w:sz w:val="18"/>
        </w:rPr>
        <w:t xml:space="preserve"> </w:t>
      </w:r>
      <w:r>
        <w:rPr>
          <w:sz w:val="18"/>
        </w:rPr>
        <w:t>a</w:t>
      </w:r>
      <w:r>
        <w:rPr>
          <w:spacing w:val="-5"/>
          <w:sz w:val="18"/>
        </w:rPr>
        <w:t xml:space="preserve"> </w:t>
      </w:r>
      <w:r>
        <w:rPr>
          <w:sz w:val="18"/>
        </w:rPr>
        <w:t>consolidated county</w:t>
      </w:r>
      <w:r>
        <w:rPr>
          <w:spacing w:val="-12"/>
          <w:sz w:val="18"/>
        </w:rPr>
        <w:t xml:space="preserve"> </w:t>
      </w:r>
      <w:r>
        <w:rPr>
          <w:sz w:val="18"/>
        </w:rPr>
        <w:t>library</w:t>
      </w:r>
      <w:r>
        <w:rPr>
          <w:spacing w:val="-11"/>
          <w:sz w:val="18"/>
        </w:rPr>
        <w:t xml:space="preserve"> </w:t>
      </w:r>
      <w:r>
        <w:rPr>
          <w:sz w:val="18"/>
        </w:rPr>
        <w:t>may</w:t>
      </w:r>
      <w:r>
        <w:rPr>
          <w:spacing w:val="-11"/>
          <w:sz w:val="18"/>
        </w:rPr>
        <w:t xml:space="preserve"> </w:t>
      </w:r>
      <w:r>
        <w:rPr>
          <w:sz w:val="18"/>
        </w:rPr>
        <w:t>be</w:t>
      </w:r>
      <w:r>
        <w:rPr>
          <w:spacing w:val="-11"/>
          <w:sz w:val="18"/>
        </w:rPr>
        <w:t xml:space="preserve"> </w:t>
      </w:r>
      <w:r>
        <w:rPr>
          <w:sz w:val="18"/>
        </w:rPr>
        <w:t>taken</w:t>
      </w:r>
      <w:r>
        <w:rPr>
          <w:spacing w:val="-12"/>
          <w:sz w:val="18"/>
        </w:rPr>
        <w:t xml:space="preserve"> </w:t>
      </w:r>
      <w:r>
        <w:rPr>
          <w:sz w:val="18"/>
        </w:rPr>
        <w:t>over</w:t>
      </w:r>
      <w:r>
        <w:rPr>
          <w:spacing w:val="-11"/>
          <w:sz w:val="18"/>
        </w:rPr>
        <w:t xml:space="preserve"> </w:t>
      </w:r>
      <w:r>
        <w:rPr>
          <w:sz w:val="18"/>
        </w:rPr>
        <w:t>by</w:t>
      </w:r>
      <w:r>
        <w:rPr>
          <w:spacing w:val="-11"/>
          <w:sz w:val="18"/>
        </w:rPr>
        <w:t xml:space="preserve"> </w:t>
      </w:r>
      <w:r>
        <w:rPr>
          <w:sz w:val="18"/>
        </w:rPr>
        <w:t>the</w:t>
      </w:r>
      <w:r>
        <w:rPr>
          <w:spacing w:val="-11"/>
          <w:sz w:val="18"/>
        </w:rPr>
        <w:t xml:space="preserve"> </w:t>
      </w:r>
      <w:r>
        <w:rPr>
          <w:sz w:val="18"/>
        </w:rPr>
        <w:t>county</w:t>
      </w:r>
      <w:r>
        <w:rPr>
          <w:spacing w:val="-12"/>
          <w:sz w:val="18"/>
        </w:rPr>
        <w:t xml:space="preserve"> </w:t>
      </w:r>
      <w:r>
        <w:rPr>
          <w:sz w:val="18"/>
        </w:rPr>
        <w:t>library</w:t>
      </w:r>
      <w:r>
        <w:rPr>
          <w:spacing w:val="-11"/>
          <w:sz w:val="18"/>
        </w:rPr>
        <w:t xml:space="preserve"> </w:t>
      </w:r>
      <w:r>
        <w:rPr>
          <w:sz w:val="18"/>
        </w:rPr>
        <w:t>board.</w:t>
      </w:r>
      <w:r>
        <w:rPr>
          <w:spacing w:val="-11"/>
          <w:sz w:val="18"/>
        </w:rPr>
        <w:t xml:space="preserve"> </w:t>
      </w:r>
      <w:r>
        <w:rPr>
          <w:sz w:val="18"/>
        </w:rPr>
        <w:t>The county library board shall maintain the gift, bequest or endow-ment for the benefit of the library to which it was given.</w:t>
      </w:r>
    </w:p>
    <w:p w14:paraId="395F231A" w14:textId="77777777" w:rsidR="009928A8" w:rsidRDefault="008C40D9">
      <w:pPr>
        <w:pStyle w:val="ListParagraph"/>
        <w:numPr>
          <w:ilvl w:val="0"/>
          <w:numId w:val="14"/>
        </w:numPr>
        <w:tabs>
          <w:tab w:val="left" w:pos="776"/>
        </w:tabs>
        <w:spacing w:before="41" w:line="218" w:lineRule="auto"/>
        <w:ind w:right="3" w:firstLine="216"/>
        <w:jc w:val="both"/>
        <w:rPr>
          <w:sz w:val="18"/>
        </w:rPr>
      </w:pPr>
      <w:r>
        <w:rPr>
          <w:sz w:val="18"/>
        </w:rPr>
        <w:t>A</w:t>
      </w:r>
      <w:r>
        <w:rPr>
          <w:spacing w:val="-12"/>
          <w:sz w:val="18"/>
        </w:rPr>
        <w:t xml:space="preserve"> </w:t>
      </w:r>
      <w:r>
        <w:rPr>
          <w:sz w:val="18"/>
        </w:rPr>
        <w:t>consolidated</w:t>
      </w:r>
      <w:r>
        <w:rPr>
          <w:spacing w:val="-11"/>
          <w:sz w:val="18"/>
        </w:rPr>
        <w:t xml:space="preserve"> </w:t>
      </w:r>
      <w:r>
        <w:rPr>
          <w:sz w:val="18"/>
        </w:rPr>
        <w:t>county</w:t>
      </w:r>
      <w:r>
        <w:rPr>
          <w:spacing w:val="-11"/>
          <w:sz w:val="18"/>
        </w:rPr>
        <w:t xml:space="preserve"> </w:t>
      </w:r>
      <w:r>
        <w:rPr>
          <w:sz w:val="18"/>
        </w:rPr>
        <w:t>library</w:t>
      </w:r>
      <w:r>
        <w:rPr>
          <w:spacing w:val="-11"/>
          <w:sz w:val="18"/>
        </w:rPr>
        <w:t xml:space="preserve"> </w:t>
      </w:r>
      <w:r>
        <w:rPr>
          <w:sz w:val="18"/>
        </w:rPr>
        <w:t>may</w:t>
      </w:r>
      <w:r>
        <w:rPr>
          <w:spacing w:val="-12"/>
          <w:sz w:val="18"/>
        </w:rPr>
        <w:t xml:space="preserve"> </w:t>
      </w:r>
      <w:r>
        <w:rPr>
          <w:sz w:val="18"/>
        </w:rPr>
        <w:t>become</w:t>
      </w:r>
      <w:r>
        <w:rPr>
          <w:spacing w:val="-11"/>
          <w:sz w:val="18"/>
        </w:rPr>
        <w:t xml:space="preserve"> </w:t>
      </w:r>
      <w:r>
        <w:rPr>
          <w:sz w:val="18"/>
        </w:rPr>
        <w:t>part</w:t>
      </w:r>
      <w:r>
        <w:rPr>
          <w:spacing w:val="-11"/>
          <w:sz w:val="18"/>
        </w:rPr>
        <w:t xml:space="preserve"> </w:t>
      </w:r>
      <w:r>
        <w:rPr>
          <w:sz w:val="18"/>
        </w:rPr>
        <w:t>of</w:t>
      </w:r>
      <w:r>
        <w:rPr>
          <w:spacing w:val="-11"/>
          <w:sz w:val="18"/>
        </w:rPr>
        <w:t xml:space="preserve"> </w:t>
      </w:r>
      <w:r>
        <w:rPr>
          <w:sz w:val="18"/>
        </w:rPr>
        <w:t>a</w:t>
      </w:r>
      <w:r>
        <w:rPr>
          <w:spacing w:val="-12"/>
          <w:sz w:val="18"/>
        </w:rPr>
        <w:t xml:space="preserve"> </w:t>
      </w:r>
      <w:r>
        <w:rPr>
          <w:sz w:val="18"/>
        </w:rPr>
        <w:t xml:space="preserve">feder-ated multicounty system organized under s. </w:t>
      </w:r>
      <w:hyperlink r:id="rId419">
        <w:r>
          <w:rPr>
            <w:color w:val="0000E5"/>
            <w:sz w:val="18"/>
          </w:rPr>
          <w:t>43.19</w:t>
        </w:r>
      </w:hyperlink>
      <w:r>
        <w:rPr>
          <w:sz w:val="18"/>
        </w:rPr>
        <w:t>.</w:t>
      </w:r>
    </w:p>
    <w:p w14:paraId="11D2819A" w14:textId="77777777" w:rsidR="009928A8" w:rsidRDefault="008C40D9">
      <w:pPr>
        <w:pStyle w:val="ListParagraph"/>
        <w:numPr>
          <w:ilvl w:val="0"/>
          <w:numId w:val="14"/>
        </w:numPr>
        <w:tabs>
          <w:tab w:val="left" w:pos="815"/>
        </w:tabs>
        <w:spacing w:before="37" w:line="218" w:lineRule="auto"/>
        <w:ind w:right="3" w:firstLine="216"/>
        <w:jc w:val="both"/>
        <w:rPr>
          <w:sz w:val="18"/>
        </w:rPr>
      </w:pPr>
      <w:r>
        <w:rPr>
          <w:sz w:val="18"/>
        </w:rPr>
        <w:t>A consolidated county library may contract with library organizations within this state or in adjacent states to provide or receive library services.</w:t>
      </w:r>
    </w:p>
    <w:p w14:paraId="53C2ACAA" w14:textId="77777777" w:rsidR="009928A8" w:rsidRDefault="008C40D9">
      <w:pPr>
        <w:pStyle w:val="ListParagraph"/>
        <w:numPr>
          <w:ilvl w:val="0"/>
          <w:numId w:val="13"/>
        </w:numPr>
        <w:tabs>
          <w:tab w:val="left" w:pos="799"/>
        </w:tabs>
        <w:spacing w:before="37" w:line="218" w:lineRule="auto"/>
        <w:ind w:right="3" w:firstLine="216"/>
        <w:jc w:val="both"/>
        <w:rPr>
          <w:sz w:val="18"/>
        </w:rPr>
      </w:pPr>
      <w:r>
        <w:rPr>
          <w:sz w:val="18"/>
        </w:rPr>
        <w:t>J</w:t>
      </w:r>
      <w:r>
        <w:rPr>
          <w:sz w:val="13"/>
        </w:rPr>
        <w:t>OINT</w:t>
      </w:r>
      <w:r>
        <w:rPr>
          <w:spacing w:val="-9"/>
          <w:sz w:val="13"/>
        </w:rPr>
        <w:t xml:space="preserve"> </w:t>
      </w:r>
      <w:r>
        <w:rPr>
          <w:sz w:val="13"/>
        </w:rPr>
        <w:t>LIBRARIES.</w:t>
      </w:r>
      <w:r>
        <w:rPr>
          <w:spacing w:val="21"/>
          <w:sz w:val="13"/>
        </w:rPr>
        <w:t xml:space="preserve"> </w:t>
      </w:r>
      <w:r>
        <w:rPr>
          <w:sz w:val="18"/>
        </w:rPr>
        <w:t>A</w:t>
      </w:r>
      <w:r>
        <w:rPr>
          <w:spacing w:val="-12"/>
          <w:sz w:val="18"/>
        </w:rPr>
        <w:t xml:space="preserve"> </w:t>
      </w:r>
      <w:r>
        <w:rPr>
          <w:sz w:val="18"/>
        </w:rPr>
        <w:t>county</w:t>
      </w:r>
      <w:r>
        <w:rPr>
          <w:spacing w:val="-11"/>
          <w:sz w:val="18"/>
        </w:rPr>
        <w:t xml:space="preserve"> </w:t>
      </w:r>
      <w:r>
        <w:rPr>
          <w:sz w:val="18"/>
        </w:rPr>
        <w:t>board</w:t>
      </w:r>
      <w:r>
        <w:rPr>
          <w:spacing w:val="-11"/>
          <w:sz w:val="18"/>
        </w:rPr>
        <w:t xml:space="preserve"> </w:t>
      </w:r>
      <w:r>
        <w:rPr>
          <w:sz w:val="18"/>
        </w:rPr>
        <w:t>may</w:t>
      </w:r>
      <w:r>
        <w:rPr>
          <w:spacing w:val="-11"/>
          <w:sz w:val="18"/>
        </w:rPr>
        <w:t xml:space="preserve"> </w:t>
      </w:r>
      <w:r>
        <w:rPr>
          <w:sz w:val="18"/>
        </w:rPr>
        <w:t>authorize</w:t>
      </w:r>
      <w:r>
        <w:rPr>
          <w:spacing w:val="-12"/>
          <w:sz w:val="18"/>
        </w:rPr>
        <w:t xml:space="preserve"> </w:t>
      </w:r>
      <w:r>
        <w:rPr>
          <w:sz w:val="18"/>
        </w:rPr>
        <w:t>the</w:t>
      </w:r>
      <w:r>
        <w:rPr>
          <w:spacing w:val="-11"/>
          <w:sz w:val="18"/>
        </w:rPr>
        <w:t xml:space="preserve"> </w:t>
      </w:r>
      <w:r>
        <w:rPr>
          <w:sz w:val="18"/>
        </w:rPr>
        <w:t>forma-tion</w:t>
      </w:r>
      <w:r>
        <w:rPr>
          <w:spacing w:val="-8"/>
          <w:sz w:val="18"/>
        </w:rPr>
        <w:t xml:space="preserve"> </w:t>
      </w:r>
      <w:r>
        <w:rPr>
          <w:sz w:val="18"/>
        </w:rPr>
        <w:t>of</w:t>
      </w:r>
      <w:r>
        <w:rPr>
          <w:spacing w:val="-11"/>
          <w:sz w:val="18"/>
        </w:rPr>
        <w:t xml:space="preserve"> </w:t>
      </w:r>
      <w:r>
        <w:rPr>
          <w:sz w:val="18"/>
        </w:rPr>
        <w:t>a</w:t>
      </w:r>
      <w:r>
        <w:rPr>
          <w:spacing w:val="-10"/>
          <w:sz w:val="18"/>
        </w:rPr>
        <w:t xml:space="preserve"> </w:t>
      </w:r>
      <w:r>
        <w:rPr>
          <w:sz w:val="18"/>
        </w:rPr>
        <w:t>joint</w:t>
      </w:r>
      <w:r>
        <w:rPr>
          <w:spacing w:val="-9"/>
          <w:sz w:val="18"/>
        </w:rPr>
        <w:t xml:space="preserve"> </w:t>
      </w:r>
      <w:r>
        <w:rPr>
          <w:sz w:val="18"/>
        </w:rPr>
        <w:t>library</w:t>
      </w:r>
      <w:r>
        <w:rPr>
          <w:spacing w:val="-9"/>
          <w:sz w:val="18"/>
        </w:rPr>
        <w:t xml:space="preserve"> </w:t>
      </w:r>
      <w:r>
        <w:rPr>
          <w:sz w:val="18"/>
        </w:rPr>
        <w:t>under</w:t>
      </w:r>
      <w:r>
        <w:rPr>
          <w:spacing w:val="-9"/>
          <w:sz w:val="18"/>
        </w:rPr>
        <w:t xml:space="preserve"> </w:t>
      </w:r>
      <w:r>
        <w:rPr>
          <w:sz w:val="18"/>
        </w:rPr>
        <w:t>s.</w:t>
      </w:r>
      <w:r>
        <w:rPr>
          <w:spacing w:val="-9"/>
          <w:sz w:val="18"/>
        </w:rPr>
        <w:t xml:space="preserve"> </w:t>
      </w:r>
      <w:hyperlink r:id="rId420">
        <w:r>
          <w:rPr>
            <w:color w:val="0000E5"/>
            <w:sz w:val="18"/>
          </w:rPr>
          <w:t>43.53</w:t>
        </w:r>
      </w:hyperlink>
      <w:r>
        <w:rPr>
          <w:color w:val="0000E5"/>
          <w:spacing w:val="-4"/>
          <w:sz w:val="18"/>
        </w:rPr>
        <w:t xml:space="preserve"> </w:t>
      </w:r>
      <w:r>
        <w:rPr>
          <w:sz w:val="18"/>
        </w:rPr>
        <w:t>and</w:t>
      </w:r>
      <w:r>
        <w:rPr>
          <w:spacing w:val="-9"/>
          <w:sz w:val="18"/>
        </w:rPr>
        <w:t xml:space="preserve"> </w:t>
      </w:r>
      <w:r>
        <w:rPr>
          <w:sz w:val="18"/>
        </w:rPr>
        <w:t>may</w:t>
      </w:r>
      <w:r>
        <w:rPr>
          <w:spacing w:val="-9"/>
          <w:sz w:val="18"/>
        </w:rPr>
        <w:t xml:space="preserve"> </w:t>
      </w:r>
      <w:r>
        <w:rPr>
          <w:sz w:val="18"/>
        </w:rPr>
        <w:t>participate</w:t>
      </w:r>
      <w:r>
        <w:rPr>
          <w:spacing w:val="-9"/>
          <w:sz w:val="18"/>
        </w:rPr>
        <w:t xml:space="preserve"> </w:t>
      </w:r>
      <w:r>
        <w:rPr>
          <w:sz w:val="18"/>
        </w:rPr>
        <w:t>in</w:t>
      </w:r>
      <w:r>
        <w:rPr>
          <w:spacing w:val="-9"/>
          <w:sz w:val="18"/>
        </w:rPr>
        <w:t xml:space="preserve"> </w:t>
      </w:r>
      <w:r>
        <w:rPr>
          <w:sz w:val="18"/>
        </w:rPr>
        <w:t>a</w:t>
      </w:r>
      <w:r>
        <w:rPr>
          <w:spacing w:val="-9"/>
          <w:sz w:val="18"/>
        </w:rPr>
        <w:t xml:space="preserve"> </w:t>
      </w:r>
      <w:r>
        <w:rPr>
          <w:sz w:val="18"/>
        </w:rPr>
        <w:t xml:space="preserve">joint library board under s. </w:t>
      </w:r>
      <w:hyperlink r:id="rId421">
        <w:r>
          <w:rPr>
            <w:color w:val="0000E5"/>
            <w:sz w:val="18"/>
          </w:rPr>
          <w:t>43.54</w:t>
        </w:r>
      </w:hyperlink>
      <w:r>
        <w:rPr>
          <w:sz w:val="18"/>
        </w:rPr>
        <w:t>.</w:t>
      </w:r>
    </w:p>
    <w:p w14:paraId="6E66C6AE" w14:textId="77777777" w:rsidR="009928A8" w:rsidRDefault="008C40D9">
      <w:pPr>
        <w:spacing w:before="22" w:line="199" w:lineRule="exact"/>
        <w:ind w:left="491"/>
        <w:rPr>
          <w:sz w:val="18"/>
        </w:rPr>
      </w:pPr>
      <w:r>
        <w:rPr>
          <w:rFonts w:ascii="Arial" w:hAnsi="Arial"/>
          <w:b/>
          <w:sz w:val="18"/>
        </w:rPr>
        <w:t>(2m)</w:t>
      </w:r>
      <w:r>
        <w:rPr>
          <w:rFonts w:ascii="Arial" w:hAnsi="Arial"/>
          <w:b/>
          <w:spacing w:val="58"/>
          <w:sz w:val="18"/>
        </w:rPr>
        <w:t xml:space="preserve"> </w:t>
      </w:r>
      <w:r>
        <w:rPr>
          <w:sz w:val="18"/>
        </w:rPr>
        <w:t>T</w:t>
      </w:r>
      <w:r>
        <w:rPr>
          <w:sz w:val="13"/>
        </w:rPr>
        <w:t>RIBAL</w:t>
      </w:r>
      <w:r>
        <w:rPr>
          <w:spacing w:val="3"/>
          <w:sz w:val="13"/>
        </w:rPr>
        <w:t xml:space="preserve"> </w:t>
      </w:r>
      <w:r>
        <w:rPr>
          <w:sz w:val="13"/>
        </w:rPr>
        <w:t>COLLEGE−COUNTY</w:t>
      </w:r>
      <w:r>
        <w:rPr>
          <w:spacing w:val="4"/>
          <w:sz w:val="13"/>
        </w:rPr>
        <w:t xml:space="preserve"> </w:t>
      </w:r>
      <w:r>
        <w:rPr>
          <w:sz w:val="13"/>
        </w:rPr>
        <w:t>JOINT</w:t>
      </w:r>
      <w:r>
        <w:rPr>
          <w:spacing w:val="3"/>
          <w:sz w:val="13"/>
        </w:rPr>
        <w:t xml:space="preserve"> </w:t>
      </w:r>
      <w:r>
        <w:rPr>
          <w:sz w:val="13"/>
        </w:rPr>
        <w:t>LIBRARIES.</w:t>
      </w:r>
      <w:r>
        <w:rPr>
          <w:spacing w:val="64"/>
          <w:sz w:val="13"/>
        </w:rPr>
        <w:t xml:space="preserve"> </w:t>
      </w:r>
      <w:r>
        <w:rPr>
          <w:sz w:val="18"/>
        </w:rPr>
        <w:t>(a)</w:t>
      </w:r>
      <w:r>
        <w:rPr>
          <w:spacing w:val="47"/>
          <w:sz w:val="18"/>
        </w:rPr>
        <w:t xml:space="preserve"> </w:t>
      </w:r>
      <w:r>
        <w:rPr>
          <w:sz w:val="18"/>
        </w:rPr>
        <w:t>A</w:t>
      </w:r>
      <w:r>
        <w:rPr>
          <w:spacing w:val="-2"/>
          <w:sz w:val="18"/>
        </w:rPr>
        <w:t xml:space="preserve"> county</w:t>
      </w:r>
    </w:p>
    <w:p w14:paraId="77E0E1A4" w14:textId="77777777" w:rsidR="009928A8" w:rsidRDefault="008C40D9">
      <w:pPr>
        <w:pStyle w:val="BodyText"/>
        <w:spacing w:before="7" w:line="218" w:lineRule="auto"/>
        <w:ind w:right="3" w:firstLine="0"/>
      </w:pPr>
      <w:r>
        <w:t>board may</w:t>
      </w:r>
      <w:r>
        <w:rPr>
          <w:spacing w:val="-3"/>
        </w:rPr>
        <w:t xml:space="preserve"> </w:t>
      </w:r>
      <w:r>
        <w:t>enter</w:t>
      </w:r>
      <w:r>
        <w:rPr>
          <w:spacing w:val="-3"/>
        </w:rPr>
        <w:t xml:space="preserve"> </w:t>
      </w:r>
      <w:r>
        <w:t>into</w:t>
      </w:r>
      <w:r>
        <w:rPr>
          <w:spacing w:val="-3"/>
        </w:rPr>
        <w:t xml:space="preserve"> </w:t>
      </w:r>
      <w:r>
        <w:t>an</w:t>
      </w:r>
      <w:r>
        <w:rPr>
          <w:spacing w:val="-3"/>
        </w:rPr>
        <w:t xml:space="preserve"> </w:t>
      </w:r>
      <w:r>
        <w:t>agreement</w:t>
      </w:r>
      <w:r>
        <w:rPr>
          <w:spacing w:val="-3"/>
        </w:rPr>
        <w:t xml:space="preserve"> </w:t>
      </w:r>
      <w:r>
        <w:t>with</w:t>
      </w:r>
      <w:r>
        <w:rPr>
          <w:spacing w:val="-3"/>
        </w:rPr>
        <w:t xml:space="preserve"> </w:t>
      </w:r>
      <w:r>
        <w:t>a</w:t>
      </w:r>
      <w:r>
        <w:rPr>
          <w:spacing w:val="-3"/>
        </w:rPr>
        <w:t xml:space="preserve"> </w:t>
      </w:r>
      <w:r>
        <w:t>tribal</w:t>
      </w:r>
      <w:r>
        <w:rPr>
          <w:spacing w:val="-3"/>
        </w:rPr>
        <w:t xml:space="preserve"> </w:t>
      </w:r>
      <w:r>
        <w:t>college</w:t>
      </w:r>
      <w:r>
        <w:rPr>
          <w:spacing w:val="-3"/>
        </w:rPr>
        <w:t xml:space="preserve"> </w:t>
      </w:r>
      <w:r>
        <w:t>to</w:t>
      </w:r>
      <w:r>
        <w:rPr>
          <w:spacing w:val="-4"/>
        </w:rPr>
        <w:t xml:space="preserve"> </w:t>
      </w:r>
      <w:r>
        <w:t>main-tain a public library for the county.</w:t>
      </w:r>
    </w:p>
    <w:p w14:paraId="093D4818" w14:textId="77777777" w:rsidR="009928A8" w:rsidRDefault="008C40D9">
      <w:pPr>
        <w:pStyle w:val="ListParagraph"/>
        <w:numPr>
          <w:ilvl w:val="0"/>
          <w:numId w:val="12"/>
        </w:numPr>
        <w:tabs>
          <w:tab w:val="left" w:pos="786"/>
        </w:tabs>
        <w:spacing w:before="37" w:line="218" w:lineRule="auto"/>
        <w:ind w:right="3" w:firstLine="216"/>
        <w:jc w:val="both"/>
        <w:rPr>
          <w:sz w:val="18"/>
        </w:rPr>
      </w:pPr>
      <w:r>
        <w:rPr>
          <w:sz w:val="18"/>
        </w:rPr>
        <w:t>An</w:t>
      </w:r>
      <w:r>
        <w:rPr>
          <w:spacing w:val="-12"/>
          <w:sz w:val="18"/>
        </w:rPr>
        <w:t xml:space="preserve"> </w:t>
      </w:r>
      <w:r>
        <w:rPr>
          <w:sz w:val="18"/>
        </w:rPr>
        <w:t>agreement</w:t>
      </w:r>
      <w:r>
        <w:rPr>
          <w:spacing w:val="-11"/>
          <w:sz w:val="18"/>
        </w:rPr>
        <w:t xml:space="preserve"> </w:t>
      </w:r>
      <w:r>
        <w:rPr>
          <w:sz w:val="18"/>
        </w:rPr>
        <w:t>under</w:t>
      </w:r>
      <w:r>
        <w:rPr>
          <w:spacing w:val="-11"/>
          <w:sz w:val="18"/>
        </w:rPr>
        <w:t xml:space="preserve"> </w:t>
      </w:r>
      <w:r>
        <w:rPr>
          <w:sz w:val="18"/>
        </w:rPr>
        <w:t>par.</w:t>
      </w:r>
      <w:r>
        <w:rPr>
          <w:spacing w:val="-11"/>
          <w:sz w:val="18"/>
        </w:rPr>
        <w:t xml:space="preserve"> </w:t>
      </w:r>
      <w:hyperlink r:id="rId422">
        <w:r>
          <w:rPr>
            <w:color w:val="0000E5"/>
            <w:sz w:val="18"/>
          </w:rPr>
          <w:t>(a)</w:t>
        </w:r>
      </w:hyperlink>
      <w:r>
        <w:rPr>
          <w:color w:val="0000E5"/>
          <w:spacing w:val="-12"/>
          <w:sz w:val="18"/>
        </w:rPr>
        <w:t xml:space="preserve"> </w:t>
      </w:r>
      <w:r>
        <w:rPr>
          <w:sz w:val="18"/>
        </w:rPr>
        <w:t>shall</w:t>
      </w:r>
      <w:r>
        <w:rPr>
          <w:spacing w:val="-11"/>
          <w:sz w:val="18"/>
        </w:rPr>
        <w:t xml:space="preserve"> </w:t>
      </w:r>
      <w:r>
        <w:rPr>
          <w:sz w:val="18"/>
        </w:rPr>
        <w:t>require</w:t>
      </w:r>
      <w:r>
        <w:rPr>
          <w:spacing w:val="-11"/>
          <w:sz w:val="18"/>
        </w:rPr>
        <w:t xml:space="preserve"> </w:t>
      </w:r>
      <w:r>
        <w:rPr>
          <w:sz w:val="18"/>
        </w:rPr>
        <w:t>all</w:t>
      </w:r>
      <w:r>
        <w:rPr>
          <w:spacing w:val="-11"/>
          <w:sz w:val="18"/>
        </w:rPr>
        <w:t xml:space="preserve"> </w:t>
      </w:r>
      <w:r>
        <w:rPr>
          <w:sz w:val="18"/>
        </w:rPr>
        <w:t>of</w:t>
      </w:r>
      <w:r>
        <w:rPr>
          <w:spacing w:val="-12"/>
          <w:sz w:val="18"/>
        </w:rPr>
        <w:t xml:space="preserve"> </w:t>
      </w:r>
      <w:r>
        <w:rPr>
          <w:sz w:val="18"/>
        </w:rPr>
        <w:t>the</w:t>
      </w:r>
      <w:r>
        <w:rPr>
          <w:spacing w:val="-11"/>
          <w:sz w:val="18"/>
        </w:rPr>
        <w:t xml:space="preserve"> </w:t>
      </w:r>
      <w:r>
        <w:rPr>
          <w:sz w:val="18"/>
        </w:rPr>
        <w:t>follow-</w:t>
      </w:r>
      <w:r>
        <w:rPr>
          <w:spacing w:val="-4"/>
          <w:sz w:val="18"/>
        </w:rPr>
        <w:t>ing:</w:t>
      </w:r>
    </w:p>
    <w:p w14:paraId="0F036968" w14:textId="77777777" w:rsidR="009928A8" w:rsidRDefault="008C40D9">
      <w:pPr>
        <w:pStyle w:val="ListParagraph"/>
        <w:numPr>
          <w:ilvl w:val="1"/>
          <w:numId w:val="12"/>
        </w:numPr>
        <w:tabs>
          <w:tab w:val="left" w:pos="783"/>
        </w:tabs>
        <w:spacing w:before="37" w:line="218" w:lineRule="auto"/>
        <w:ind w:right="3" w:firstLine="288"/>
        <w:jc w:val="both"/>
        <w:rPr>
          <w:sz w:val="18"/>
        </w:rPr>
      </w:pPr>
      <w:r>
        <w:rPr>
          <w:spacing w:val="-2"/>
          <w:sz w:val="18"/>
        </w:rPr>
        <w:t>That</w:t>
      </w:r>
      <w:r>
        <w:rPr>
          <w:spacing w:val="-10"/>
          <w:sz w:val="18"/>
        </w:rPr>
        <w:t xml:space="preserve"> </w:t>
      </w:r>
      <w:r>
        <w:rPr>
          <w:spacing w:val="-2"/>
          <w:sz w:val="18"/>
        </w:rPr>
        <w:t>the</w:t>
      </w:r>
      <w:r>
        <w:rPr>
          <w:spacing w:val="-9"/>
          <w:sz w:val="18"/>
        </w:rPr>
        <w:t xml:space="preserve"> </w:t>
      </w:r>
      <w:r>
        <w:rPr>
          <w:spacing w:val="-2"/>
          <w:sz w:val="18"/>
        </w:rPr>
        <w:t>tribal</w:t>
      </w:r>
      <w:r>
        <w:rPr>
          <w:spacing w:val="-9"/>
          <w:sz w:val="18"/>
        </w:rPr>
        <w:t xml:space="preserve"> </w:t>
      </w:r>
      <w:r>
        <w:rPr>
          <w:spacing w:val="-2"/>
          <w:sz w:val="18"/>
        </w:rPr>
        <w:t>college</w:t>
      </w:r>
      <w:r>
        <w:rPr>
          <w:spacing w:val="-9"/>
          <w:sz w:val="18"/>
        </w:rPr>
        <w:t xml:space="preserve"> </w:t>
      </w:r>
      <w:r>
        <w:rPr>
          <w:spacing w:val="-2"/>
          <w:sz w:val="18"/>
        </w:rPr>
        <w:t>annually</w:t>
      </w:r>
      <w:r>
        <w:rPr>
          <w:spacing w:val="-10"/>
          <w:sz w:val="18"/>
        </w:rPr>
        <w:t xml:space="preserve"> </w:t>
      </w:r>
      <w:r>
        <w:rPr>
          <w:spacing w:val="-2"/>
          <w:sz w:val="18"/>
        </w:rPr>
        <w:t>provide</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county</w:t>
      </w:r>
      <w:r>
        <w:rPr>
          <w:spacing w:val="-10"/>
          <w:sz w:val="18"/>
        </w:rPr>
        <w:t xml:space="preserve"> </w:t>
      </w:r>
      <w:r>
        <w:rPr>
          <w:spacing w:val="-2"/>
          <w:sz w:val="18"/>
        </w:rPr>
        <w:t xml:space="preserve">board </w:t>
      </w:r>
      <w:r>
        <w:rPr>
          <w:sz w:val="18"/>
        </w:rPr>
        <w:t>an accounting of the expenditure of any appropriations received from the county.</w:t>
      </w:r>
    </w:p>
    <w:p w14:paraId="10EF8676" w14:textId="77777777" w:rsidR="009928A8" w:rsidRDefault="008C40D9">
      <w:pPr>
        <w:pStyle w:val="ListParagraph"/>
        <w:numPr>
          <w:ilvl w:val="1"/>
          <w:numId w:val="12"/>
        </w:numPr>
        <w:tabs>
          <w:tab w:val="left" w:pos="790"/>
        </w:tabs>
        <w:spacing w:line="218" w:lineRule="auto"/>
        <w:ind w:right="3" w:firstLine="288"/>
        <w:jc w:val="both"/>
        <w:rPr>
          <w:sz w:val="18"/>
        </w:rPr>
      </w:pPr>
      <w:r>
        <w:rPr>
          <w:sz w:val="18"/>
        </w:rPr>
        <w:t>Except</w:t>
      </w:r>
      <w:r>
        <w:rPr>
          <w:spacing w:val="-3"/>
          <w:sz w:val="18"/>
        </w:rPr>
        <w:t xml:space="preserve"> </w:t>
      </w:r>
      <w:r>
        <w:rPr>
          <w:sz w:val="18"/>
        </w:rPr>
        <w:t>as</w:t>
      </w:r>
      <w:r>
        <w:rPr>
          <w:spacing w:val="-3"/>
          <w:sz w:val="18"/>
        </w:rPr>
        <w:t xml:space="preserve"> </w:t>
      </w:r>
      <w:r>
        <w:rPr>
          <w:sz w:val="18"/>
        </w:rPr>
        <w:t>provided</w:t>
      </w:r>
      <w:r>
        <w:rPr>
          <w:spacing w:val="-3"/>
          <w:sz w:val="18"/>
        </w:rPr>
        <w:t xml:space="preserve"> </w:t>
      </w:r>
      <w:r>
        <w:rPr>
          <w:sz w:val="18"/>
        </w:rPr>
        <w:t>in</w:t>
      </w:r>
      <w:r>
        <w:rPr>
          <w:spacing w:val="-3"/>
          <w:sz w:val="18"/>
        </w:rPr>
        <w:t xml:space="preserve"> </w:t>
      </w:r>
      <w:r>
        <w:rPr>
          <w:sz w:val="18"/>
        </w:rPr>
        <w:t>this</w:t>
      </w:r>
      <w:r>
        <w:rPr>
          <w:spacing w:val="-3"/>
          <w:sz w:val="18"/>
        </w:rPr>
        <w:t xml:space="preserve"> </w:t>
      </w:r>
      <w:r>
        <w:rPr>
          <w:sz w:val="18"/>
        </w:rPr>
        <w:t>subdivision,</w:t>
      </w:r>
      <w:r>
        <w:rPr>
          <w:spacing w:val="-3"/>
          <w:sz w:val="18"/>
        </w:rPr>
        <w:t xml:space="preserve"> </w:t>
      </w:r>
      <w:r>
        <w:rPr>
          <w:sz w:val="18"/>
        </w:rPr>
        <w:t>that</w:t>
      </w:r>
      <w:r>
        <w:rPr>
          <w:spacing w:val="-3"/>
          <w:sz w:val="18"/>
        </w:rPr>
        <w:t xml:space="preserve"> </w:t>
      </w:r>
      <w:r>
        <w:rPr>
          <w:sz w:val="18"/>
        </w:rPr>
        <w:t>the</w:t>
      </w:r>
      <w:r>
        <w:rPr>
          <w:spacing w:val="-3"/>
          <w:sz w:val="18"/>
        </w:rPr>
        <w:t xml:space="preserve"> </w:t>
      </w:r>
      <w:r>
        <w:rPr>
          <w:sz w:val="18"/>
        </w:rPr>
        <w:t>tribal</w:t>
      </w:r>
      <w:r>
        <w:rPr>
          <w:spacing w:val="-3"/>
          <w:sz w:val="18"/>
        </w:rPr>
        <w:t xml:space="preserve"> </w:t>
      </w:r>
      <w:r>
        <w:rPr>
          <w:sz w:val="18"/>
        </w:rPr>
        <w:t>col-lege make the library free for the use of the inhabitants of the county.</w:t>
      </w:r>
      <w:r>
        <w:rPr>
          <w:spacing w:val="40"/>
          <w:sz w:val="18"/>
        </w:rPr>
        <w:t xml:space="preserve"> </w:t>
      </w:r>
      <w:r>
        <w:rPr>
          <w:sz w:val="18"/>
        </w:rPr>
        <w:t>The</w:t>
      </w:r>
      <w:r>
        <w:rPr>
          <w:spacing w:val="-1"/>
          <w:sz w:val="18"/>
        </w:rPr>
        <w:t xml:space="preserve"> </w:t>
      </w:r>
      <w:r>
        <w:rPr>
          <w:sz w:val="18"/>
        </w:rPr>
        <w:t>tribal</w:t>
      </w:r>
      <w:r>
        <w:rPr>
          <w:spacing w:val="-1"/>
          <w:sz w:val="18"/>
        </w:rPr>
        <w:t xml:space="preserve"> </w:t>
      </w:r>
      <w:r>
        <w:rPr>
          <w:sz w:val="18"/>
        </w:rPr>
        <w:t>college</w:t>
      </w:r>
      <w:r>
        <w:rPr>
          <w:spacing w:val="-1"/>
          <w:sz w:val="18"/>
        </w:rPr>
        <w:t xml:space="preserve"> </w:t>
      </w:r>
      <w:r>
        <w:rPr>
          <w:sz w:val="18"/>
        </w:rPr>
        <w:t>may</w:t>
      </w:r>
      <w:r>
        <w:rPr>
          <w:spacing w:val="-1"/>
          <w:sz w:val="18"/>
        </w:rPr>
        <w:t xml:space="preserve"> </w:t>
      </w:r>
      <w:r>
        <w:rPr>
          <w:sz w:val="18"/>
        </w:rPr>
        <w:t>prescribe</w:t>
      </w:r>
      <w:r>
        <w:rPr>
          <w:spacing w:val="-1"/>
          <w:sz w:val="18"/>
        </w:rPr>
        <w:t xml:space="preserve"> </w:t>
      </w:r>
      <w:r>
        <w:rPr>
          <w:sz w:val="18"/>
        </w:rPr>
        <w:t>reasonable regulations for</w:t>
      </w:r>
      <w:r>
        <w:rPr>
          <w:spacing w:val="-9"/>
          <w:sz w:val="18"/>
        </w:rPr>
        <w:t xml:space="preserve"> </w:t>
      </w:r>
      <w:r>
        <w:rPr>
          <w:sz w:val="18"/>
        </w:rPr>
        <w:t>the</w:t>
      </w:r>
      <w:r>
        <w:rPr>
          <w:spacing w:val="-11"/>
          <w:sz w:val="18"/>
        </w:rPr>
        <w:t xml:space="preserve"> </w:t>
      </w:r>
      <w:r>
        <w:rPr>
          <w:sz w:val="18"/>
        </w:rPr>
        <w:t>use</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library</w:t>
      </w:r>
      <w:r>
        <w:rPr>
          <w:spacing w:val="-11"/>
          <w:sz w:val="18"/>
        </w:rPr>
        <w:t xml:space="preserve"> </w:t>
      </w:r>
      <w:r>
        <w:rPr>
          <w:sz w:val="18"/>
        </w:rPr>
        <w:t>so</w:t>
      </w:r>
      <w:r>
        <w:rPr>
          <w:spacing w:val="-11"/>
          <w:sz w:val="18"/>
        </w:rPr>
        <w:t xml:space="preserve"> </w:t>
      </w:r>
      <w:r>
        <w:rPr>
          <w:sz w:val="18"/>
        </w:rPr>
        <w:t>as</w:t>
      </w:r>
      <w:r>
        <w:rPr>
          <w:spacing w:val="-11"/>
          <w:sz w:val="18"/>
        </w:rPr>
        <w:t xml:space="preserve"> </w:t>
      </w:r>
      <w:r>
        <w:rPr>
          <w:sz w:val="18"/>
        </w:rPr>
        <w:t>to</w:t>
      </w:r>
      <w:r>
        <w:rPr>
          <w:spacing w:val="-11"/>
          <w:sz w:val="18"/>
        </w:rPr>
        <w:t xml:space="preserve"> </w:t>
      </w:r>
      <w:r>
        <w:rPr>
          <w:sz w:val="18"/>
        </w:rPr>
        <w:t>render</w:t>
      </w:r>
      <w:r>
        <w:rPr>
          <w:spacing w:val="-11"/>
          <w:sz w:val="18"/>
        </w:rPr>
        <w:t xml:space="preserve"> </w:t>
      </w:r>
      <w:r>
        <w:rPr>
          <w:sz w:val="18"/>
        </w:rPr>
        <w:t>the</w:t>
      </w:r>
      <w:r>
        <w:rPr>
          <w:spacing w:val="-11"/>
          <w:sz w:val="18"/>
        </w:rPr>
        <w:t xml:space="preserve"> </w:t>
      </w:r>
      <w:r>
        <w:rPr>
          <w:sz w:val="18"/>
        </w:rPr>
        <w:t>use</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library</w:t>
      </w:r>
      <w:r>
        <w:rPr>
          <w:spacing w:val="-11"/>
          <w:sz w:val="18"/>
        </w:rPr>
        <w:t xml:space="preserve"> </w:t>
      </w:r>
      <w:r>
        <w:rPr>
          <w:sz w:val="18"/>
        </w:rPr>
        <w:t>most beneficial to the greatest number of persons.</w:t>
      </w:r>
      <w:r>
        <w:rPr>
          <w:spacing w:val="40"/>
          <w:sz w:val="18"/>
        </w:rPr>
        <w:t xml:space="preserve"> </w:t>
      </w:r>
      <w:r>
        <w:rPr>
          <w:sz w:val="18"/>
        </w:rPr>
        <w:t>The tribal college may</w:t>
      </w:r>
      <w:r>
        <w:rPr>
          <w:spacing w:val="-5"/>
          <w:sz w:val="18"/>
        </w:rPr>
        <w:t xml:space="preserve"> </w:t>
      </w:r>
      <w:r>
        <w:rPr>
          <w:sz w:val="18"/>
        </w:rPr>
        <w:t>exclude</w:t>
      </w:r>
      <w:r>
        <w:rPr>
          <w:spacing w:val="-8"/>
          <w:sz w:val="18"/>
        </w:rPr>
        <w:t xml:space="preserve"> </w:t>
      </w:r>
      <w:r>
        <w:rPr>
          <w:sz w:val="18"/>
        </w:rPr>
        <w:t>from</w:t>
      </w:r>
      <w:r>
        <w:rPr>
          <w:spacing w:val="-8"/>
          <w:sz w:val="18"/>
        </w:rPr>
        <w:t xml:space="preserve"> </w:t>
      </w:r>
      <w:r>
        <w:rPr>
          <w:sz w:val="18"/>
        </w:rPr>
        <w:t>the</w:t>
      </w:r>
      <w:r>
        <w:rPr>
          <w:spacing w:val="-8"/>
          <w:sz w:val="18"/>
        </w:rPr>
        <w:t xml:space="preserve"> </w:t>
      </w:r>
      <w:r>
        <w:rPr>
          <w:sz w:val="18"/>
        </w:rPr>
        <w:t>use</w:t>
      </w:r>
      <w:r>
        <w:rPr>
          <w:spacing w:val="-8"/>
          <w:sz w:val="18"/>
        </w:rPr>
        <w:t xml:space="preserve"> </w:t>
      </w:r>
      <w:r>
        <w:rPr>
          <w:sz w:val="18"/>
        </w:rPr>
        <w:t>of</w:t>
      </w:r>
      <w:r>
        <w:rPr>
          <w:spacing w:val="-8"/>
          <w:sz w:val="18"/>
        </w:rPr>
        <w:t xml:space="preserve"> </w:t>
      </w:r>
      <w:r>
        <w:rPr>
          <w:sz w:val="18"/>
        </w:rPr>
        <w:t>the</w:t>
      </w:r>
      <w:r>
        <w:rPr>
          <w:spacing w:val="-8"/>
          <w:sz w:val="18"/>
        </w:rPr>
        <w:t xml:space="preserve"> </w:t>
      </w:r>
      <w:r>
        <w:rPr>
          <w:sz w:val="18"/>
        </w:rPr>
        <w:t>library</w:t>
      </w:r>
      <w:r>
        <w:rPr>
          <w:spacing w:val="-8"/>
          <w:sz w:val="18"/>
        </w:rPr>
        <w:t xml:space="preserve"> </w:t>
      </w:r>
      <w:r>
        <w:rPr>
          <w:sz w:val="18"/>
        </w:rPr>
        <w:t>all</w:t>
      </w:r>
      <w:r>
        <w:rPr>
          <w:spacing w:val="-8"/>
          <w:sz w:val="18"/>
        </w:rPr>
        <w:t xml:space="preserve"> </w:t>
      </w:r>
      <w:r>
        <w:rPr>
          <w:sz w:val="18"/>
        </w:rPr>
        <w:t>persons</w:t>
      </w:r>
      <w:r>
        <w:rPr>
          <w:spacing w:val="-8"/>
          <w:sz w:val="18"/>
        </w:rPr>
        <w:t xml:space="preserve"> </w:t>
      </w:r>
      <w:r>
        <w:rPr>
          <w:sz w:val="18"/>
        </w:rPr>
        <w:t>who</w:t>
      </w:r>
      <w:r>
        <w:rPr>
          <w:spacing w:val="-8"/>
          <w:sz w:val="18"/>
        </w:rPr>
        <w:t xml:space="preserve"> </w:t>
      </w:r>
      <w:r>
        <w:rPr>
          <w:sz w:val="18"/>
        </w:rPr>
        <w:t>willfully violate the regulations.</w:t>
      </w:r>
    </w:p>
    <w:p w14:paraId="500621E0" w14:textId="77777777" w:rsidR="009928A8" w:rsidRDefault="008C40D9">
      <w:pPr>
        <w:pStyle w:val="ListParagraph"/>
        <w:numPr>
          <w:ilvl w:val="0"/>
          <w:numId w:val="12"/>
        </w:numPr>
        <w:tabs>
          <w:tab w:val="left" w:pos="795"/>
        </w:tabs>
        <w:spacing w:before="42" w:line="218" w:lineRule="auto"/>
        <w:ind w:right="3" w:firstLine="216"/>
        <w:jc w:val="both"/>
        <w:rPr>
          <w:sz w:val="18"/>
        </w:rPr>
      </w:pPr>
      <w:r>
        <w:rPr>
          <w:sz w:val="18"/>
        </w:rPr>
        <w:t xml:space="preserve">Sections </w:t>
      </w:r>
      <w:hyperlink r:id="rId423">
        <w:r>
          <w:rPr>
            <w:color w:val="0000E5"/>
            <w:sz w:val="18"/>
          </w:rPr>
          <w:t>43.52</w:t>
        </w:r>
      </w:hyperlink>
      <w:r>
        <w:rPr>
          <w:color w:val="0000E5"/>
          <w:sz w:val="18"/>
        </w:rPr>
        <w:t xml:space="preserve"> </w:t>
      </w:r>
      <w:r>
        <w:rPr>
          <w:sz w:val="18"/>
        </w:rPr>
        <w:t xml:space="preserve">to </w:t>
      </w:r>
      <w:hyperlink r:id="rId424">
        <w:r>
          <w:rPr>
            <w:color w:val="0000E5"/>
            <w:sz w:val="18"/>
          </w:rPr>
          <w:t>43.54</w:t>
        </w:r>
      </w:hyperlink>
      <w:r>
        <w:rPr>
          <w:color w:val="0000E5"/>
          <w:sz w:val="18"/>
        </w:rPr>
        <w:t xml:space="preserve"> </w:t>
      </w:r>
      <w:r>
        <w:rPr>
          <w:sz w:val="18"/>
        </w:rPr>
        <w:t>do not apply to a tribal college− county joint library under this subsection.</w:t>
      </w:r>
    </w:p>
    <w:p w14:paraId="164E7362" w14:textId="77777777" w:rsidR="009928A8" w:rsidRDefault="008C40D9">
      <w:pPr>
        <w:pStyle w:val="ListParagraph"/>
        <w:numPr>
          <w:ilvl w:val="0"/>
          <w:numId w:val="13"/>
        </w:numPr>
        <w:tabs>
          <w:tab w:val="left" w:pos="799"/>
        </w:tabs>
        <w:spacing w:before="37" w:line="218" w:lineRule="auto"/>
        <w:ind w:right="3" w:firstLine="216"/>
        <w:jc w:val="both"/>
        <w:rPr>
          <w:sz w:val="18"/>
        </w:rPr>
      </w:pPr>
      <w:r>
        <w:rPr>
          <w:sz w:val="18"/>
        </w:rPr>
        <w:t>C</w:t>
      </w:r>
      <w:r>
        <w:rPr>
          <w:sz w:val="13"/>
        </w:rPr>
        <w:t>OUNTY LIBRARY SERVICES.</w:t>
      </w:r>
      <w:r>
        <w:rPr>
          <w:spacing w:val="40"/>
          <w:sz w:val="13"/>
        </w:rPr>
        <w:t xml:space="preserve"> </w:t>
      </w:r>
      <w:r>
        <w:rPr>
          <w:sz w:val="18"/>
        </w:rPr>
        <w:t>A</w:t>
      </w:r>
      <w:r>
        <w:rPr>
          <w:spacing w:val="-4"/>
          <w:sz w:val="18"/>
        </w:rPr>
        <w:t xml:space="preserve"> </w:t>
      </w:r>
      <w:r>
        <w:rPr>
          <w:sz w:val="18"/>
        </w:rPr>
        <w:t>county</w:t>
      </w:r>
      <w:r>
        <w:rPr>
          <w:spacing w:val="-4"/>
          <w:sz w:val="18"/>
        </w:rPr>
        <w:t xml:space="preserve"> </w:t>
      </w:r>
      <w:r>
        <w:rPr>
          <w:sz w:val="18"/>
        </w:rPr>
        <w:t>board</w:t>
      </w:r>
      <w:r>
        <w:rPr>
          <w:spacing w:val="-4"/>
          <w:sz w:val="18"/>
        </w:rPr>
        <w:t xml:space="preserve"> </w:t>
      </w:r>
      <w:r>
        <w:rPr>
          <w:sz w:val="18"/>
        </w:rPr>
        <w:t>may</w:t>
      </w:r>
      <w:r>
        <w:rPr>
          <w:spacing w:val="-4"/>
          <w:sz w:val="18"/>
        </w:rPr>
        <w:t xml:space="preserve"> </w:t>
      </w:r>
      <w:r>
        <w:rPr>
          <w:sz w:val="18"/>
        </w:rPr>
        <w:t>establish and</w:t>
      </w:r>
      <w:r>
        <w:rPr>
          <w:spacing w:val="-6"/>
          <w:sz w:val="18"/>
        </w:rPr>
        <w:t xml:space="preserve"> </w:t>
      </w:r>
      <w:r>
        <w:rPr>
          <w:sz w:val="18"/>
        </w:rPr>
        <w:t>maintain</w:t>
      </w:r>
      <w:r>
        <w:rPr>
          <w:spacing w:val="-8"/>
          <w:sz w:val="18"/>
        </w:rPr>
        <w:t xml:space="preserve"> </w:t>
      </w:r>
      <w:r>
        <w:rPr>
          <w:sz w:val="18"/>
        </w:rPr>
        <w:t>a</w:t>
      </w:r>
      <w:r>
        <w:rPr>
          <w:spacing w:val="-8"/>
          <w:sz w:val="18"/>
        </w:rPr>
        <w:t xml:space="preserve"> </w:t>
      </w:r>
      <w:r>
        <w:rPr>
          <w:sz w:val="18"/>
        </w:rPr>
        <w:t>county</w:t>
      </w:r>
      <w:r>
        <w:rPr>
          <w:spacing w:val="-8"/>
          <w:sz w:val="18"/>
        </w:rPr>
        <w:t xml:space="preserve"> </w:t>
      </w:r>
      <w:r>
        <w:rPr>
          <w:sz w:val="18"/>
        </w:rPr>
        <w:t>library</w:t>
      </w:r>
      <w:r>
        <w:rPr>
          <w:spacing w:val="-8"/>
          <w:sz w:val="18"/>
        </w:rPr>
        <w:t xml:space="preserve"> </w:t>
      </w:r>
      <w:r>
        <w:rPr>
          <w:sz w:val="18"/>
        </w:rPr>
        <w:t>service</w:t>
      </w:r>
      <w:r>
        <w:rPr>
          <w:spacing w:val="-8"/>
          <w:sz w:val="18"/>
        </w:rPr>
        <w:t xml:space="preserve"> </w:t>
      </w:r>
      <w:r>
        <w:rPr>
          <w:sz w:val="18"/>
        </w:rPr>
        <w:t>to</w:t>
      </w:r>
      <w:r>
        <w:rPr>
          <w:spacing w:val="-8"/>
          <w:sz w:val="18"/>
        </w:rPr>
        <w:t xml:space="preserve"> </w:t>
      </w:r>
      <w:r>
        <w:rPr>
          <w:sz w:val="18"/>
        </w:rPr>
        <w:t>serve</w:t>
      </w:r>
      <w:r>
        <w:rPr>
          <w:spacing w:val="-8"/>
          <w:sz w:val="18"/>
        </w:rPr>
        <w:t xml:space="preserve"> </w:t>
      </w:r>
      <w:r>
        <w:rPr>
          <w:sz w:val="18"/>
        </w:rPr>
        <w:t>the</w:t>
      </w:r>
      <w:r>
        <w:rPr>
          <w:spacing w:val="-8"/>
          <w:sz w:val="18"/>
        </w:rPr>
        <w:t xml:space="preserve"> </w:t>
      </w:r>
      <w:r>
        <w:rPr>
          <w:sz w:val="18"/>
        </w:rPr>
        <w:t>residents</w:t>
      </w:r>
      <w:r>
        <w:rPr>
          <w:spacing w:val="-8"/>
          <w:sz w:val="18"/>
        </w:rPr>
        <w:t xml:space="preserve"> </w:t>
      </w:r>
      <w:r>
        <w:rPr>
          <w:sz w:val="18"/>
        </w:rPr>
        <w:t>of</w:t>
      </w:r>
      <w:r>
        <w:rPr>
          <w:spacing w:val="-8"/>
          <w:sz w:val="18"/>
        </w:rPr>
        <w:t xml:space="preserve"> </w:t>
      </w:r>
      <w:r>
        <w:rPr>
          <w:sz w:val="18"/>
        </w:rPr>
        <w:t>the county who do not live in municipalities that have established libraries</w:t>
      </w:r>
      <w:r>
        <w:rPr>
          <w:spacing w:val="-11"/>
          <w:sz w:val="18"/>
        </w:rPr>
        <w:t xml:space="preserve"> </w:t>
      </w:r>
      <w:r>
        <w:rPr>
          <w:sz w:val="18"/>
        </w:rPr>
        <w:t>under</w:t>
      </w:r>
      <w:r>
        <w:rPr>
          <w:spacing w:val="-10"/>
          <w:sz w:val="18"/>
        </w:rPr>
        <w:t xml:space="preserve"> </w:t>
      </w:r>
      <w:r>
        <w:rPr>
          <w:sz w:val="18"/>
        </w:rPr>
        <w:t>s.</w:t>
      </w:r>
      <w:r>
        <w:rPr>
          <w:spacing w:val="-11"/>
          <w:sz w:val="18"/>
        </w:rPr>
        <w:t xml:space="preserve"> </w:t>
      </w:r>
      <w:hyperlink r:id="rId425">
        <w:r>
          <w:rPr>
            <w:color w:val="0000E5"/>
            <w:sz w:val="18"/>
          </w:rPr>
          <w:t>43.52</w:t>
        </w:r>
      </w:hyperlink>
      <w:r>
        <w:rPr>
          <w:color w:val="0000E5"/>
          <w:spacing w:val="-8"/>
          <w:sz w:val="18"/>
        </w:rPr>
        <w:t xml:space="preserve"> </w:t>
      </w:r>
      <w:r>
        <w:rPr>
          <w:sz w:val="18"/>
        </w:rPr>
        <w:t>or</w:t>
      </w:r>
      <w:r>
        <w:rPr>
          <w:spacing w:val="-11"/>
          <w:sz w:val="18"/>
        </w:rPr>
        <w:t xml:space="preserve"> </w:t>
      </w:r>
      <w:hyperlink r:id="rId426">
        <w:r>
          <w:rPr>
            <w:color w:val="0000E5"/>
            <w:sz w:val="18"/>
          </w:rPr>
          <w:t>43.53</w:t>
        </w:r>
      </w:hyperlink>
      <w:r>
        <w:rPr>
          <w:color w:val="0000E5"/>
          <w:spacing w:val="-5"/>
          <w:sz w:val="18"/>
        </w:rPr>
        <w:t xml:space="preserve"> </w:t>
      </w:r>
      <w:r>
        <w:rPr>
          <w:sz w:val="18"/>
        </w:rPr>
        <w:t>or</w:t>
      </w:r>
      <w:r>
        <w:rPr>
          <w:spacing w:val="-8"/>
          <w:sz w:val="18"/>
        </w:rPr>
        <w:t xml:space="preserve"> </w:t>
      </w:r>
      <w:r>
        <w:rPr>
          <w:sz w:val="18"/>
        </w:rPr>
        <w:t>to</w:t>
      </w:r>
      <w:r>
        <w:rPr>
          <w:spacing w:val="-8"/>
          <w:sz w:val="18"/>
        </w:rPr>
        <w:t xml:space="preserve"> </w:t>
      </w:r>
      <w:r>
        <w:rPr>
          <w:sz w:val="18"/>
        </w:rPr>
        <w:t>improve</w:t>
      </w:r>
      <w:r>
        <w:rPr>
          <w:spacing w:val="-8"/>
          <w:sz w:val="18"/>
        </w:rPr>
        <w:t xml:space="preserve"> </w:t>
      </w:r>
      <w:r>
        <w:rPr>
          <w:sz w:val="18"/>
        </w:rPr>
        <w:t>the</w:t>
      </w:r>
      <w:r>
        <w:rPr>
          <w:spacing w:val="-8"/>
          <w:sz w:val="18"/>
        </w:rPr>
        <w:t xml:space="preserve"> </w:t>
      </w:r>
      <w:r>
        <w:rPr>
          <w:sz w:val="18"/>
        </w:rPr>
        <w:t>library</w:t>
      </w:r>
      <w:r>
        <w:rPr>
          <w:spacing w:val="-8"/>
          <w:sz w:val="18"/>
        </w:rPr>
        <w:t xml:space="preserve"> </w:t>
      </w:r>
      <w:r>
        <w:rPr>
          <w:spacing w:val="-2"/>
          <w:sz w:val="18"/>
        </w:rPr>
        <w:t>services</w:t>
      </w:r>
    </w:p>
    <w:p w14:paraId="5AAD2462" w14:textId="77777777" w:rsidR="009928A8" w:rsidRDefault="008C40D9">
      <w:pPr>
        <w:pStyle w:val="BodyText"/>
        <w:spacing w:before="86" w:line="218" w:lineRule="auto"/>
        <w:ind w:left="193" w:right="272" w:firstLine="0"/>
      </w:pPr>
      <w:r>
        <w:br w:type="column"/>
      </w:r>
      <w:r>
        <w:t xml:space="preserve">of municipal libraries established under s. </w:t>
      </w:r>
      <w:hyperlink r:id="rId427">
        <w:r>
          <w:rPr>
            <w:color w:val="0000E5"/>
          </w:rPr>
          <w:t>43.52</w:t>
        </w:r>
      </w:hyperlink>
      <w:r>
        <w:rPr>
          <w:color w:val="0000E5"/>
        </w:rPr>
        <w:t xml:space="preserve"> </w:t>
      </w:r>
      <w:r>
        <w:t xml:space="preserve">or </w:t>
      </w:r>
      <w:hyperlink r:id="rId428">
        <w:r>
          <w:rPr>
            <w:color w:val="0000E5"/>
          </w:rPr>
          <w:t>43.53</w:t>
        </w:r>
      </w:hyperlink>
      <w:r>
        <w:t>.</w:t>
      </w:r>
      <w:r>
        <w:rPr>
          <w:spacing w:val="40"/>
        </w:rPr>
        <w:t xml:space="preserve"> </w:t>
      </w:r>
      <w:r>
        <w:t xml:space="preserve">The </w:t>
      </w:r>
      <w:r>
        <w:rPr>
          <w:spacing w:val="-2"/>
        </w:rPr>
        <w:t>county library</w:t>
      </w:r>
      <w:r>
        <w:rPr>
          <w:spacing w:val="-6"/>
        </w:rPr>
        <w:t xml:space="preserve"> </w:t>
      </w:r>
      <w:r>
        <w:rPr>
          <w:spacing w:val="-2"/>
        </w:rPr>
        <w:t>service</w:t>
      </w:r>
      <w:r>
        <w:rPr>
          <w:spacing w:val="-6"/>
        </w:rPr>
        <w:t xml:space="preserve"> </w:t>
      </w:r>
      <w:r>
        <w:rPr>
          <w:spacing w:val="-2"/>
        </w:rPr>
        <w:t>may</w:t>
      </w:r>
      <w:r>
        <w:rPr>
          <w:spacing w:val="-6"/>
        </w:rPr>
        <w:t xml:space="preserve"> </w:t>
      </w:r>
      <w:r>
        <w:rPr>
          <w:spacing w:val="-2"/>
        </w:rPr>
        <w:t>operate</w:t>
      </w:r>
      <w:r>
        <w:rPr>
          <w:spacing w:val="-6"/>
        </w:rPr>
        <w:t xml:space="preserve"> </w:t>
      </w:r>
      <w:r>
        <w:rPr>
          <w:spacing w:val="-2"/>
        </w:rPr>
        <w:t>a</w:t>
      </w:r>
      <w:r>
        <w:rPr>
          <w:spacing w:val="-6"/>
        </w:rPr>
        <w:t xml:space="preserve"> </w:t>
      </w:r>
      <w:r>
        <w:rPr>
          <w:spacing w:val="-2"/>
        </w:rPr>
        <w:t>library</w:t>
      </w:r>
      <w:r>
        <w:rPr>
          <w:spacing w:val="-6"/>
        </w:rPr>
        <w:t xml:space="preserve"> </w:t>
      </w:r>
      <w:r>
        <w:rPr>
          <w:spacing w:val="-2"/>
        </w:rPr>
        <w:t>or</w:t>
      </w:r>
      <w:r>
        <w:rPr>
          <w:spacing w:val="-6"/>
        </w:rPr>
        <w:t xml:space="preserve"> </w:t>
      </w:r>
      <w:r>
        <w:rPr>
          <w:spacing w:val="-2"/>
        </w:rPr>
        <w:t>library</w:t>
      </w:r>
      <w:r>
        <w:rPr>
          <w:spacing w:val="-5"/>
        </w:rPr>
        <w:t xml:space="preserve"> </w:t>
      </w:r>
      <w:r>
        <w:rPr>
          <w:spacing w:val="-2"/>
        </w:rPr>
        <w:t>service</w:t>
      </w:r>
      <w:r>
        <w:rPr>
          <w:spacing w:val="-5"/>
        </w:rPr>
        <w:t xml:space="preserve"> </w:t>
      </w:r>
      <w:r>
        <w:rPr>
          <w:spacing w:val="-2"/>
        </w:rPr>
        <w:t>pro-</w:t>
      </w:r>
      <w:r>
        <w:t>gram</w:t>
      </w:r>
      <w:r>
        <w:rPr>
          <w:spacing w:val="-2"/>
        </w:rPr>
        <w:t xml:space="preserve"> </w:t>
      </w:r>
      <w:r>
        <w:t>or</w:t>
      </w:r>
      <w:r>
        <w:rPr>
          <w:spacing w:val="-4"/>
        </w:rPr>
        <w:t xml:space="preserve"> </w:t>
      </w:r>
      <w:r>
        <w:t>may</w:t>
      </w:r>
      <w:r>
        <w:rPr>
          <w:spacing w:val="-4"/>
        </w:rPr>
        <w:t xml:space="preserve"> </w:t>
      </w:r>
      <w:r>
        <w:t>contract</w:t>
      </w:r>
      <w:r>
        <w:rPr>
          <w:spacing w:val="-4"/>
        </w:rPr>
        <w:t xml:space="preserve"> </w:t>
      </w:r>
      <w:r>
        <w:t>with</w:t>
      </w:r>
      <w:r>
        <w:rPr>
          <w:spacing w:val="-4"/>
        </w:rPr>
        <w:t xml:space="preserve"> </w:t>
      </w:r>
      <w:r>
        <w:t>library</w:t>
      </w:r>
      <w:r>
        <w:rPr>
          <w:spacing w:val="-4"/>
        </w:rPr>
        <w:t xml:space="preserve"> </w:t>
      </w:r>
      <w:r>
        <w:t>organizations</w:t>
      </w:r>
      <w:r>
        <w:rPr>
          <w:spacing w:val="-3"/>
        </w:rPr>
        <w:t xml:space="preserve"> </w:t>
      </w:r>
      <w:r>
        <w:t>within</w:t>
      </w:r>
      <w:r>
        <w:rPr>
          <w:spacing w:val="-3"/>
        </w:rPr>
        <w:t xml:space="preserve"> </w:t>
      </w:r>
      <w:r>
        <w:t>this</w:t>
      </w:r>
      <w:r>
        <w:rPr>
          <w:spacing w:val="-3"/>
        </w:rPr>
        <w:t xml:space="preserve"> </w:t>
      </w:r>
      <w:r>
        <w:t>state or in adjacent states for services.</w:t>
      </w:r>
    </w:p>
    <w:p w14:paraId="3F599CC4" w14:textId="77777777" w:rsidR="009928A8" w:rsidRDefault="008C40D9">
      <w:pPr>
        <w:pStyle w:val="ListParagraph"/>
        <w:numPr>
          <w:ilvl w:val="0"/>
          <w:numId w:val="13"/>
        </w:numPr>
        <w:tabs>
          <w:tab w:val="left" w:pos="718"/>
        </w:tabs>
        <w:spacing w:before="41" w:line="218" w:lineRule="auto"/>
        <w:ind w:left="193" w:right="272" w:firstLine="216"/>
        <w:jc w:val="both"/>
        <w:rPr>
          <w:sz w:val="18"/>
        </w:rPr>
      </w:pPr>
      <w:r>
        <w:rPr>
          <w:sz w:val="18"/>
        </w:rPr>
        <w:t>B</w:t>
      </w:r>
      <w:r>
        <w:rPr>
          <w:sz w:val="13"/>
        </w:rPr>
        <w:t>OARD APPOINTMENT.</w:t>
      </w:r>
      <w:r>
        <w:rPr>
          <w:spacing w:val="40"/>
          <w:sz w:val="13"/>
        </w:rPr>
        <w:t xml:space="preserve"> </w:t>
      </w:r>
      <w:r>
        <w:rPr>
          <w:sz w:val="18"/>
        </w:rPr>
        <w:t>(a)</w:t>
      </w:r>
      <w:r>
        <w:rPr>
          <w:spacing w:val="39"/>
          <w:sz w:val="18"/>
        </w:rPr>
        <w:t xml:space="preserve"> </w:t>
      </w:r>
      <w:r>
        <w:rPr>
          <w:sz w:val="18"/>
        </w:rPr>
        <w:t>In</w:t>
      </w:r>
      <w:r>
        <w:rPr>
          <w:spacing w:val="-4"/>
          <w:sz w:val="18"/>
        </w:rPr>
        <w:t xml:space="preserve"> </w:t>
      </w:r>
      <w:r>
        <w:rPr>
          <w:sz w:val="18"/>
        </w:rPr>
        <w:t>a</w:t>
      </w:r>
      <w:r>
        <w:rPr>
          <w:spacing w:val="-4"/>
          <w:sz w:val="18"/>
        </w:rPr>
        <w:t xml:space="preserve"> </w:t>
      </w:r>
      <w:r>
        <w:rPr>
          <w:sz w:val="18"/>
        </w:rPr>
        <w:t>county</w:t>
      </w:r>
      <w:r>
        <w:rPr>
          <w:spacing w:val="-4"/>
          <w:sz w:val="18"/>
        </w:rPr>
        <w:t xml:space="preserve"> </w:t>
      </w:r>
      <w:r>
        <w:rPr>
          <w:sz w:val="18"/>
        </w:rPr>
        <w:t>with</w:t>
      </w:r>
      <w:r>
        <w:rPr>
          <w:spacing w:val="-4"/>
          <w:sz w:val="18"/>
        </w:rPr>
        <w:t xml:space="preserve"> </w:t>
      </w:r>
      <w:r>
        <w:rPr>
          <w:sz w:val="18"/>
        </w:rPr>
        <w:t>a</w:t>
      </w:r>
      <w:r>
        <w:rPr>
          <w:spacing w:val="-2"/>
          <w:sz w:val="18"/>
        </w:rPr>
        <w:t xml:space="preserve"> </w:t>
      </w:r>
      <w:r>
        <w:rPr>
          <w:sz w:val="18"/>
        </w:rPr>
        <w:t>consolidated county</w:t>
      </w:r>
      <w:r>
        <w:rPr>
          <w:spacing w:val="-8"/>
          <w:sz w:val="18"/>
        </w:rPr>
        <w:t xml:space="preserve"> </w:t>
      </w:r>
      <w:r>
        <w:rPr>
          <w:sz w:val="18"/>
        </w:rPr>
        <w:t>library</w:t>
      </w:r>
      <w:r>
        <w:rPr>
          <w:spacing w:val="-8"/>
          <w:sz w:val="18"/>
        </w:rPr>
        <w:t xml:space="preserve"> </w:t>
      </w:r>
      <w:r>
        <w:rPr>
          <w:sz w:val="18"/>
        </w:rPr>
        <w:t>under</w:t>
      </w:r>
      <w:r>
        <w:rPr>
          <w:spacing w:val="-8"/>
          <w:sz w:val="18"/>
        </w:rPr>
        <w:t xml:space="preserve"> </w:t>
      </w:r>
      <w:r>
        <w:rPr>
          <w:sz w:val="18"/>
        </w:rPr>
        <w:t>sub.</w:t>
      </w:r>
      <w:r>
        <w:rPr>
          <w:spacing w:val="-8"/>
          <w:sz w:val="18"/>
        </w:rPr>
        <w:t xml:space="preserve"> </w:t>
      </w:r>
      <w:hyperlink r:id="rId429">
        <w:r>
          <w:rPr>
            <w:color w:val="0000E5"/>
            <w:sz w:val="18"/>
          </w:rPr>
          <w:t>(1)</w:t>
        </w:r>
      </w:hyperlink>
      <w:r>
        <w:rPr>
          <w:sz w:val="18"/>
        </w:rPr>
        <w:t>,</w:t>
      </w:r>
      <w:r>
        <w:rPr>
          <w:spacing w:val="-8"/>
          <w:sz w:val="18"/>
        </w:rPr>
        <w:t xml:space="preserve"> </w:t>
      </w:r>
      <w:r>
        <w:rPr>
          <w:sz w:val="18"/>
        </w:rPr>
        <w:t>the</w:t>
      </w:r>
      <w:r>
        <w:rPr>
          <w:spacing w:val="-8"/>
          <w:sz w:val="18"/>
        </w:rPr>
        <w:t xml:space="preserve"> </w:t>
      </w:r>
      <w:r>
        <w:rPr>
          <w:sz w:val="18"/>
        </w:rPr>
        <w:t>county</w:t>
      </w:r>
      <w:r>
        <w:rPr>
          <w:spacing w:val="-8"/>
          <w:sz w:val="18"/>
        </w:rPr>
        <w:t xml:space="preserve"> </w:t>
      </w:r>
      <w:r>
        <w:rPr>
          <w:sz w:val="18"/>
        </w:rPr>
        <w:t>board</w:t>
      </w:r>
      <w:r>
        <w:rPr>
          <w:spacing w:val="-8"/>
          <w:sz w:val="18"/>
        </w:rPr>
        <w:t xml:space="preserve"> </w:t>
      </w:r>
      <w:r>
        <w:rPr>
          <w:sz w:val="18"/>
        </w:rPr>
        <w:t>chairperson</w:t>
      </w:r>
      <w:r>
        <w:rPr>
          <w:spacing w:val="-8"/>
          <w:sz w:val="18"/>
        </w:rPr>
        <w:t xml:space="preserve"> </w:t>
      </w:r>
      <w:r>
        <w:rPr>
          <w:sz w:val="18"/>
        </w:rPr>
        <w:t>shall, with the approval of the county board, appoint a 7−member or 9−member county library board.</w:t>
      </w:r>
    </w:p>
    <w:p w14:paraId="6BDFEAE2" w14:textId="77777777" w:rsidR="009928A8" w:rsidRDefault="008C40D9">
      <w:pPr>
        <w:pStyle w:val="ListParagraph"/>
        <w:numPr>
          <w:ilvl w:val="0"/>
          <w:numId w:val="11"/>
        </w:numPr>
        <w:tabs>
          <w:tab w:val="left" w:pos="718"/>
        </w:tabs>
        <w:spacing w:before="40" w:line="218" w:lineRule="auto"/>
        <w:ind w:right="272" w:firstLine="216"/>
        <w:jc w:val="both"/>
        <w:rPr>
          <w:sz w:val="18"/>
        </w:rPr>
      </w:pPr>
      <w:r>
        <w:rPr>
          <w:sz w:val="18"/>
        </w:rPr>
        <w:t xml:space="preserve">In a county operating a county library service under sub. </w:t>
      </w:r>
      <w:hyperlink r:id="rId430">
        <w:r>
          <w:rPr>
            <w:color w:val="0000E5"/>
            <w:sz w:val="18"/>
          </w:rPr>
          <w:t>(3)</w:t>
        </w:r>
      </w:hyperlink>
      <w:r>
        <w:rPr>
          <w:sz w:val="18"/>
        </w:rPr>
        <w:t>, the county board chairperson shall, with the approval of the county board, appoint a 7−member library board.</w:t>
      </w:r>
    </w:p>
    <w:p w14:paraId="0842DE96" w14:textId="77777777" w:rsidR="009928A8" w:rsidRDefault="008C40D9">
      <w:pPr>
        <w:pStyle w:val="BodyText"/>
        <w:spacing w:before="39" w:line="218" w:lineRule="auto"/>
        <w:ind w:left="193" w:right="272"/>
      </w:pPr>
      <w:r>
        <w:t>(bm)</w:t>
      </w:r>
      <w:r>
        <w:rPr>
          <w:spacing w:val="38"/>
        </w:rPr>
        <w:t xml:space="preserve"> </w:t>
      </w:r>
      <w:r>
        <w:t>1.</w:t>
      </w:r>
      <w:r>
        <w:rPr>
          <w:spacing w:val="36"/>
        </w:rPr>
        <w:t xml:space="preserve"> </w:t>
      </w:r>
      <w:r>
        <w:t>In</w:t>
      </w:r>
      <w:r>
        <w:rPr>
          <w:spacing w:val="-5"/>
        </w:rPr>
        <w:t xml:space="preserve"> </w:t>
      </w:r>
      <w:r>
        <w:t>a</w:t>
      </w:r>
      <w:r>
        <w:rPr>
          <w:spacing w:val="-5"/>
        </w:rPr>
        <w:t xml:space="preserve"> </w:t>
      </w:r>
      <w:r>
        <w:t>county</w:t>
      </w:r>
      <w:r>
        <w:rPr>
          <w:spacing w:val="-5"/>
        </w:rPr>
        <w:t xml:space="preserve"> </w:t>
      </w:r>
      <w:r>
        <w:t>with</w:t>
      </w:r>
      <w:r>
        <w:rPr>
          <w:spacing w:val="-5"/>
        </w:rPr>
        <w:t xml:space="preserve"> </w:t>
      </w:r>
      <w:r>
        <w:t>a</w:t>
      </w:r>
      <w:r>
        <w:rPr>
          <w:spacing w:val="-5"/>
        </w:rPr>
        <w:t xml:space="preserve"> </w:t>
      </w:r>
      <w:r>
        <w:t>tribal</w:t>
      </w:r>
      <w:r>
        <w:rPr>
          <w:spacing w:val="-5"/>
        </w:rPr>
        <w:t xml:space="preserve"> </w:t>
      </w:r>
      <w:r>
        <w:t>college−county</w:t>
      </w:r>
      <w:r>
        <w:rPr>
          <w:spacing w:val="-5"/>
        </w:rPr>
        <w:t xml:space="preserve"> </w:t>
      </w:r>
      <w:r>
        <w:t>joint</w:t>
      </w:r>
      <w:r>
        <w:rPr>
          <w:spacing w:val="-5"/>
        </w:rPr>
        <w:t xml:space="preserve"> </w:t>
      </w:r>
      <w:r>
        <w:t>library under</w:t>
      </w:r>
      <w:r>
        <w:rPr>
          <w:spacing w:val="-8"/>
        </w:rPr>
        <w:t xml:space="preserve"> </w:t>
      </w:r>
      <w:r>
        <w:t>sub.</w:t>
      </w:r>
      <w:r>
        <w:rPr>
          <w:spacing w:val="-12"/>
        </w:rPr>
        <w:t xml:space="preserve"> </w:t>
      </w:r>
      <w:hyperlink r:id="rId431">
        <w:r>
          <w:rPr>
            <w:color w:val="0000E5"/>
          </w:rPr>
          <w:t>(2m)</w:t>
        </w:r>
      </w:hyperlink>
      <w:r>
        <w:t>,</w:t>
      </w:r>
      <w:r>
        <w:rPr>
          <w:spacing w:val="-9"/>
        </w:rPr>
        <w:t xml:space="preserve"> </w:t>
      </w:r>
      <w:r>
        <w:t>there</w:t>
      </w:r>
      <w:r>
        <w:rPr>
          <w:spacing w:val="-10"/>
        </w:rPr>
        <w:t xml:space="preserve"> </w:t>
      </w:r>
      <w:r>
        <w:t>shall</w:t>
      </w:r>
      <w:r>
        <w:rPr>
          <w:spacing w:val="-10"/>
        </w:rPr>
        <w:t xml:space="preserve"> </w:t>
      </w:r>
      <w:r>
        <w:t>be</w:t>
      </w:r>
      <w:r>
        <w:rPr>
          <w:spacing w:val="-10"/>
        </w:rPr>
        <w:t xml:space="preserve"> </w:t>
      </w:r>
      <w:r>
        <w:t>a</w:t>
      </w:r>
      <w:r>
        <w:rPr>
          <w:spacing w:val="-10"/>
        </w:rPr>
        <w:t xml:space="preserve"> </w:t>
      </w:r>
      <w:r>
        <w:t>3−member</w:t>
      </w:r>
      <w:r>
        <w:rPr>
          <w:spacing w:val="-10"/>
        </w:rPr>
        <w:t xml:space="preserve"> </w:t>
      </w:r>
      <w:r>
        <w:t>county</w:t>
      </w:r>
      <w:r>
        <w:rPr>
          <w:spacing w:val="-10"/>
        </w:rPr>
        <w:t xml:space="preserve"> </w:t>
      </w:r>
      <w:r>
        <w:t>library</w:t>
      </w:r>
      <w:r>
        <w:rPr>
          <w:spacing w:val="-10"/>
        </w:rPr>
        <w:t xml:space="preserve"> </w:t>
      </w:r>
      <w:r>
        <w:t xml:space="preserve">board. </w:t>
      </w:r>
      <w:r>
        <w:rPr>
          <w:spacing w:val="-2"/>
        </w:rPr>
        <w:t>One member</w:t>
      </w:r>
      <w:r>
        <w:rPr>
          <w:spacing w:val="-5"/>
        </w:rPr>
        <w:t xml:space="preserve"> </w:t>
      </w:r>
      <w:r>
        <w:rPr>
          <w:spacing w:val="-2"/>
        </w:rPr>
        <w:t>shall</w:t>
      </w:r>
      <w:r>
        <w:rPr>
          <w:spacing w:val="-5"/>
        </w:rPr>
        <w:t xml:space="preserve"> </w:t>
      </w:r>
      <w:r>
        <w:rPr>
          <w:spacing w:val="-2"/>
        </w:rPr>
        <w:t>be</w:t>
      </w:r>
      <w:r>
        <w:rPr>
          <w:spacing w:val="-5"/>
        </w:rPr>
        <w:t xml:space="preserve"> </w:t>
      </w:r>
      <w:r>
        <w:rPr>
          <w:spacing w:val="-2"/>
        </w:rPr>
        <w:t>appointed</w:t>
      </w:r>
      <w:r>
        <w:rPr>
          <w:spacing w:val="-5"/>
        </w:rPr>
        <w:t xml:space="preserve"> </w:t>
      </w:r>
      <w:r>
        <w:rPr>
          <w:spacing w:val="-2"/>
        </w:rPr>
        <w:t>by</w:t>
      </w:r>
      <w:r>
        <w:rPr>
          <w:spacing w:val="-5"/>
        </w:rPr>
        <w:t xml:space="preserve"> </w:t>
      </w:r>
      <w:r>
        <w:rPr>
          <w:spacing w:val="-2"/>
        </w:rPr>
        <w:t>the</w:t>
      </w:r>
      <w:r>
        <w:rPr>
          <w:spacing w:val="-5"/>
        </w:rPr>
        <w:t xml:space="preserve"> </w:t>
      </w:r>
      <w:r>
        <w:rPr>
          <w:spacing w:val="-2"/>
        </w:rPr>
        <w:t>tribal</w:t>
      </w:r>
      <w:r>
        <w:rPr>
          <w:spacing w:val="-5"/>
        </w:rPr>
        <w:t xml:space="preserve"> </w:t>
      </w:r>
      <w:r>
        <w:rPr>
          <w:spacing w:val="-2"/>
        </w:rPr>
        <w:t>college,</w:t>
      </w:r>
      <w:r>
        <w:rPr>
          <w:spacing w:val="-5"/>
        </w:rPr>
        <w:t xml:space="preserve"> </w:t>
      </w:r>
      <w:r>
        <w:rPr>
          <w:spacing w:val="-2"/>
        </w:rPr>
        <w:t>one</w:t>
      </w:r>
      <w:r>
        <w:rPr>
          <w:spacing w:val="-5"/>
        </w:rPr>
        <w:t xml:space="preserve"> </w:t>
      </w:r>
      <w:r>
        <w:rPr>
          <w:spacing w:val="-2"/>
        </w:rPr>
        <w:t xml:space="preserve">member </w:t>
      </w:r>
      <w:r>
        <w:t>shall</w:t>
      </w:r>
      <w:r>
        <w:rPr>
          <w:spacing w:val="-7"/>
        </w:rPr>
        <w:t xml:space="preserve"> </w:t>
      </w:r>
      <w:r>
        <w:t>be</w:t>
      </w:r>
      <w:r>
        <w:rPr>
          <w:spacing w:val="-9"/>
        </w:rPr>
        <w:t xml:space="preserve"> </w:t>
      </w:r>
      <w:r>
        <w:t>appointed</w:t>
      </w:r>
      <w:r>
        <w:rPr>
          <w:spacing w:val="-9"/>
        </w:rPr>
        <w:t xml:space="preserve"> </w:t>
      </w:r>
      <w:r>
        <w:t>by</w:t>
      </w:r>
      <w:r>
        <w:rPr>
          <w:spacing w:val="-9"/>
        </w:rPr>
        <w:t xml:space="preserve"> </w:t>
      </w:r>
      <w:r>
        <w:t>the</w:t>
      </w:r>
      <w:r>
        <w:rPr>
          <w:spacing w:val="-9"/>
        </w:rPr>
        <w:t xml:space="preserve"> </w:t>
      </w:r>
      <w:r>
        <w:t>American</w:t>
      </w:r>
      <w:r>
        <w:rPr>
          <w:spacing w:val="-9"/>
        </w:rPr>
        <w:t xml:space="preserve"> </w:t>
      </w:r>
      <w:r>
        <w:t>Indian</w:t>
      </w:r>
      <w:r>
        <w:rPr>
          <w:spacing w:val="-9"/>
        </w:rPr>
        <w:t xml:space="preserve"> </w:t>
      </w:r>
      <w:r>
        <w:t>tribe</w:t>
      </w:r>
      <w:r>
        <w:rPr>
          <w:spacing w:val="-9"/>
        </w:rPr>
        <w:t xml:space="preserve"> </w:t>
      </w:r>
      <w:r>
        <w:t>or</w:t>
      </w:r>
      <w:r>
        <w:rPr>
          <w:spacing w:val="-9"/>
        </w:rPr>
        <w:t xml:space="preserve"> </w:t>
      </w:r>
      <w:r>
        <w:t>band</w:t>
      </w:r>
      <w:r>
        <w:rPr>
          <w:spacing w:val="-9"/>
        </w:rPr>
        <w:t xml:space="preserve"> </w:t>
      </w:r>
      <w:r>
        <w:t>that</w:t>
      </w:r>
      <w:r>
        <w:rPr>
          <w:spacing w:val="-9"/>
        </w:rPr>
        <w:t xml:space="preserve"> </w:t>
      </w:r>
      <w:r>
        <w:t>con-</w:t>
      </w:r>
      <w:r>
        <w:rPr>
          <w:spacing w:val="-2"/>
        </w:rPr>
        <w:t>trols</w:t>
      </w:r>
      <w:r>
        <w:rPr>
          <w:spacing w:val="-8"/>
        </w:rPr>
        <w:t xml:space="preserve"> </w:t>
      </w:r>
      <w:r>
        <w:rPr>
          <w:spacing w:val="-2"/>
        </w:rPr>
        <w:t>the</w:t>
      </w:r>
      <w:r>
        <w:rPr>
          <w:spacing w:val="-9"/>
        </w:rPr>
        <w:t xml:space="preserve"> </w:t>
      </w:r>
      <w:r>
        <w:rPr>
          <w:spacing w:val="-2"/>
        </w:rPr>
        <w:t>college,</w:t>
      </w:r>
      <w:r>
        <w:rPr>
          <w:spacing w:val="-9"/>
        </w:rPr>
        <w:t xml:space="preserve"> </w:t>
      </w:r>
      <w:r>
        <w:rPr>
          <w:spacing w:val="-2"/>
        </w:rPr>
        <w:t>and</w:t>
      </w:r>
      <w:r>
        <w:rPr>
          <w:spacing w:val="-10"/>
        </w:rPr>
        <w:t xml:space="preserve"> </w:t>
      </w:r>
      <w:r>
        <w:rPr>
          <w:spacing w:val="-2"/>
        </w:rPr>
        <w:t>one</w:t>
      </w:r>
      <w:r>
        <w:rPr>
          <w:spacing w:val="-9"/>
        </w:rPr>
        <w:t xml:space="preserve"> </w:t>
      </w:r>
      <w:r>
        <w:rPr>
          <w:spacing w:val="-2"/>
        </w:rPr>
        <w:t>member</w:t>
      </w:r>
      <w:r>
        <w:rPr>
          <w:spacing w:val="-9"/>
        </w:rPr>
        <w:t xml:space="preserve"> </w:t>
      </w:r>
      <w:r>
        <w:rPr>
          <w:spacing w:val="-2"/>
        </w:rPr>
        <w:t>shall</w:t>
      </w:r>
      <w:r>
        <w:rPr>
          <w:spacing w:val="-9"/>
        </w:rPr>
        <w:t xml:space="preserve"> </w:t>
      </w:r>
      <w:r>
        <w:rPr>
          <w:spacing w:val="-2"/>
        </w:rPr>
        <w:t>be</w:t>
      </w:r>
      <w:r>
        <w:rPr>
          <w:spacing w:val="-10"/>
        </w:rPr>
        <w:t xml:space="preserve"> </w:t>
      </w:r>
      <w:r>
        <w:rPr>
          <w:spacing w:val="-2"/>
        </w:rPr>
        <w:t>appointed</w:t>
      </w:r>
      <w:r>
        <w:rPr>
          <w:spacing w:val="-9"/>
        </w:rPr>
        <w:t xml:space="preserve"> </w:t>
      </w:r>
      <w:r>
        <w:rPr>
          <w:spacing w:val="-2"/>
        </w:rPr>
        <w:t>by</w:t>
      </w:r>
      <w:r>
        <w:rPr>
          <w:spacing w:val="-9"/>
        </w:rPr>
        <w:t xml:space="preserve"> </w:t>
      </w:r>
      <w:r>
        <w:rPr>
          <w:spacing w:val="-2"/>
        </w:rPr>
        <w:t>the</w:t>
      </w:r>
      <w:r>
        <w:rPr>
          <w:spacing w:val="-9"/>
        </w:rPr>
        <w:t xml:space="preserve"> </w:t>
      </w:r>
      <w:r>
        <w:rPr>
          <w:spacing w:val="-2"/>
        </w:rPr>
        <w:t>county board.</w:t>
      </w:r>
    </w:p>
    <w:p w14:paraId="0861C4FC" w14:textId="77777777" w:rsidR="009928A8" w:rsidRDefault="008C40D9">
      <w:pPr>
        <w:pStyle w:val="BodyText"/>
        <w:spacing w:before="42" w:line="218" w:lineRule="auto"/>
        <w:ind w:left="193" w:right="272" w:firstLine="288"/>
      </w:pPr>
      <w:r>
        <w:t>2.</w:t>
      </w:r>
      <w:r>
        <w:rPr>
          <w:spacing w:val="40"/>
        </w:rPr>
        <w:t xml:space="preserve"> </w:t>
      </w:r>
      <w:r>
        <w:t>A board under this paragraph shall have any powers</w:t>
      </w:r>
      <w:r>
        <w:rPr>
          <w:spacing w:val="-2"/>
        </w:rPr>
        <w:t xml:space="preserve"> </w:t>
      </w:r>
      <w:r>
        <w:t>pro-</w:t>
      </w:r>
      <w:r>
        <w:rPr>
          <w:spacing w:val="-2"/>
        </w:rPr>
        <w:t>vided in</w:t>
      </w:r>
      <w:r>
        <w:rPr>
          <w:spacing w:val="-6"/>
        </w:rPr>
        <w:t xml:space="preserve"> </w:t>
      </w:r>
      <w:r>
        <w:rPr>
          <w:spacing w:val="-2"/>
        </w:rPr>
        <w:t>the</w:t>
      </w:r>
      <w:r>
        <w:rPr>
          <w:spacing w:val="-6"/>
        </w:rPr>
        <w:t xml:space="preserve"> </w:t>
      </w:r>
      <w:r>
        <w:rPr>
          <w:spacing w:val="-2"/>
        </w:rPr>
        <w:t>agreement</w:t>
      </w:r>
      <w:r>
        <w:rPr>
          <w:spacing w:val="-6"/>
        </w:rPr>
        <w:t xml:space="preserve"> </w:t>
      </w:r>
      <w:r>
        <w:rPr>
          <w:spacing w:val="-2"/>
        </w:rPr>
        <w:t>under</w:t>
      </w:r>
      <w:r>
        <w:rPr>
          <w:spacing w:val="-8"/>
        </w:rPr>
        <w:t xml:space="preserve"> </w:t>
      </w:r>
      <w:r>
        <w:rPr>
          <w:spacing w:val="-2"/>
        </w:rPr>
        <w:t>sub.</w:t>
      </w:r>
      <w:r>
        <w:rPr>
          <w:spacing w:val="-10"/>
        </w:rPr>
        <w:t xml:space="preserve"> </w:t>
      </w:r>
      <w:hyperlink r:id="rId432">
        <w:r>
          <w:rPr>
            <w:color w:val="0000E5"/>
            <w:spacing w:val="-2"/>
          </w:rPr>
          <w:t>(2m)</w:t>
        </w:r>
      </w:hyperlink>
      <w:r>
        <w:rPr>
          <w:spacing w:val="-2"/>
        </w:rPr>
        <w:t>,</w:t>
      </w:r>
      <w:r>
        <w:rPr>
          <w:spacing w:val="-5"/>
        </w:rPr>
        <w:t xml:space="preserve"> </w:t>
      </w:r>
      <w:r>
        <w:rPr>
          <w:spacing w:val="-2"/>
        </w:rPr>
        <w:t>shall</w:t>
      </w:r>
      <w:r>
        <w:rPr>
          <w:spacing w:val="-6"/>
        </w:rPr>
        <w:t xml:space="preserve"> </w:t>
      </w:r>
      <w:r>
        <w:rPr>
          <w:spacing w:val="-2"/>
        </w:rPr>
        <w:t>advise</w:t>
      </w:r>
      <w:r>
        <w:rPr>
          <w:spacing w:val="-6"/>
        </w:rPr>
        <w:t xml:space="preserve"> </w:t>
      </w:r>
      <w:r>
        <w:rPr>
          <w:spacing w:val="-2"/>
        </w:rPr>
        <w:t>the</w:t>
      </w:r>
      <w:r>
        <w:rPr>
          <w:spacing w:val="-6"/>
        </w:rPr>
        <w:t xml:space="preserve"> </w:t>
      </w:r>
      <w:r>
        <w:rPr>
          <w:spacing w:val="-2"/>
        </w:rPr>
        <w:t>library</w:t>
      </w:r>
      <w:r>
        <w:rPr>
          <w:spacing w:val="-6"/>
        </w:rPr>
        <w:t xml:space="preserve"> </w:t>
      </w:r>
      <w:r>
        <w:rPr>
          <w:spacing w:val="-2"/>
        </w:rPr>
        <w:t xml:space="preserve">on </w:t>
      </w:r>
      <w:r>
        <w:t>any</w:t>
      </w:r>
      <w:r>
        <w:rPr>
          <w:spacing w:val="-1"/>
        </w:rPr>
        <w:t xml:space="preserve"> </w:t>
      </w:r>
      <w:r>
        <w:t>matter</w:t>
      </w:r>
      <w:r>
        <w:rPr>
          <w:spacing w:val="-4"/>
        </w:rPr>
        <w:t xml:space="preserve"> </w:t>
      </w:r>
      <w:r>
        <w:t>related</w:t>
      </w:r>
      <w:r>
        <w:rPr>
          <w:spacing w:val="-4"/>
        </w:rPr>
        <w:t xml:space="preserve"> </w:t>
      </w:r>
      <w:r>
        <w:t>to</w:t>
      </w:r>
      <w:r>
        <w:rPr>
          <w:spacing w:val="-4"/>
        </w:rPr>
        <w:t xml:space="preserve"> </w:t>
      </w:r>
      <w:r>
        <w:t>library</w:t>
      </w:r>
      <w:r>
        <w:rPr>
          <w:spacing w:val="-4"/>
        </w:rPr>
        <w:t xml:space="preserve"> </w:t>
      </w:r>
      <w:r>
        <w:t>service,</w:t>
      </w:r>
      <w:r>
        <w:rPr>
          <w:spacing w:val="-4"/>
        </w:rPr>
        <w:t xml:space="preserve"> </w:t>
      </w:r>
      <w:r>
        <w:t>and</w:t>
      </w:r>
      <w:r>
        <w:rPr>
          <w:spacing w:val="-4"/>
        </w:rPr>
        <w:t xml:space="preserve"> </w:t>
      </w:r>
      <w:r>
        <w:t>shall,</w:t>
      </w:r>
      <w:r>
        <w:rPr>
          <w:spacing w:val="-4"/>
        </w:rPr>
        <w:t xml:space="preserve"> </w:t>
      </w:r>
      <w:r>
        <w:t>within</w:t>
      </w:r>
      <w:r>
        <w:rPr>
          <w:spacing w:val="-4"/>
        </w:rPr>
        <w:t xml:space="preserve"> </w:t>
      </w:r>
      <w:r>
        <w:t>60</w:t>
      </w:r>
      <w:r>
        <w:rPr>
          <w:spacing w:val="-4"/>
        </w:rPr>
        <w:t xml:space="preserve"> </w:t>
      </w:r>
      <w:r>
        <w:t>days</w:t>
      </w:r>
      <w:r>
        <w:rPr>
          <w:spacing w:val="-4"/>
        </w:rPr>
        <w:t xml:space="preserve"> </w:t>
      </w:r>
      <w:r>
        <w:t>of the</w:t>
      </w:r>
      <w:r>
        <w:rPr>
          <w:spacing w:val="-5"/>
        </w:rPr>
        <w:t xml:space="preserve"> </w:t>
      </w:r>
      <w:r>
        <w:t>conclusion</w:t>
      </w:r>
      <w:r>
        <w:rPr>
          <w:spacing w:val="-6"/>
        </w:rPr>
        <w:t xml:space="preserve"> </w:t>
      </w:r>
      <w:r>
        <w:t>of</w:t>
      </w:r>
      <w:r>
        <w:rPr>
          <w:spacing w:val="-6"/>
        </w:rPr>
        <w:t xml:space="preserve"> </w:t>
      </w:r>
      <w:r>
        <w:t>the</w:t>
      </w:r>
      <w:r>
        <w:rPr>
          <w:spacing w:val="-6"/>
        </w:rPr>
        <w:t xml:space="preserve"> </w:t>
      </w:r>
      <w:r>
        <w:t>fiscal</w:t>
      </w:r>
      <w:r>
        <w:rPr>
          <w:spacing w:val="-6"/>
        </w:rPr>
        <w:t xml:space="preserve"> </w:t>
      </w:r>
      <w:r>
        <w:t>year</w:t>
      </w:r>
      <w:r>
        <w:rPr>
          <w:spacing w:val="-6"/>
        </w:rPr>
        <w:t xml:space="preserve"> </w:t>
      </w:r>
      <w:r>
        <w:t>of</w:t>
      </w:r>
      <w:r>
        <w:rPr>
          <w:spacing w:val="-6"/>
        </w:rPr>
        <w:t xml:space="preserve"> </w:t>
      </w:r>
      <w:r>
        <w:t>the</w:t>
      </w:r>
      <w:r>
        <w:rPr>
          <w:spacing w:val="-6"/>
        </w:rPr>
        <w:t xml:space="preserve"> </w:t>
      </w:r>
      <w:r>
        <w:t>county,</w:t>
      </w:r>
      <w:r>
        <w:rPr>
          <w:spacing w:val="-5"/>
        </w:rPr>
        <w:t xml:space="preserve"> </w:t>
      </w:r>
      <w:r>
        <w:t>provide</w:t>
      </w:r>
      <w:r>
        <w:rPr>
          <w:spacing w:val="-6"/>
        </w:rPr>
        <w:t xml:space="preserve"> </w:t>
      </w:r>
      <w:r>
        <w:t>the</w:t>
      </w:r>
      <w:r>
        <w:rPr>
          <w:spacing w:val="-6"/>
        </w:rPr>
        <w:t xml:space="preserve"> </w:t>
      </w:r>
      <w:r>
        <w:t xml:space="preserve">report under s. </w:t>
      </w:r>
      <w:hyperlink r:id="rId433">
        <w:r>
          <w:rPr>
            <w:color w:val="0000E5"/>
          </w:rPr>
          <w:t>43.58 (6)</w:t>
        </w:r>
      </w:hyperlink>
      <w:r>
        <w:rPr>
          <w:color w:val="0000E5"/>
        </w:rPr>
        <w:t xml:space="preserve"> </w:t>
      </w:r>
      <w:r>
        <w:t>to the county and the division.</w:t>
      </w:r>
    </w:p>
    <w:p w14:paraId="29CEBCA2" w14:textId="77777777" w:rsidR="009928A8" w:rsidRDefault="008C40D9">
      <w:pPr>
        <w:pStyle w:val="ListParagraph"/>
        <w:numPr>
          <w:ilvl w:val="0"/>
          <w:numId w:val="11"/>
        </w:numPr>
        <w:tabs>
          <w:tab w:val="left" w:pos="714"/>
        </w:tabs>
        <w:spacing w:before="42" w:line="218" w:lineRule="auto"/>
        <w:ind w:right="272" w:firstLine="216"/>
        <w:jc w:val="both"/>
        <w:rPr>
          <w:sz w:val="18"/>
        </w:rPr>
      </w:pPr>
      <w:r>
        <w:rPr>
          <w:sz w:val="18"/>
        </w:rPr>
        <w:t xml:space="preserve">Boards appointed under pars. </w:t>
      </w:r>
      <w:hyperlink r:id="rId434">
        <w:r>
          <w:rPr>
            <w:color w:val="0000E5"/>
            <w:sz w:val="18"/>
          </w:rPr>
          <w:t>(a)</w:t>
        </w:r>
      </w:hyperlink>
      <w:r>
        <w:rPr>
          <w:color w:val="0000E5"/>
          <w:sz w:val="18"/>
        </w:rPr>
        <w:t xml:space="preserve"> </w:t>
      </w:r>
      <w:r>
        <w:rPr>
          <w:sz w:val="18"/>
        </w:rPr>
        <w:t xml:space="preserve">and </w:t>
      </w:r>
      <w:hyperlink r:id="rId435">
        <w:r>
          <w:rPr>
            <w:color w:val="0000E5"/>
            <w:sz w:val="18"/>
          </w:rPr>
          <w:t>(b)</w:t>
        </w:r>
      </w:hyperlink>
      <w:r>
        <w:rPr>
          <w:color w:val="0000E5"/>
          <w:sz w:val="18"/>
        </w:rPr>
        <w:t xml:space="preserve"> </w:t>
      </w:r>
      <w:r>
        <w:rPr>
          <w:sz w:val="18"/>
        </w:rPr>
        <w:t>shall include at least</w:t>
      </w:r>
      <w:r>
        <w:rPr>
          <w:spacing w:val="-3"/>
          <w:sz w:val="18"/>
        </w:rPr>
        <w:t xml:space="preserve"> </w:t>
      </w:r>
      <w:r>
        <w:rPr>
          <w:sz w:val="18"/>
        </w:rPr>
        <w:t>one</w:t>
      </w:r>
      <w:r>
        <w:rPr>
          <w:spacing w:val="-4"/>
          <w:sz w:val="18"/>
        </w:rPr>
        <w:t xml:space="preserve"> </w:t>
      </w:r>
      <w:r>
        <w:rPr>
          <w:sz w:val="18"/>
        </w:rPr>
        <w:t>school</w:t>
      </w:r>
      <w:r>
        <w:rPr>
          <w:spacing w:val="-4"/>
          <w:sz w:val="18"/>
        </w:rPr>
        <w:t xml:space="preserve"> </w:t>
      </w:r>
      <w:r>
        <w:rPr>
          <w:sz w:val="18"/>
        </w:rPr>
        <w:t>district</w:t>
      </w:r>
      <w:r>
        <w:rPr>
          <w:spacing w:val="-4"/>
          <w:sz w:val="18"/>
        </w:rPr>
        <w:t xml:space="preserve"> </w:t>
      </w:r>
      <w:r>
        <w:rPr>
          <w:sz w:val="18"/>
        </w:rPr>
        <w:t>administrator</w:t>
      </w:r>
      <w:r>
        <w:rPr>
          <w:spacing w:val="-4"/>
          <w:sz w:val="18"/>
        </w:rPr>
        <w:t xml:space="preserve"> </w:t>
      </w:r>
      <w:r>
        <w:rPr>
          <w:sz w:val="18"/>
        </w:rPr>
        <w:t>of</w:t>
      </w:r>
      <w:r>
        <w:rPr>
          <w:spacing w:val="-4"/>
          <w:sz w:val="18"/>
        </w:rPr>
        <w:t xml:space="preserve"> </w:t>
      </w:r>
      <w:r>
        <w:rPr>
          <w:sz w:val="18"/>
        </w:rPr>
        <w:t>a</w:t>
      </w:r>
      <w:r>
        <w:rPr>
          <w:spacing w:val="-4"/>
          <w:sz w:val="18"/>
        </w:rPr>
        <w:t xml:space="preserve"> </w:t>
      </w:r>
      <w:r>
        <w:rPr>
          <w:sz w:val="18"/>
        </w:rPr>
        <w:t>school</w:t>
      </w:r>
      <w:r>
        <w:rPr>
          <w:spacing w:val="-4"/>
          <w:sz w:val="18"/>
        </w:rPr>
        <w:t xml:space="preserve"> </w:t>
      </w:r>
      <w:r>
        <w:rPr>
          <w:sz w:val="18"/>
        </w:rPr>
        <w:t>district</w:t>
      </w:r>
      <w:r>
        <w:rPr>
          <w:spacing w:val="-5"/>
          <w:sz w:val="18"/>
        </w:rPr>
        <w:t xml:space="preserve"> </w:t>
      </w:r>
      <w:r>
        <w:rPr>
          <w:sz w:val="18"/>
        </w:rPr>
        <w:t xml:space="preserve">located </w:t>
      </w:r>
      <w:r>
        <w:rPr>
          <w:spacing w:val="-2"/>
          <w:sz w:val="18"/>
        </w:rPr>
        <w:t>in</w:t>
      </w:r>
      <w:r>
        <w:rPr>
          <w:spacing w:val="-4"/>
          <w:sz w:val="18"/>
        </w:rPr>
        <w:t xml:space="preserve"> </w:t>
      </w:r>
      <w:r>
        <w:rPr>
          <w:spacing w:val="-2"/>
          <w:sz w:val="18"/>
        </w:rPr>
        <w:t>whole</w:t>
      </w:r>
      <w:r>
        <w:rPr>
          <w:spacing w:val="-7"/>
          <w:sz w:val="18"/>
        </w:rPr>
        <w:t xml:space="preserve"> </w:t>
      </w:r>
      <w:r>
        <w:rPr>
          <w:spacing w:val="-2"/>
          <w:sz w:val="18"/>
        </w:rPr>
        <w:t>or</w:t>
      </w:r>
      <w:r>
        <w:rPr>
          <w:spacing w:val="-7"/>
          <w:sz w:val="18"/>
        </w:rPr>
        <w:t xml:space="preserve"> </w:t>
      </w:r>
      <w:r>
        <w:rPr>
          <w:spacing w:val="-2"/>
          <w:sz w:val="18"/>
        </w:rPr>
        <w:t>in</w:t>
      </w:r>
      <w:r>
        <w:rPr>
          <w:spacing w:val="-7"/>
          <w:sz w:val="18"/>
        </w:rPr>
        <w:t xml:space="preserve"> </w:t>
      </w:r>
      <w:r>
        <w:rPr>
          <w:spacing w:val="-2"/>
          <w:sz w:val="18"/>
        </w:rPr>
        <w:t>part</w:t>
      </w:r>
      <w:r>
        <w:rPr>
          <w:spacing w:val="-7"/>
          <w:sz w:val="18"/>
        </w:rPr>
        <w:t xml:space="preserve"> </w:t>
      </w:r>
      <w:r>
        <w:rPr>
          <w:spacing w:val="-2"/>
          <w:sz w:val="18"/>
        </w:rPr>
        <w:t>in</w:t>
      </w:r>
      <w:r>
        <w:rPr>
          <w:spacing w:val="-7"/>
          <w:sz w:val="18"/>
        </w:rPr>
        <w:t xml:space="preserve"> </w:t>
      </w:r>
      <w:r>
        <w:rPr>
          <w:spacing w:val="-2"/>
          <w:sz w:val="18"/>
        </w:rPr>
        <w:t>the</w:t>
      </w:r>
      <w:r>
        <w:rPr>
          <w:spacing w:val="-7"/>
          <w:sz w:val="18"/>
        </w:rPr>
        <w:t xml:space="preserve"> </w:t>
      </w:r>
      <w:r>
        <w:rPr>
          <w:spacing w:val="-2"/>
          <w:sz w:val="18"/>
        </w:rPr>
        <w:t>county,</w:t>
      </w:r>
      <w:r>
        <w:rPr>
          <w:spacing w:val="-5"/>
          <w:sz w:val="18"/>
        </w:rPr>
        <w:t xml:space="preserve"> </w:t>
      </w:r>
      <w:r>
        <w:rPr>
          <w:spacing w:val="-2"/>
          <w:sz w:val="18"/>
        </w:rPr>
        <w:t>or</w:t>
      </w:r>
      <w:r>
        <w:rPr>
          <w:spacing w:val="-5"/>
          <w:sz w:val="18"/>
        </w:rPr>
        <w:t xml:space="preserve"> </w:t>
      </w:r>
      <w:r>
        <w:rPr>
          <w:spacing w:val="-2"/>
          <w:sz w:val="18"/>
        </w:rPr>
        <w:t>that</w:t>
      </w:r>
      <w:r>
        <w:rPr>
          <w:spacing w:val="-5"/>
          <w:sz w:val="18"/>
        </w:rPr>
        <w:t xml:space="preserve"> </w:t>
      </w:r>
      <w:r>
        <w:rPr>
          <w:spacing w:val="-2"/>
          <w:sz w:val="18"/>
        </w:rPr>
        <w:t>school</w:t>
      </w:r>
      <w:r>
        <w:rPr>
          <w:spacing w:val="-5"/>
          <w:sz w:val="18"/>
        </w:rPr>
        <w:t xml:space="preserve"> </w:t>
      </w:r>
      <w:r>
        <w:rPr>
          <w:spacing w:val="-2"/>
          <w:sz w:val="18"/>
        </w:rPr>
        <w:t>district</w:t>
      </w:r>
      <w:r>
        <w:rPr>
          <w:spacing w:val="-5"/>
          <w:sz w:val="18"/>
        </w:rPr>
        <w:t xml:space="preserve"> </w:t>
      </w:r>
      <w:r>
        <w:rPr>
          <w:spacing w:val="-2"/>
          <w:sz w:val="18"/>
        </w:rPr>
        <w:t>administra-</w:t>
      </w:r>
      <w:r>
        <w:rPr>
          <w:sz w:val="18"/>
        </w:rPr>
        <w:t>tor’s designee, and one or 2 county board supervisors.</w:t>
      </w:r>
      <w:r>
        <w:rPr>
          <w:spacing w:val="40"/>
          <w:sz w:val="18"/>
        </w:rPr>
        <w:t xml:space="preserve"> </w:t>
      </w:r>
      <w:r>
        <w:rPr>
          <w:sz w:val="18"/>
        </w:rPr>
        <w:t xml:space="preserve">Boards </w:t>
      </w:r>
      <w:r>
        <w:rPr>
          <w:spacing w:val="-2"/>
          <w:sz w:val="18"/>
        </w:rPr>
        <w:t>appointed under</w:t>
      </w:r>
      <w:r>
        <w:rPr>
          <w:spacing w:val="-3"/>
          <w:sz w:val="18"/>
        </w:rPr>
        <w:t xml:space="preserve"> </w:t>
      </w:r>
      <w:r>
        <w:rPr>
          <w:spacing w:val="-2"/>
          <w:sz w:val="18"/>
        </w:rPr>
        <w:t>par.</w:t>
      </w:r>
      <w:r>
        <w:rPr>
          <w:spacing w:val="-10"/>
          <w:sz w:val="18"/>
        </w:rPr>
        <w:t xml:space="preserve"> </w:t>
      </w:r>
      <w:hyperlink r:id="rId436">
        <w:r>
          <w:rPr>
            <w:color w:val="0000E5"/>
            <w:spacing w:val="-2"/>
            <w:sz w:val="18"/>
          </w:rPr>
          <w:t>(b)</w:t>
        </w:r>
      </w:hyperlink>
      <w:r>
        <w:rPr>
          <w:color w:val="0000E5"/>
          <w:spacing w:val="-2"/>
          <w:sz w:val="18"/>
        </w:rPr>
        <w:t xml:space="preserve"> </w:t>
      </w:r>
      <w:r>
        <w:rPr>
          <w:spacing w:val="-2"/>
          <w:sz w:val="18"/>
        </w:rPr>
        <w:t xml:space="preserve">shall include, in addition, representatives </w:t>
      </w:r>
      <w:r>
        <w:rPr>
          <w:sz w:val="18"/>
        </w:rPr>
        <w:t xml:space="preserve">of existing library boards under s. </w:t>
      </w:r>
      <w:hyperlink r:id="rId437">
        <w:r>
          <w:rPr>
            <w:color w:val="0000E5"/>
            <w:sz w:val="18"/>
          </w:rPr>
          <w:t>43.54</w:t>
        </w:r>
      </w:hyperlink>
      <w:r>
        <w:rPr>
          <w:color w:val="0000E5"/>
          <w:sz w:val="18"/>
        </w:rPr>
        <w:t xml:space="preserve"> </w:t>
      </w:r>
      <w:r>
        <w:rPr>
          <w:sz w:val="18"/>
        </w:rPr>
        <w:t>and persons residing in municipalities not served by libraries.</w:t>
      </w:r>
    </w:p>
    <w:p w14:paraId="7B275875" w14:textId="77777777" w:rsidR="009928A8" w:rsidRDefault="008C40D9">
      <w:pPr>
        <w:pStyle w:val="ListParagraph"/>
        <w:numPr>
          <w:ilvl w:val="0"/>
          <w:numId w:val="11"/>
        </w:numPr>
        <w:tabs>
          <w:tab w:val="left" w:pos="709"/>
        </w:tabs>
        <w:spacing w:before="43" w:line="218" w:lineRule="auto"/>
        <w:ind w:right="272" w:firstLine="216"/>
        <w:jc w:val="both"/>
        <w:rPr>
          <w:sz w:val="18"/>
        </w:rPr>
      </w:pPr>
      <w:r>
        <w:rPr>
          <w:sz w:val="18"/>
        </w:rPr>
        <w:t>Boards</w:t>
      </w:r>
      <w:r>
        <w:rPr>
          <w:spacing w:val="-5"/>
          <w:sz w:val="18"/>
        </w:rPr>
        <w:t xml:space="preserve"> </w:t>
      </w:r>
      <w:r>
        <w:rPr>
          <w:sz w:val="18"/>
        </w:rPr>
        <w:t>appointed</w:t>
      </w:r>
      <w:r>
        <w:rPr>
          <w:spacing w:val="-4"/>
          <w:sz w:val="18"/>
        </w:rPr>
        <w:t xml:space="preserve"> </w:t>
      </w:r>
      <w:r>
        <w:rPr>
          <w:sz w:val="18"/>
        </w:rPr>
        <w:t>under</w:t>
      </w:r>
      <w:r>
        <w:rPr>
          <w:spacing w:val="-4"/>
          <w:sz w:val="18"/>
        </w:rPr>
        <w:t xml:space="preserve"> </w:t>
      </w:r>
      <w:r>
        <w:rPr>
          <w:sz w:val="18"/>
        </w:rPr>
        <w:t>pars.</w:t>
      </w:r>
      <w:r>
        <w:rPr>
          <w:spacing w:val="-4"/>
          <w:sz w:val="18"/>
        </w:rPr>
        <w:t xml:space="preserve"> </w:t>
      </w:r>
      <w:hyperlink r:id="rId438">
        <w:r>
          <w:rPr>
            <w:color w:val="0000E5"/>
            <w:sz w:val="18"/>
          </w:rPr>
          <w:t>(a)</w:t>
        </w:r>
      </w:hyperlink>
      <w:r>
        <w:rPr>
          <w:color w:val="0000E5"/>
          <w:spacing w:val="-4"/>
          <w:sz w:val="18"/>
        </w:rPr>
        <w:t xml:space="preserve"> </w:t>
      </w:r>
      <w:r>
        <w:rPr>
          <w:sz w:val="18"/>
        </w:rPr>
        <w:t>and</w:t>
      </w:r>
      <w:r>
        <w:rPr>
          <w:spacing w:val="-5"/>
          <w:sz w:val="18"/>
        </w:rPr>
        <w:t xml:space="preserve"> </w:t>
      </w:r>
      <w:hyperlink r:id="rId439">
        <w:r>
          <w:rPr>
            <w:color w:val="0000E5"/>
            <w:sz w:val="18"/>
          </w:rPr>
          <w:t>(b)</w:t>
        </w:r>
      </w:hyperlink>
      <w:r>
        <w:rPr>
          <w:color w:val="0000E5"/>
          <w:spacing w:val="-4"/>
          <w:sz w:val="18"/>
        </w:rPr>
        <w:t xml:space="preserve"> </w:t>
      </w:r>
      <w:r>
        <w:rPr>
          <w:sz w:val="18"/>
        </w:rPr>
        <w:t>have</w:t>
      </w:r>
      <w:r>
        <w:rPr>
          <w:spacing w:val="-5"/>
          <w:sz w:val="18"/>
        </w:rPr>
        <w:t xml:space="preserve"> </w:t>
      </w:r>
      <w:r>
        <w:rPr>
          <w:sz w:val="18"/>
        </w:rPr>
        <w:t>the</w:t>
      </w:r>
      <w:r>
        <w:rPr>
          <w:spacing w:val="-5"/>
          <w:sz w:val="18"/>
        </w:rPr>
        <w:t xml:space="preserve"> </w:t>
      </w:r>
      <w:r>
        <w:rPr>
          <w:sz w:val="18"/>
        </w:rPr>
        <w:t xml:space="preserve">powers and duties of a library board under s. </w:t>
      </w:r>
      <w:hyperlink r:id="rId440">
        <w:r>
          <w:rPr>
            <w:color w:val="0000E5"/>
            <w:sz w:val="18"/>
          </w:rPr>
          <w:t>43.58</w:t>
        </w:r>
      </w:hyperlink>
      <w:r>
        <w:rPr>
          <w:sz w:val="18"/>
        </w:rPr>
        <w:t>.</w:t>
      </w:r>
    </w:p>
    <w:p w14:paraId="2F7976E4" w14:textId="77777777" w:rsidR="009928A8" w:rsidRDefault="008C40D9">
      <w:pPr>
        <w:pStyle w:val="ListParagraph"/>
        <w:numPr>
          <w:ilvl w:val="0"/>
          <w:numId w:val="13"/>
        </w:numPr>
        <w:tabs>
          <w:tab w:val="left" w:pos="719"/>
        </w:tabs>
        <w:spacing w:before="22" w:line="199" w:lineRule="exact"/>
        <w:ind w:left="719" w:hanging="309"/>
        <w:jc w:val="left"/>
        <w:rPr>
          <w:sz w:val="18"/>
        </w:rPr>
      </w:pPr>
      <w:r>
        <w:rPr>
          <w:w w:val="105"/>
          <w:sz w:val="18"/>
        </w:rPr>
        <w:t>T</w:t>
      </w:r>
      <w:r>
        <w:rPr>
          <w:w w:val="105"/>
          <w:sz w:val="13"/>
        </w:rPr>
        <w:t>ERMS</w:t>
      </w:r>
      <w:r>
        <w:rPr>
          <w:spacing w:val="-4"/>
          <w:w w:val="105"/>
          <w:sz w:val="13"/>
        </w:rPr>
        <w:t xml:space="preserve"> </w:t>
      </w:r>
      <w:r>
        <w:rPr>
          <w:w w:val="105"/>
          <w:sz w:val="13"/>
        </w:rPr>
        <w:t>OF</w:t>
      </w:r>
      <w:r>
        <w:rPr>
          <w:spacing w:val="-4"/>
          <w:w w:val="105"/>
          <w:sz w:val="13"/>
        </w:rPr>
        <w:t xml:space="preserve"> </w:t>
      </w:r>
      <w:r>
        <w:rPr>
          <w:w w:val="105"/>
          <w:sz w:val="13"/>
        </w:rPr>
        <w:t>OFFICE,</w:t>
      </w:r>
      <w:r>
        <w:rPr>
          <w:spacing w:val="-4"/>
          <w:w w:val="105"/>
          <w:sz w:val="13"/>
        </w:rPr>
        <w:t xml:space="preserve"> </w:t>
      </w:r>
      <w:r>
        <w:rPr>
          <w:w w:val="105"/>
          <w:sz w:val="13"/>
        </w:rPr>
        <w:t>COMPENSATION,</w:t>
      </w:r>
      <w:r>
        <w:rPr>
          <w:spacing w:val="-3"/>
          <w:w w:val="105"/>
          <w:sz w:val="13"/>
        </w:rPr>
        <w:t xml:space="preserve"> </w:t>
      </w:r>
      <w:r>
        <w:rPr>
          <w:w w:val="105"/>
          <w:sz w:val="13"/>
        </w:rPr>
        <w:t>OFFICERS,</w:t>
      </w:r>
      <w:r>
        <w:rPr>
          <w:spacing w:val="-4"/>
          <w:w w:val="105"/>
          <w:sz w:val="13"/>
        </w:rPr>
        <w:t xml:space="preserve"> </w:t>
      </w:r>
      <w:r>
        <w:rPr>
          <w:w w:val="105"/>
          <w:sz w:val="13"/>
        </w:rPr>
        <w:t>DUTIES.</w:t>
      </w:r>
      <w:r>
        <w:rPr>
          <w:spacing w:val="33"/>
          <w:w w:val="105"/>
          <w:sz w:val="13"/>
        </w:rPr>
        <w:t xml:space="preserve"> </w:t>
      </w:r>
      <w:r>
        <w:rPr>
          <w:w w:val="105"/>
          <w:sz w:val="18"/>
        </w:rPr>
        <w:t>(a)</w:t>
      </w:r>
      <w:r>
        <w:rPr>
          <w:spacing w:val="17"/>
          <w:w w:val="105"/>
          <w:sz w:val="18"/>
        </w:rPr>
        <w:t xml:space="preserve"> </w:t>
      </w:r>
      <w:r>
        <w:rPr>
          <w:spacing w:val="-5"/>
          <w:w w:val="105"/>
          <w:sz w:val="18"/>
        </w:rPr>
        <w:t>1.</w:t>
      </w:r>
    </w:p>
    <w:p w14:paraId="61D2E25E" w14:textId="77777777" w:rsidR="009928A8" w:rsidRDefault="008C40D9">
      <w:pPr>
        <w:pStyle w:val="BodyText"/>
        <w:spacing w:before="7" w:line="218" w:lineRule="auto"/>
        <w:ind w:left="193" w:right="272" w:firstLine="0"/>
      </w:pPr>
      <w:r>
        <w:t>Upon</w:t>
      </w:r>
      <w:r>
        <w:rPr>
          <w:spacing w:val="-12"/>
        </w:rPr>
        <w:t xml:space="preserve"> </w:t>
      </w:r>
      <w:r>
        <w:t>the</w:t>
      </w:r>
      <w:r>
        <w:rPr>
          <w:spacing w:val="-11"/>
        </w:rPr>
        <w:t xml:space="preserve"> </w:t>
      </w:r>
      <w:r>
        <w:t>initial</w:t>
      </w:r>
      <w:r>
        <w:rPr>
          <w:spacing w:val="-10"/>
        </w:rPr>
        <w:t xml:space="preserve"> </w:t>
      </w:r>
      <w:r>
        <w:t>establishment</w:t>
      </w:r>
      <w:r>
        <w:rPr>
          <w:spacing w:val="-10"/>
        </w:rPr>
        <w:t xml:space="preserve"> </w:t>
      </w:r>
      <w:r>
        <w:t>of</w:t>
      </w:r>
      <w:r>
        <w:rPr>
          <w:spacing w:val="-10"/>
        </w:rPr>
        <w:t xml:space="preserve"> </w:t>
      </w:r>
      <w:r>
        <w:t>a</w:t>
      </w:r>
      <w:r>
        <w:rPr>
          <w:spacing w:val="-10"/>
        </w:rPr>
        <w:t xml:space="preserve"> </w:t>
      </w:r>
      <w:r>
        <w:t>board</w:t>
      </w:r>
      <w:r>
        <w:rPr>
          <w:spacing w:val="-10"/>
        </w:rPr>
        <w:t xml:space="preserve"> </w:t>
      </w:r>
      <w:r>
        <w:t>under</w:t>
      </w:r>
      <w:r>
        <w:rPr>
          <w:spacing w:val="-10"/>
        </w:rPr>
        <w:t xml:space="preserve"> </w:t>
      </w:r>
      <w:r>
        <w:t>sub.</w:t>
      </w:r>
      <w:r>
        <w:rPr>
          <w:spacing w:val="-10"/>
        </w:rPr>
        <w:t xml:space="preserve"> </w:t>
      </w:r>
      <w:hyperlink r:id="rId441">
        <w:r>
          <w:rPr>
            <w:color w:val="0000E5"/>
          </w:rPr>
          <w:t>(4)</w:t>
        </w:r>
        <w:r>
          <w:rPr>
            <w:color w:val="0000E5"/>
            <w:spacing w:val="-9"/>
          </w:rPr>
          <w:t xml:space="preserve"> </w:t>
        </w:r>
        <w:r>
          <w:rPr>
            <w:color w:val="0000E5"/>
          </w:rPr>
          <w:t>(a)</w:t>
        </w:r>
      </w:hyperlink>
      <w:r>
        <w:rPr>
          <w:color w:val="0000E5"/>
          <w:spacing w:val="-11"/>
        </w:rPr>
        <w:t xml:space="preserve"> </w:t>
      </w:r>
      <w:r>
        <w:t>or</w:t>
      </w:r>
      <w:r>
        <w:rPr>
          <w:spacing w:val="-12"/>
        </w:rPr>
        <w:t xml:space="preserve"> </w:t>
      </w:r>
      <w:hyperlink r:id="rId442">
        <w:r>
          <w:rPr>
            <w:color w:val="0000E5"/>
          </w:rPr>
          <w:t>(b)</w:t>
        </w:r>
      </w:hyperlink>
      <w:r>
        <w:t>, the members shall be divided as nearly as practicable in 3 equal groups</w:t>
      </w:r>
      <w:r>
        <w:rPr>
          <w:spacing w:val="-12"/>
        </w:rPr>
        <w:t xml:space="preserve"> </w:t>
      </w:r>
      <w:r>
        <w:t>to</w:t>
      </w:r>
      <w:r>
        <w:rPr>
          <w:spacing w:val="-11"/>
        </w:rPr>
        <w:t xml:space="preserve"> </w:t>
      </w:r>
      <w:r>
        <w:t>serve</w:t>
      </w:r>
      <w:r>
        <w:rPr>
          <w:spacing w:val="-11"/>
        </w:rPr>
        <w:t xml:space="preserve"> </w:t>
      </w:r>
      <w:r>
        <w:t>for</w:t>
      </w:r>
      <w:r>
        <w:rPr>
          <w:spacing w:val="-11"/>
        </w:rPr>
        <w:t xml:space="preserve"> </w:t>
      </w:r>
      <w:r>
        <w:t>2−,</w:t>
      </w:r>
      <w:r>
        <w:rPr>
          <w:spacing w:val="-12"/>
        </w:rPr>
        <w:t xml:space="preserve"> </w:t>
      </w:r>
      <w:r>
        <w:t>3−</w:t>
      </w:r>
      <w:r>
        <w:rPr>
          <w:spacing w:val="-11"/>
        </w:rPr>
        <w:t xml:space="preserve"> </w:t>
      </w:r>
      <w:r>
        <w:t>and</w:t>
      </w:r>
      <w:r>
        <w:rPr>
          <w:spacing w:val="-11"/>
        </w:rPr>
        <w:t xml:space="preserve"> </w:t>
      </w:r>
      <w:r>
        <w:t>4−year</w:t>
      </w:r>
      <w:r>
        <w:rPr>
          <w:spacing w:val="-11"/>
        </w:rPr>
        <w:t xml:space="preserve"> </w:t>
      </w:r>
      <w:r>
        <w:t>terms,</w:t>
      </w:r>
      <w:r>
        <w:rPr>
          <w:spacing w:val="-12"/>
        </w:rPr>
        <w:t xml:space="preserve"> </w:t>
      </w:r>
      <w:r>
        <w:t>respectively,</w:t>
      </w:r>
      <w:r>
        <w:rPr>
          <w:spacing w:val="-11"/>
        </w:rPr>
        <w:t xml:space="preserve"> </w:t>
      </w:r>
      <w:r>
        <w:t>follow-ing their appointment.</w:t>
      </w:r>
      <w:r>
        <w:rPr>
          <w:spacing w:val="40"/>
        </w:rPr>
        <w:t xml:space="preserve"> </w:t>
      </w:r>
      <w:r>
        <w:t>Thereafter, terms shall be for 3 years. Vacancies</w:t>
      </w:r>
      <w:r>
        <w:rPr>
          <w:spacing w:val="-4"/>
        </w:rPr>
        <w:t xml:space="preserve"> </w:t>
      </w:r>
      <w:r>
        <w:t>shall</w:t>
      </w:r>
      <w:r>
        <w:rPr>
          <w:spacing w:val="-8"/>
        </w:rPr>
        <w:t xml:space="preserve"> </w:t>
      </w:r>
      <w:r>
        <w:t>be</w:t>
      </w:r>
      <w:r>
        <w:rPr>
          <w:spacing w:val="-8"/>
        </w:rPr>
        <w:t xml:space="preserve"> </w:t>
      </w:r>
      <w:r>
        <w:t>filled</w:t>
      </w:r>
      <w:r>
        <w:rPr>
          <w:spacing w:val="-8"/>
        </w:rPr>
        <w:t xml:space="preserve"> </w:t>
      </w:r>
      <w:r>
        <w:t>for</w:t>
      </w:r>
      <w:r>
        <w:rPr>
          <w:spacing w:val="-8"/>
        </w:rPr>
        <w:t xml:space="preserve"> </w:t>
      </w:r>
      <w:r>
        <w:t>unexpired</w:t>
      </w:r>
      <w:r>
        <w:rPr>
          <w:spacing w:val="-8"/>
        </w:rPr>
        <w:t xml:space="preserve"> </w:t>
      </w:r>
      <w:r>
        <w:t>terms</w:t>
      </w:r>
      <w:r>
        <w:rPr>
          <w:spacing w:val="-8"/>
        </w:rPr>
        <w:t xml:space="preserve"> </w:t>
      </w:r>
      <w:r>
        <w:t>in</w:t>
      </w:r>
      <w:r>
        <w:rPr>
          <w:spacing w:val="-8"/>
        </w:rPr>
        <w:t xml:space="preserve"> </w:t>
      </w:r>
      <w:r>
        <w:t>the</w:t>
      </w:r>
      <w:r>
        <w:rPr>
          <w:spacing w:val="-8"/>
        </w:rPr>
        <w:t xml:space="preserve"> </w:t>
      </w:r>
      <w:r>
        <w:t>same</w:t>
      </w:r>
      <w:r>
        <w:rPr>
          <w:spacing w:val="-8"/>
        </w:rPr>
        <w:t xml:space="preserve"> </w:t>
      </w:r>
      <w:r>
        <w:t>manner as regular appointments are made.</w:t>
      </w:r>
    </w:p>
    <w:p w14:paraId="72430C4F" w14:textId="77777777" w:rsidR="009928A8" w:rsidRDefault="008C40D9">
      <w:pPr>
        <w:pStyle w:val="BodyText"/>
        <w:spacing w:before="42" w:line="218" w:lineRule="auto"/>
        <w:ind w:left="193" w:right="272" w:firstLine="288"/>
      </w:pPr>
      <w:r>
        <w:t>2.</w:t>
      </w:r>
      <w:r>
        <w:rPr>
          <w:spacing w:val="40"/>
        </w:rPr>
        <w:t xml:space="preserve"> </w:t>
      </w:r>
      <w:r>
        <w:t xml:space="preserve">Upon the initial establishment of a board under sub. </w:t>
      </w:r>
      <w:hyperlink r:id="rId443">
        <w:r>
          <w:rPr>
            <w:color w:val="0000E5"/>
          </w:rPr>
          <w:t>(4)</w:t>
        </w:r>
      </w:hyperlink>
      <w:r>
        <w:rPr>
          <w:color w:val="0000E5"/>
        </w:rPr>
        <w:t xml:space="preserve"> </w:t>
      </w:r>
      <w:hyperlink r:id="rId444">
        <w:r>
          <w:rPr>
            <w:color w:val="0000E5"/>
          </w:rPr>
          <w:t>(bm)</w:t>
        </w:r>
      </w:hyperlink>
      <w:r>
        <w:t xml:space="preserve">, the member appointed by the county board shall serve for </w:t>
      </w:r>
      <w:r>
        <w:rPr>
          <w:spacing w:val="-2"/>
        </w:rPr>
        <w:t>a</w:t>
      </w:r>
      <w:r>
        <w:rPr>
          <w:spacing w:val="-10"/>
        </w:rPr>
        <w:t xml:space="preserve"> </w:t>
      </w:r>
      <w:r>
        <w:rPr>
          <w:spacing w:val="-2"/>
        </w:rPr>
        <w:t>2−year</w:t>
      </w:r>
      <w:r>
        <w:rPr>
          <w:spacing w:val="-9"/>
        </w:rPr>
        <w:t xml:space="preserve"> </w:t>
      </w:r>
      <w:r>
        <w:rPr>
          <w:spacing w:val="-2"/>
        </w:rPr>
        <w:t>term,</w:t>
      </w:r>
      <w:r>
        <w:rPr>
          <w:spacing w:val="-9"/>
        </w:rPr>
        <w:t xml:space="preserve"> </w:t>
      </w:r>
      <w:r>
        <w:rPr>
          <w:spacing w:val="-2"/>
        </w:rPr>
        <w:t>the</w:t>
      </w:r>
      <w:r>
        <w:rPr>
          <w:spacing w:val="-9"/>
        </w:rPr>
        <w:t xml:space="preserve"> </w:t>
      </w:r>
      <w:r>
        <w:rPr>
          <w:spacing w:val="-2"/>
        </w:rPr>
        <w:t>member</w:t>
      </w:r>
      <w:r>
        <w:rPr>
          <w:spacing w:val="-10"/>
        </w:rPr>
        <w:t xml:space="preserve"> </w:t>
      </w:r>
      <w:r>
        <w:rPr>
          <w:spacing w:val="-2"/>
        </w:rPr>
        <w:t>appointed</w:t>
      </w:r>
      <w:r>
        <w:rPr>
          <w:spacing w:val="-9"/>
        </w:rPr>
        <w:t xml:space="preserve"> </w:t>
      </w:r>
      <w:r>
        <w:rPr>
          <w:spacing w:val="-2"/>
        </w:rPr>
        <w:t>by</w:t>
      </w:r>
      <w:r>
        <w:rPr>
          <w:spacing w:val="-9"/>
        </w:rPr>
        <w:t xml:space="preserve"> </w:t>
      </w:r>
      <w:r>
        <w:rPr>
          <w:spacing w:val="-2"/>
        </w:rPr>
        <w:t>the</w:t>
      </w:r>
      <w:r>
        <w:rPr>
          <w:spacing w:val="-9"/>
        </w:rPr>
        <w:t xml:space="preserve"> </w:t>
      </w:r>
      <w:r>
        <w:rPr>
          <w:spacing w:val="-2"/>
        </w:rPr>
        <w:t>American</w:t>
      </w:r>
      <w:r>
        <w:rPr>
          <w:spacing w:val="-10"/>
        </w:rPr>
        <w:t xml:space="preserve"> </w:t>
      </w:r>
      <w:r>
        <w:rPr>
          <w:spacing w:val="-2"/>
        </w:rPr>
        <w:t>Indian</w:t>
      </w:r>
      <w:r>
        <w:rPr>
          <w:spacing w:val="-9"/>
        </w:rPr>
        <w:t xml:space="preserve"> </w:t>
      </w:r>
      <w:r>
        <w:rPr>
          <w:spacing w:val="-2"/>
        </w:rPr>
        <w:t xml:space="preserve">tribe </w:t>
      </w:r>
      <w:r>
        <w:t>or</w:t>
      </w:r>
      <w:r>
        <w:rPr>
          <w:spacing w:val="-5"/>
        </w:rPr>
        <w:t xml:space="preserve"> </w:t>
      </w:r>
      <w:r>
        <w:t>band</w:t>
      </w:r>
      <w:r>
        <w:rPr>
          <w:spacing w:val="-6"/>
        </w:rPr>
        <w:t xml:space="preserve"> </w:t>
      </w:r>
      <w:r>
        <w:t>shall</w:t>
      </w:r>
      <w:r>
        <w:rPr>
          <w:spacing w:val="-5"/>
        </w:rPr>
        <w:t xml:space="preserve"> </w:t>
      </w:r>
      <w:r>
        <w:t>serve</w:t>
      </w:r>
      <w:r>
        <w:rPr>
          <w:spacing w:val="-5"/>
        </w:rPr>
        <w:t xml:space="preserve"> </w:t>
      </w:r>
      <w:r>
        <w:t>for</w:t>
      </w:r>
      <w:r>
        <w:rPr>
          <w:spacing w:val="-5"/>
        </w:rPr>
        <w:t xml:space="preserve"> </w:t>
      </w:r>
      <w:r>
        <w:t>a</w:t>
      </w:r>
      <w:r>
        <w:rPr>
          <w:spacing w:val="-5"/>
        </w:rPr>
        <w:t xml:space="preserve"> </w:t>
      </w:r>
      <w:r>
        <w:t>3−year</w:t>
      </w:r>
      <w:r>
        <w:rPr>
          <w:spacing w:val="-5"/>
        </w:rPr>
        <w:t xml:space="preserve"> </w:t>
      </w:r>
      <w:r>
        <w:t>term,</w:t>
      </w:r>
      <w:r>
        <w:rPr>
          <w:spacing w:val="-5"/>
        </w:rPr>
        <w:t xml:space="preserve"> </w:t>
      </w:r>
      <w:r>
        <w:t>and</w:t>
      </w:r>
      <w:r>
        <w:rPr>
          <w:spacing w:val="-5"/>
        </w:rPr>
        <w:t xml:space="preserve"> </w:t>
      </w:r>
      <w:r>
        <w:t>the</w:t>
      </w:r>
      <w:r>
        <w:rPr>
          <w:spacing w:val="-5"/>
        </w:rPr>
        <w:t xml:space="preserve"> </w:t>
      </w:r>
      <w:r>
        <w:t>member</w:t>
      </w:r>
      <w:r>
        <w:rPr>
          <w:spacing w:val="-5"/>
        </w:rPr>
        <w:t xml:space="preserve"> </w:t>
      </w:r>
      <w:r>
        <w:t>appointed by the tribal college shall serve for a 4−year term.</w:t>
      </w:r>
      <w:r>
        <w:rPr>
          <w:spacing w:val="40"/>
        </w:rPr>
        <w:t xml:space="preserve"> </w:t>
      </w:r>
      <w:r>
        <w:t>Thereafter, terms</w:t>
      </w:r>
      <w:r>
        <w:rPr>
          <w:spacing w:val="-10"/>
        </w:rPr>
        <w:t xml:space="preserve"> </w:t>
      </w:r>
      <w:r>
        <w:t>shall</w:t>
      </w:r>
      <w:r>
        <w:rPr>
          <w:spacing w:val="-12"/>
        </w:rPr>
        <w:t xml:space="preserve"> </w:t>
      </w:r>
      <w:r>
        <w:t>be</w:t>
      </w:r>
      <w:r>
        <w:rPr>
          <w:spacing w:val="-11"/>
        </w:rPr>
        <w:t xml:space="preserve"> </w:t>
      </w:r>
      <w:r>
        <w:t>for</w:t>
      </w:r>
      <w:r>
        <w:rPr>
          <w:spacing w:val="-11"/>
        </w:rPr>
        <w:t xml:space="preserve"> </w:t>
      </w:r>
      <w:r>
        <w:t>3</w:t>
      </w:r>
      <w:r>
        <w:rPr>
          <w:spacing w:val="-11"/>
        </w:rPr>
        <w:t xml:space="preserve"> </w:t>
      </w:r>
      <w:r>
        <w:t>years.</w:t>
      </w:r>
      <w:r>
        <w:rPr>
          <w:spacing w:val="23"/>
        </w:rPr>
        <w:t xml:space="preserve"> </w:t>
      </w:r>
      <w:r>
        <w:t>Vacancies</w:t>
      </w:r>
      <w:r>
        <w:rPr>
          <w:spacing w:val="-10"/>
        </w:rPr>
        <w:t xml:space="preserve"> </w:t>
      </w:r>
      <w:r>
        <w:t>shall</w:t>
      </w:r>
      <w:r>
        <w:rPr>
          <w:spacing w:val="-10"/>
        </w:rPr>
        <w:t xml:space="preserve"> </w:t>
      </w:r>
      <w:r>
        <w:t>be</w:t>
      </w:r>
      <w:r>
        <w:rPr>
          <w:spacing w:val="-10"/>
        </w:rPr>
        <w:t xml:space="preserve"> </w:t>
      </w:r>
      <w:r>
        <w:t>filled</w:t>
      </w:r>
      <w:r>
        <w:rPr>
          <w:spacing w:val="-10"/>
        </w:rPr>
        <w:t xml:space="preserve"> </w:t>
      </w:r>
      <w:r>
        <w:t>for</w:t>
      </w:r>
      <w:r>
        <w:rPr>
          <w:spacing w:val="-10"/>
        </w:rPr>
        <w:t xml:space="preserve"> </w:t>
      </w:r>
      <w:r>
        <w:t>unexpired terms in the same manner as regular appointments are made.</w:t>
      </w:r>
    </w:p>
    <w:p w14:paraId="113C1C93" w14:textId="77777777" w:rsidR="009928A8" w:rsidRDefault="008C40D9">
      <w:pPr>
        <w:pStyle w:val="ListParagraph"/>
        <w:numPr>
          <w:ilvl w:val="0"/>
          <w:numId w:val="10"/>
        </w:numPr>
        <w:tabs>
          <w:tab w:val="left" w:pos="708"/>
        </w:tabs>
        <w:spacing w:before="43" w:line="218" w:lineRule="auto"/>
        <w:ind w:right="272" w:firstLine="216"/>
        <w:jc w:val="both"/>
        <w:rPr>
          <w:sz w:val="18"/>
        </w:rPr>
      </w:pPr>
      <w:r>
        <w:rPr>
          <w:sz w:val="18"/>
        </w:rPr>
        <w:t>No</w:t>
      </w:r>
      <w:r>
        <w:rPr>
          <w:spacing w:val="-6"/>
          <w:sz w:val="18"/>
        </w:rPr>
        <w:t xml:space="preserve"> </w:t>
      </w:r>
      <w:r>
        <w:rPr>
          <w:sz w:val="18"/>
        </w:rPr>
        <w:t>compensation</w:t>
      </w:r>
      <w:r>
        <w:rPr>
          <w:spacing w:val="-6"/>
          <w:sz w:val="18"/>
        </w:rPr>
        <w:t xml:space="preserve"> </w:t>
      </w:r>
      <w:r>
        <w:rPr>
          <w:sz w:val="18"/>
        </w:rPr>
        <w:t>shall</w:t>
      </w:r>
      <w:r>
        <w:rPr>
          <w:spacing w:val="-6"/>
          <w:sz w:val="18"/>
        </w:rPr>
        <w:t xml:space="preserve"> </w:t>
      </w:r>
      <w:r>
        <w:rPr>
          <w:sz w:val="18"/>
        </w:rPr>
        <w:t>be</w:t>
      </w:r>
      <w:r>
        <w:rPr>
          <w:spacing w:val="-6"/>
          <w:sz w:val="18"/>
        </w:rPr>
        <w:t xml:space="preserve"> </w:t>
      </w:r>
      <w:r>
        <w:rPr>
          <w:sz w:val="18"/>
        </w:rPr>
        <w:t>paid</w:t>
      </w:r>
      <w:r>
        <w:rPr>
          <w:spacing w:val="-6"/>
          <w:sz w:val="18"/>
        </w:rPr>
        <w:t xml:space="preserve"> </w:t>
      </w:r>
      <w:r>
        <w:rPr>
          <w:sz w:val="18"/>
        </w:rPr>
        <w:t>to</w:t>
      </w:r>
      <w:r>
        <w:rPr>
          <w:spacing w:val="-6"/>
          <w:sz w:val="18"/>
        </w:rPr>
        <w:t xml:space="preserve"> </w:t>
      </w:r>
      <w:r>
        <w:rPr>
          <w:sz w:val="18"/>
        </w:rPr>
        <w:t>the</w:t>
      </w:r>
      <w:r>
        <w:rPr>
          <w:spacing w:val="-6"/>
          <w:sz w:val="18"/>
        </w:rPr>
        <w:t xml:space="preserve"> </w:t>
      </w:r>
      <w:r>
        <w:rPr>
          <w:sz w:val="18"/>
        </w:rPr>
        <w:t>members</w:t>
      </w:r>
      <w:r>
        <w:rPr>
          <w:spacing w:val="-6"/>
          <w:sz w:val="18"/>
        </w:rPr>
        <w:t xml:space="preserve"> </w:t>
      </w:r>
      <w:r>
        <w:rPr>
          <w:sz w:val="18"/>
        </w:rPr>
        <w:t>of</w:t>
      </w:r>
      <w:r>
        <w:rPr>
          <w:spacing w:val="-6"/>
          <w:sz w:val="18"/>
        </w:rPr>
        <w:t xml:space="preserve"> </w:t>
      </w:r>
      <w:r>
        <w:rPr>
          <w:sz w:val="18"/>
        </w:rPr>
        <w:t>a</w:t>
      </w:r>
      <w:r>
        <w:rPr>
          <w:spacing w:val="-6"/>
          <w:sz w:val="18"/>
        </w:rPr>
        <w:t xml:space="preserve"> </w:t>
      </w:r>
      <w:r>
        <w:rPr>
          <w:sz w:val="18"/>
        </w:rPr>
        <w:t xml:space="preserve">board under sub. </w:t>
      </w:r>
      <w:hyperlink r:id="rId445">
        <w:r>
          <w:rPr>
            <w:color w:val="0000E5"/>
            <w:sz w:val="18"/>
          </w:rPr>
          <w:t>(4) (a)</w:t>
        </w:r>
      </w:hyperlink>
      <w:r>
        <w:rPr>
          <w:color w:val="0000E5"/>
          <w:sz w:val="18"/>
        </w:rPr>
        <w:t xml:space="preserve"> </w:t>
      </w:r>
      <w:r>
        <w:rPr>
          <w:sz w:val="18"/>
        </w:rPr>
        <w:t xml:space="preserve">to </w:t>
      </w:r>
      <w:hyperlink r:id="rId446">
        <w:r>
          <w:rPr>
            <w:color w:val="0000E5"/>
            <w:sz w:val="18"/>
          </w:rPr>
          <w:t>(bm)</w:t>
        </w:r>
      </w:hyperlink>
      <w:r>
        <w:rPr>
          <w:color w:val="0000E5"/>
          <w:sz w:val="18"/>
        </w:rPr>
        <w:t xml:space="preserve"> </w:t>
      </w:r>
      <w:r>
        <w:rPr>
          <w:sz w:val="18"/>
        </w:rPr>
        <w:t>for their services, except as follows:</w:t>
      </w:r>
    </w:p>
    <w:p w14:paraId="4A210034" w14:textId="77777777" w:rsidR="009928A8" w:rsidRDefault="008C40D9">
      <w:pPr>
        <w:pStyle w:val="ListParagraph"/>
        <w:numPr>
          <w:ilvl w:val="1"/>
          <w:numId w:val="10"/>
        </w:numPr>
        <w:tabs>
          <w:tab w:val="left" w:pos="701"/>
        </w:tabs>
        <w:spacing w:line="218" w:lineRule="auto"/>
        <w:ind w:right="272" w:firstLine="288"/>
        <w:jc w:val="both"/>
        <w:rPr>
          <w:sz w:val="18"/>
        </w:rPr>
      </w:pPr>
      <w:r>
        <w:rPr>
          <w:spacing w:val="-2"/>
          <w:sz w:val="18"/>
        </w:rPr>
        <w:t>Members</w:t>
      </w:r>
      <w:r>
        <w:rPr>
          <w:spacing w:val="-10"/>
          <w:sz w:val="18"/>
        </w:rPr>
        <w:t xml:space="preserve"> </w:t>
      </w:r>
      <w:r>
        <w:rPr>
          <w:spacing w:val="-2"/>
          <w:sz w:val="18"/>
        </w:rPr>
        <w:t>may</w:t>
      </w:r>
      <w:r>
        <w:rPr>
          <w:spacing w:val="-8"/>
          <w:sz w:val="18"/>
        </w:rPr>
        <w:t xml:space="preserve"> </w:t>
      </w:r>
      <w:r>
        <w:rPr>
          <w:spacing w:val="-2"/>
          <w:sz w:val="18"/>
        </w:rPr>
        <w:t>be</w:t>
      </w:r>
      <w:r>
        <w:rPr>
          <w:spacing w:val="-8"/>
          <w:sz w:val="18"/>
        </w:rPr>
        <w:t xml:space="preserve"> </w:t>
      </w:r>
      <w:r>
        <w:rPr>
          <w:spacing w:val="-2"/>
          <w:sz w:val="18"/>
        </w:rPr>
        <w:t>reimbursed</w:t>
      </w:r>
      <w:r>
        <w:rPr>
          <w:spacing w:val="-8"/>
          <w:sz w:val="18"/>
        </w:rPr>
        <w:t xml:space="preserve"> </w:t>
      </w:r>
      <w:r>
        <w:rPr>
          <w:spacing w:val="-2"/>
          <w:sz w:val="18"/>
        </w:rPr>
        <w:t>for</w:t>
      </w:r>
      <w:r>
        <w:rPr>
          <w:spacing w:val="-8"/>
          <w:sz w:val="18"/>
        </w:rPr>
        <w:t xml:space="preserve"> </w:t>
      </w:r>
      <w:r>
        <w:rPr>
          <w:spacing w:val="-2"/>
          <w:sz w:val="18"/>
        </w:rPr>
        <w:t>their</w:t>
      </w:r>
      <w:r>
        <w:rPr>
          <w:spacing w:val="-8"/>
          <w:sz w:val="18"/>
        </w:rPr>
        <w:t xml:space="preserve"> </w:t>
      </w:r>
      <w:r>
        <w:rPr>
          <w:spacing w:val="-2"/>
          <w:sz w:val="18"/>
        </w:rPr>
        <w:t>actual</w:t>
      </w:r>
      <w:r>
        <w:rPr>
          <w:spacing w:val="-8"/>
          <w:sz w:val="18"/>
        </w:rPr>
        <w:t xml:space="preserve"> </w:t>
      </w:r>
      <w:r>
        <w:rPr>
          <w:spacing w:val="-2"/>
          <w:sz w:val="18"/>
        </w:rPr>
        <w:t>and</w:t>
      </w:r>
      <w:r>
        <w:rPr>
          <w:spacing w:val="-8"/>
          <w:sz w:val="18"/>
        </w:rPr>
        <w:t xml:space="preserve"> </w:t>
      </w:r>
      <w:r>
        <w:rPr>
          <w:spacing w:val="-2"/>
          <w:sz w:val="18"/>
        </w:rPr>
        <w:t xml:space="preserve">necessary </w:t>
      </w:r>
      <w:r>
        <w:rPr>
          <w:sz w:val="18"/>
        </w:rPr>
        <w:t>expenses incurred in performing their duties if so authorized by the board.</w:t>
      </w:r>
    </w:p>
    <w:p w14:paraId="6F11ABB2" w14:textId="77777777" w:rsidR="009928A8" w:rsidRDefault="008C40D9">
      <w:pPr>
        <w:pStyle w:val="ListParagraph"/>
        <w:numPr>
          <w:ilvl w:val="1"/>
          <w:numId w:val="10"/>
        </w:numPr>
        <w:tabs>
          <w:tab w:val="left" w:pos="705"/>
        </w:tabs>
        <w:spacing w:before="41" w:line="218" w:lineRule="auto"/>
        <w:ind w:right="272" w:firstLine="288"/>
        <w:jc w:val="both"/>
        <w:rPr>
          <w:sz w:val="18"/>
        </w:rPr>
      </w:pPr>
      <w:r>
        <w:rPr>
          <w:sz w:val="18"/>
        </w:rPr>
        <w:t>Members</w:t>
      </w:r>
      <w:r>
        <w:rPr>
          <w:spacing w:val="-9"/>
          <w:sz w:val="18"/>
        </w:rPr>
        <w:t xml:space="preserve"> </w:t>
      </w:r>
      <w:r>
        <w:rPr>
          <w:sz w:val="18"/>
        </w:rPr>
        <w:t>may</w:t>
      </w:r>
      <w:r>
        <w:rPr>
          <w:spacing w:val="-9"/>
          <w:sz w:val="18"/>
        </w:rPr>
        <w:t xml:space="preserve"> </w:t>
      </w:r>
      <w:r>
        <w:rPr>
          <w:sz w:val="18"/>
        </w:rPr>
        <w:t>receive</w:t>
      </w:r>
      <w:r>
        <w:rPr>
          <w:spacing w:val="-9"/>
          <w:sz w:val="18"/>
        </w:rPr>
        <w:t xml:space="preserve"> </w:t>
      </w:r>
      <w:r>
        <w:rPr>
          <w:sz w:val="18"/>
        </w:rPr>
        <w:t>per</w:t>
      </w:r>
      <w:r>
        <w:rPr>
          <w:spacing w:val="-9"/>
          <w:sz w:val="18"/>
        </w:rPr>
        <w:t xml:space="preserve"> </w:t>
      </w:r>
      <w:r>
        <w:rPr>
          <w:sz w:val="18"/>
        </w:rPr>
        <w:t>diem,</w:t>
      </w:r>
      <w:r>
        <w:rPr>
          <w:spacing w:val="-9"/>
          <w:sz w:val="18"/>
        </w:rPr>
        <w:t xml:space="preserve"> </w:t>
      </w:r>
      <w:r>
        <w:rPr>
          <w:sz w:val="18"/>
        </w:rPr>
        <w:t>mileage</w:t>
      </w:r>
      <w:r>
        <w:rPr>
          <w:spacing w:val="-9"/>
          <w:sz w:val="18"/>
        </w:rPr>
        <w:t xml:space="preserve"> </w:t>
      </w:r>
      <w:r>
        <w:rPr>
          <w:sz w:val="18"/>
        </w:rPr>
        <w:t>and</w:t>
      </w:r>
      <w:r>
        <w:rPr>
          <w:spacing w:val="-9"/>
          <w:sz w:val="18"/>
        </w:rPr>
        <w:t xml:space="preserve"> </w:t>
      </w:r>
      <w:r>
        <w:rPr>
          <w:sz w:val="18"/>
        </w:rPr>
        <w:t>other</w:t>
      </w:r>
      <w:r>
        <w:rPr>
          <w:spacing w:val="-9"/>
          <w:sz w:val="18"/>
        </w:rPr>
        <w:t xml:space="preserve"> </w:t>
      </w:r>
      <w:r>
        <w:rPr>
          <w:sz w:val="18"/>
        </w:rPr>
        <w:t>neces-sary</w:t>
      </w:r>
      <w:r>
        <w:rPr>
          <w:spacing w:val="-8"/>
          <w:sz w:val="18"/>
        </w:rPr>
        <w:t xml:space="preserve"> </w:t>
      </w:r>
      <w:r>
        <w:rPr>
          <w:sz w:val="18"/>
        </w:rPr>
        <w:t>expenses</w:t>
      </w:r>
      <w:r>
        <w:rPr>
          <w:spacing w:val="-10"/>
          <w:sz w:val="18"/>
        </w:rPr>
        <w:t xml:space="preserve"> </w:t>
      </w:r>
      <w:r>
        <w:rPr>
          <w:sz w:val="18"/>
        </w:rPr>
        <w:t>incurred</w:t>
      </w:r>
      <w:r>
        <w:rPr>
          <w:spacing w:val="-10"/>
          <w:sz w:val="18"/>
        </w:rPr>
        <w:t xml:space="preserve"> </w:t>
      </w:r>
      <w:r>
        <w:rPr>
          <w:sz w:val="18"/>
        </w:rPr>
        <w:t>in</w:t>
      </w:r>
      <w:r>
        <w:rPr>
          <w:spacing w:val="-10"/>
          <w:sz w:val="18"/>
        </w:rPr>
        <w:t xml:space="preserve"> </w:t>
      </w:r>
      <w:r>
        <w:rPr>
          <w:sz w:val="18"/>
        </w:rPr>
        <w:t>performing</w:t>
      </w:r>
      <w:r>
        <w:rPr>
          <w:spacing w:val="-10"/>
          <w:sz w:val="18"/>
        </w:rPr>
        <w:t xml:space="preserve"> </w:t>
      </w:r>
      <w:r>
        <w:rPr>
          <w:sz w:val="18"/>
        </w:rPr>
        <w:t>their</w:t>
      </w:r>
      <w:r>
        <w:rPr>
          <w:spacing w:val="-11"/>
          <w:sz w:val="18"/>
        </w:rPr>
        <w:t xml:space="preserve"> </w:t>
      </w:r>
      <w:r>
        <w:rPr>
          <w:sz w:val="18"/>
        </w:rPr>
        <w:t>duties</w:t>
      </w:r>
      <w:r>
        <w:rPr>
          <w:spacing w:val="-11"/>
          <w:sz w:val="18"/>
        </w:rPr>
        <w:t xml:space="preserve"> </w:t>
      </w:r>
      <w:r>
        <w:rPr>
          <w:sz w:val="18"/>
        </w:rPr>
        <w:t>if</w:t>
      </w:r>
      <w:r>
        <w:rPr>
          <w:spacing w:val="-11"/>
          <w:sz w:val="18"/>
        </w:rPr>
        <w:t xml:space="preserve"> </w:t>
      </w:r>
      <w:r>
        <w:rPr>
          <w:sz w:val="18"/>
        </w:rPr>
        <w:t>so</w:t>
      </w:r>
      <w:r>
        <w:rPr>
          <w:spacing w:val="-11"/>
          <w:sz w:val="18"/>
        </w:rPr>
        <w:t xml:space="preserve"> </w:t>
      </w:r>
      <w:r>
        <w:rPr>
          <w:sz w:val="18"/>
        </w:rPr>
        <w:t>authorized by the board and the county board.</w:t>
      </w:r>
    </w:p>
    <w:p w14:paraId="13F4BF95" w14:textId="77777777" w:rsidR="009928A8" w:rsidRDefault="008C40D9">
      <w:pPr>
        <w:pStyle w:val="ListParagraph"/>
        <w:numPr>
          <w:ilvl w:val="0"/>
          <w:numId w:val="10"/>
        </w:numPr>
        <w:tabs>
          <w:tab w:val="left" w:pos="695"/>
        </w:tabs>
        <w:spacing w:before="39" w:line="218" w:lineRule="auto"/>
        <w:ind w:right="272" w:firstLine="216"/>
        <w:jc w:val="both"/>
        <w:rPr>
          <w:sz w:val="18"/>
        </w:rPr>
      </w:pPr>
      <w:r>
        <w:rPr>
          <w:sz w:val="18"/>
        </w:rPr>
        <w:t>A</w:t>
      </w:r>
      <w:r>
        <w:rPr>
          <w:spacing w:val="-12"/>
          <w:sz w:val="18"/>
        </w:rPr>
        <w:t xml:space="preserve"> </w:t>
      </w:r>
      <w:r>
        <w:rPr>
          <w:sz w:val="18"/>
        </w:rPr>
        <w:t>majority</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membership</w:t>
      </w:r>
      <w:r>
        <w:rPr>
          <w:spacing w:val="-12"/>
          <w:sz w:val="18"/>
        </w:rPr>
        <w:t xml:space="preserve"> </w:t>
      </w:r>
      <w:r>
        <w:rPr>
          <w:sz w:val="18"/>
        </w:rPr>
        <w:t>of</w:t>
      </w:r>
      <w:r>
        <w:rPr>
          <w:spacing w:val="-11"/>
          <w:sz w:val="18"/>
        </w:rPr>
        <w:t xml:space="preserve"> </w:t>
      </w:r>
      <w:r>
        <w:rPr>
          <w:sz w:val="18"/>
        </w:rPr>
        <w:t>a</w:t>
      </w:r>
      <w:r>
        <w:rPr>
          <w:spacing w:val="-11"/>
          <w:sz w:val="18"/>
        </w:rPr>
        <w:t xml:space="preserve"> </w:t>
      </w:r>
      <w:r>
        <w:rPr>
          <w:sz w:val="18"/>
        </w:rPr>
        <w:t>board</w:t>
      </w:r>
      <w:r>
        <w:rPr>
          <w:spacing w:val="-11"/>
          <w:sz w:val="18"/>
        </w:rPr>
        <w:t xml:space="preserve"> </w:t>
      </w:r>
      <w:r>
        <w:rPr>
          <w:sz w:val="18"/>
        </w:rPr>
        <w:t>under</w:t>
      </w:r>
      <w:r>
        <w:rPr>
          <w:spacing w:val="-12"/>
          <w:sz w:val="18"/>
        </w:rPr>
        <w:t xml:space="preserve"> </w:t>
      </w:r>
      <w:r>
        <w:rPr>
          <w:sz w:val="18"/>
        </w:rPr>
        <w:t>sub.</w:t>
      </w:r>
      <w:r>
        <w:rPr>
          <w:spacing w:val="-11"/>
          <w:sz w:val="18"/>
        </w:rPr>
        <w:t xml:space="preserve"> </w:t>
      </w:r>
      <w:hyperlink r:id="rId447">
        <w:r>
          <w:rPr>
            <w:color w:val="0000E5"/>
            <w:sz w:val="18"/>
          </w:rPr>
          <w:t>(4)</w:t>
        </w:r>
        <w:r>
          <w:rPr>
            <w:color w:val="0000E5"/>
            <w:spacing w:val="-11"/>
            <w:sz w:val="18"/>
          </w:rPr>
          <w:t xml:space="preserve"> </w:t>
        </w:r>
        <w:r>
          <w:rPr>
            <w:color w:val="0000E5"/>
            <w:sz w:val="18"/>
          </w:rPr>
          <w:t>(a)</w:t>
        </w:r>
      </w:hyperlink>
      <w:r>
        <w:rPr>
          <w:color w:val="0000E5"/>
          <w:sz w:val="18"/>
        </w:rPr>
        <w:t xml:space="preserve"> </w:t>
      </w:r>
      <w:r>
        <w:rPr>
          <w:sz w:val="18"/>
        </w:rPr>
        <w:t>to</w:t>
      </w:r>
      <w:r>
        <w:rPr>
          <w:spacing w:val="-12"/>
          <w:sz w:val="18"/>
        </w:rPr>
        <w:t xml:space="preserve"> </w:t>
      </w:r>
      <w:hyperlink r:id="rId448">
        <w:r>
          <w:rPr>
            <w:color w:val="0000E5"/>
            <w:sz w:val="18"/>
          </w:rPr>
          <w:t>(bm)</w:t>
        </w:r>
      </w:hyperlink>
      <w:r>
        <w:rPr>
          <w:color w:val="0000E5"/>
          <w:spacing w:val="-7"/>
          <w:sz w:val="18"/>
        </w:rPr>
        <w:t xml:space="preserve"> </w:t>
      </w:r>
      <w:r>
        <w:rPr>
          <w:sz w:val="18"/>
        </w:rPr>
        <w:t>constitutes</w:t>
      </w:r>
      <w:r>
        <w:rPr>
          <w:spacing w:val="-9"/>
          <w:sz w:val="18"/>
        </w:rPr>
        <w:t xml:space="preserve"> </w:t>
      </w:r>
      <w:r>
        <w:rPr>
          <w:sz w:val="18"/>
        </w:rPr>
        <w:t>a</w:t>
      </w:r>
      <w:r>
        <w:rPr>
          <w:spacing w:val="-9"/>
          <w:sz w:val="18"/>
        </w:rPr>
        <w:t xml:space="preserve"> </w:t>
      </w:r>
      <w:r>
        <w:rPr>
          <w:sz w:val="18"/>
        </w:rPr>
        <w:t>quorum,</w:t>
      </w:r>
      <w:r>
        <w:rPr>
          <w:spacing w:val="-9"/>
          <w:sz w:val="18"/>
        </w:rPr>
        <w:t xml:space="preserve"> </w:t>
      </w:r>
      <w:r>
        <w:rPr>
          <w:sz w:val="18"/>
        </w:rPr>
        <w:t>but</w:t>
      </w:r>
      <w:r>
        <w:rPr>
          <w:spacing w:val="-9"/>
          <w:sz w:val="18"/>
        </w:rPr>
        <w:t xml:space="preserve"> </w:t>
      </w:r>
      <w:r>
        <w:rPr>
          <w:sz w:val="18"/>
        </w:rPr>
        <w:t>any</w:t>
      </w:r>
      <w:r>
        <w:rPr>
          <w:spacing w:val="-9"/>
          <w:sz w:val="18"/>
        </w:rPr>
        <w:t xml:space="preserve"> </w:t>
      </w:r>
      <w:r>
        <w:rPr>
          <w:sz w:val="18"/>
        </w:rPr>
        <w:t>such</w:t>
      </w:r>
      <w:r>
        <w:rPr>
          <w:spacing w:val="-9"/>
          <w:sz w:val="18"/>
        </w:rPr>
        <w:t xml:space="preserve"> </w:t>
      </w:r>
      <w:r>
        <w:rPr>
          <w:sz w:val="18"/>
        </w:rPr>
        <w:t>board</w:t>
      </w:r>
      <w:r>
        <w:rPr>
          <w:spacing w:val="-9"/>
          <w:sz w:val="18"/>
        </w:rPr>
        <w:t xml:space="preserve"> </w:t>
      </w:r>
      <w:r>
        <w:rPr>
          <w:sz w:val="18"/>
        </w:rPr>
        <w:t>may,</w:t>
      </w:r>
      <w:r>
        <w:rPr>
          <w:spacing w:val="-10"/>
          <w:sz w:val="18"/>
        </w:rPr>
        <w:t xml:space="preserve"> </w:t>
      </w:r>
      <w:r>
        <w:rPr>
          <w:sz w:val="18"/>
        </w:rPr>
        <w:t>by</w:t>
      </w:r>
      <w:r>
        <w:rPr>
          <w:spacing w:val="-9"/>
          <w:sz w:val="18"/>
        </w:rPr>
        <w:t xml:space="preserve"> </w:t>
      </w:r>
      <w:r>
        <w:rPr>
          <w:sz w:val="18"/>
        </w:rPr>
        <w:t>resolu-tion, provide that 3 or more members constitute a quorum.</w:t>
      </w:r>
    </w:p>
    <w:p w14:paraId="2F666A9B" w14:textId="77777777" w:rsidR="009928A8" w:rsidRDefault="008C40D9">
      <w:pPr>
        <w:pStyle w:val="ListParagraph"/>
        <w:numPr>
          <w:ilvl w:val="0"/>
          <w:numId w:val="10"/>
        </w:numPr>
        <w:tabs>
          <w:tab w:val="left" w:pos="703"/>
        </w:tabs>
        <w:spacing w:before="39" w:line="218" w:lineRule="auto"/>
        <w:ind w:right="272" w:firstLine="216"/>
        <w:jc w:val="both"/>
        <w:rPr>
          <w:sz w:val="18"/>
        </w:rPr>
      </w:pPr>
      <w:r>
        <w:rPr>
          <w:spacing w:val="-2"/>
          <w:sz w:val="18"/>
        </w:rPr>
        <w:t>As</w:t>
      </w:r>
      <w:r>
        <w:rPr>
          <w:spacing w:val="-10"/>
          <w:sz w:val="18"/>
        </w:rPr>
        <w:t xml:space="preserve"> </w:t>
      </w:r>
      <w:r>
        <w:rPr>
          <w:spacing w:val="-2"/>
          <w:sz w:val="18"/>
        </w:rPr>
        <w:t>soon</w:t>
      </w:r>
      <w:r>
        <w:rPr>
          <w:spacing w:val="-9"/>
          <w:sz w:val="18"/>
        </w:rPr>
        <w:t xml:space="preserve"> </w:t>
      </w:r>
      <w:r>
        <w:rPr>
          <w:spacing w:val="-2"/>
          <w:sz w:val="18"/>
        </w:rPr>
        <w:t>as</w:t>
      </w:r>
      <w:r>
        <w:rPr>
          <w:spacing w:val="-9"/>
          <w:sz w:val="18"/>
        </w:rPr>
        <w:t xml:space="preserve"> </w:t>
      </w:r>
      <w:r>
        <w:rPr>
          <w:spacing w:val="-2"/>
          <w:sz w:val="18"/>
        </w:rPr>
        <w:t>practicable</w:t>
      </w:r>
      <w:r>
        <w:rPr>
          <w:spacing w:val="-9"/>
          <w:sz w:val="18"/>
        </w:rPr>
        <w:t xml:space="preserve"> </w:t>
      </w:r>
      <w:r>
        <w:rPr>
          <w:spacing w:val="-2"/>
          <w:sz w:val="18"/>
        </w:rPr>
        <w:t>after</w:t>
      </w:r>
      <w:r>
        <w:rPr>
          <w:spacing w:val="-10"/>
          <w:sz w:val="18"/>
        </w:rPr>
        <w:t xml:space="preserve"> </w:t>
      </w:r>
      <w:r>
        <w:rPr>
          <w:spacing w:val="-2"/>
          <w:sz w:val="18"/>
        </w:rPr>
        <w:t>the</w:t>
      </w:r>
      <w:r>
        <w:rPr>
          <w:spacing w:val="-9"/>
          <w:sz w:val="18"/>
        </w:rPr>
        <w:t xml:space="preserve"> </w:t>
      </w:r>
      <w:r>
        <w:rPr>
          <w:spacing w:val="-2"/>
          <w:sz w:val="18"/>
        </w:rPr>
        <w:t>first</w:t>
      </w:r>
      <w:r>
        <w:rPr>
          <w:spacing w:val="-9"/>
          <w:sz w:val="18"/>
        </w:rPr>
        <w:t xml:space="preserve"> </w:t>
      </w:r>
      <w:r>
        <w:rPr>
          <w:spacing w:val="-2"/>
          <w:sz w:val="18"/>
        </w:rPr>
        <w:t>appointments,</w:t>
      </w:r>
      <w:r>
        <w:rPr>
          <w:spacing w:val="-9"/>
          <w:sz w:val="18"/>
        </w:rPr>
        <w:t xml:space="preserve"> </w:t>
      </w:r>
      <w:r>
        <w:rPr>
          <w:spacing w:val="-2"/>
          <w:sz w:val="18"/>
        </w:rPr>
        <w:t>at</w:t>
      </w:r>
      <w:r>
        <w:rPr>
          <w:spacing w:val="-10"/>
          <w:sz w:val="18"/>
        </w:rPr>
        <w:t xml:space="preserve"> </w:t>
      </w:r>
      <w:r>
        <w:rPr>
          <w:spacing w:val="-2"/>
          <w:sz w:val="18"/>
        </w:rPr>
        <w:t>a</w:t>
      </w:r>
      <w:r>
        <w:rPr>
          <w:spacing w:val="-9"/>
          <w:sz w:val="18"/>
        </w:rPr>
        <w:t xml:space="preserve"> </w:t>
      </w:r>
      <w:r>
        <w:rPr>
          <w:spacing w:val="-2"/>
          <w:sz w:val="18"/>
        </w:rPr>
        <w:t xml:space="preserve">date </w:t>
      </w:r>
      <w:r>
        <w:rPr>
          <w:sz w:val="18"/>
        </w:rPr>
        <w:t>and</w:t>
      </w:r>
      <w:r>
        <w:rPr>
          <w:spacing w:val="-6"/>
          <w:sz w:val="18"/>
        </w:rPr>
        <w:t xml:space="preserve"> </w:t>
      </w:r>
      <w:r>
        <w:rPr>
          <w:sz w:val="18"/>
        </w:rPr>
        <w:t>place</w:t>
      </w:r>
      <w:r>
        <w:rPr>
          <w:spacing w:val="-9"/>
          <w:sz w:val="18"/>
        </w:rPr>
        <w:t xml:space="preserve"> </w:t>
      </w:r>
      <w:r>
        <w:rPr>
          <w:sz w:val="18"/>
        </w:rPr>
        <w:t>fixed</w:t>
      </w:r>
      <w:r>
        <w:rPr>
          <w:spacing w:val="-9"/>
          <w:sz w:val="18"/>
        </w:rPr>
        <w:t xml:space="preserve"> </w:t>
      </w:r>
      <w:r>
        <w:rPr>
          <w:sz w:val="18"/>
        </w:rPr>
        <w:t>by</w:t>
      </w:r>
      <w:r>
        <w:rPr>
          <w:spacing w:val="-9"/>
          <w:sz w:val="18"/>
        </w:rPr>
        <w:t xml:space="preserve"> </w:t>
      </w:r>
      <w:r>
        <w:rPr>
          <w:sz w:val="18"/>
        </w:rPr>
        <w:t>the</w:t>
      </w:r>
      <w:r>
        <w:rPr>
          <w:spacing w:val="-9"/>
          <w:sz w:val="18"/>
        </w:rPr>
        <w:t xml:space="preserve"> </w:t>
      </w:r>
      <w:r>
        <w:rPr>
          <w:sz w:val="18"/>
        </w:rPr>
        <w:t>appointing</w:t>
      </w:r>
      <w:r>
        <w:rPr>
          <w:spacing w:val="-9"/>
          <w:sz w:val="18"/>
        </w:rPr>
        <w:t xml:space="preserve"> </w:t>
      </w:r>
      <w:r>
        <w:rPr>
          <w:sz w:val="18"/>
        </w:rPr>
        <w:t>officer,</w:t>
      </w:r>
      <w:r>
        <w:rPr>
          <w:spacing w:val="-8"/>
          <w:sz w:val="18"/>
        </w:rPr>
        <w:t xml:space="preserve"> </w:t>
      </w:r>
      <w:r>
        <w:rPr>
          <w:sz w:val="18"/>
        </w:rPr>
        <w:t>and</w:t>
      </w:r>
      <w:r>
        <w:rPr>
          <w:spacing w:val="-8"/>
          <w:sz w:val="18"/>
        </w:rPr>
        <w:t xml:space="preserve"> </w:t>
      </w:r>
      <w:r>
        <w:rPr>
          <w:sz w:val="18"/>
        </w:rPr>
        <w:t>annually</w:t>
      </w:r>
      <w:r>
        <w:rPr>
          <w:spacing w:val="-8"/>
          <w:sz w:val="18"/>
        </w:rPr>
        <w:t xml:space="preserve"> </w:t>
      </w:r>
      <w:r>
        <w:rPr>
          <w:sz w:val="18"/>
        </w:rPr>
        <w:t>thereafter within 30 days after the beginning of terms, the members of the board</w:t>
      </w:r>
      <w:r>
        <w:rPr>
          <w:spacing w:val="-12"/>
          <w:sz w:val="18"/>
        </w:rPr>
        <w:t xml:space="preserve"> </w:t>
      </w:r>
      <w:r>
        <w:rPr>
          <w:sz w:val="18"/>
        </w:rPr>
        <w:t>shall</w:t>
      </w:r>
      <w:r>
        <w:rPr>
          <w:spacing w:val="-11"/>
          <w:sz w:val="18"/>
        </w:rPr>
        <w:t xml:space="preserve"> </w:t>
      </w:r>
      <w:r>
        <w:rPr>
          <w:sz w:val="18"/>
        </w:rPr>
        <w:t>organize</w:t>
      </w:r>
      <w:r>
        <w:rPr>
          <w:spacing w:val="-11"/>
          <w:sz w:val="18"/>
        </w:rPr>
        <w:t xml:space="preserve"> </w:t>
      </w:r>
      <w:r>
        <w:rPr>
          <w:sz w:val="18"/>
        </w:rPr>
        <w:t>by</w:t>
      </w:r>
      <w:r>
        <w:rPr>
          <w:spacing w:val="-11"/>
          <w:sz w:val="18"/>
        </w:rPr>
        <w:t xml:space="preserve"> </w:t>
      </w:r>
      <w:r>
        <w:rPr>
          <w:sz w:val="18"/>
        </w:rPr>
        <w:t>the</w:t>
      </w:r>
      <w:r>
        <w:rPr>
          <w:spacing w:val="-12"/>
          <w:sz w:val="18"/>
        </w:rPr>
        <w:t xml:space="preserve"> </w:t>
      </w:r>
      <w:r>
        <w:rPr>
          <w:sz w:val="18"/>
        </w:rPr>
        <w:t>election,</w:t>
      </w:r>
      <w:r>
        <w:rPr>
          <w:spacing w:val="-11"/>
          <w:sz w:val="18"/>
        </w:rPr>
        <w:t xml:space="preserve"> </w:t>
      </w:r>
      <w:r>
        <w:rPr>
          <w:sz w:val="18"/>
        </w:rPr>
        <w:t>from</w:t>
      </w:r>
      <w:r>
        <w:rPr>
          <w:spacing w:val="-11"/>
          <w:sz w:val="18"/>
        </w:rPr>
        <w:t xml:space="preserve"> </w:t>
      </w:r>
      <w:r>
        <w:rPr>
          <w:sz w:val="18"/>
        </w:rPr>
        <w:t>among</w:t>
      </w:r>
      <w:r>
        <w:rPr>
          <w:spacing w:val="-11"/>
          <w:sz w:val="18"/>
        </w:rPr>
        <w:t xml:space="preserve"> </w:t>
      </w:r>
      <w:r>
        <w:rPr>
          <w:sz w:val="18"/>
        </w:rPr>
        <w:t>their</w:t>
      </w:r>
      <w:r>
        <w:rPr>
          <w:spacing w:val="-12"/>
          <w:sz w:val="18"/>
        </w:rPr>
        <w:t xml:space="preserve"> </w:t>
      </w:r>
      <w:r>
        <w:rPr>
          <w:sz w:val="18"/>
        </w:rPr>
        <w:t>number,</w:t>
      </w:r>
      <w:r>
        <w:rPr>
          <w:spacing w:val="-11"/>
          <w:sz w:val="18"/>
        </w:rPr>
        <w:t xml:space="preserve"> </w:t>
      </w:r>
      <w:r>
        <w:rPr>
          <w:sz w:val="18"/>
        </w:rPr>
        <w:t>of a president and such other officers as they deem necessary.</w:t>
      </w:r>
    </w:p>
    <w:p w14:paraId="07148DFC" w14:textId="77777777" w:rsidR="009928A8" w:rsidRDefault="008C40D9">
      <w:pPr>
        <w:pStyle w:val="ListParagraph"/>
        <w:numPr>
          <w:ilvl w:val="0"/>
          <w:numId w:val="10"/>
        </w:numPr>
        <w:tabs>
          <w:tab w:val="left" w:pos="702"/>
        </w:tabs>
        <w:spacing w:before="42" w:line="218" w:lineRule="auto"/>
        <w:ind w:right="272" w:firstLine="216"/>
        <w:jc w:val="both"/>
        <w:rPr>
          <w:sz w:val="18"/>
        </w:rPr>
      </w:pPr>
      <w:r>
        <w:rPr>
          <w:sz w:val="18"/>
        </w:rPr>
        <w:t>Section</w:t>
      </w:r>
      <w:r>
        <w:rPr>
          <w:spacing w:val="-3"/>
          <w:sz w:val="18"/>
        </w:rPr>
        <w:t xml:space="preserve"> </w:t>
      </w:r>
      <w:hyperlink r:id="rId449">
        <w:r>
          <w:rPr>
            <w:color w:val="0000E5"/>
            <w:sz w:val="18"/>
          </w:rPr>
          <w:t>43.52 (2)</w:t>
        </w:r>
      </w:hyperlink>
      <w:r>
        <w:rPr>
          <w:color w:val="0000E5"/>
          <w:spacing w:val="-2"/>
          <w:sz w:val="18"/>
        </w:rPr>
        <w:t xml:space="preserve"> </w:t>
      </w:r>
      <w:r>
        <w:rPr>
          <w:sz w:val="18"/>
        </w:rPr>
        <w:t>applies</w:t>
      </w:r>
      <w:r>
        <w:rPr>
          <w:spacing w:val="-2"/>
          <w:sz w:val="18"/>
        </w:rPr>
        <w:t xml:space="preserve"> </w:t>
      </w:r>
      <w:r>
        <w:rPr>
          <w:sz w:val="18"/>
        </w:rPr>
        <w:t>to</w:t>
      </w:r>
      <w:r>
        <w:rPr>
          <w:spacing w:val="-2"/>
          <w:sz w:val="18"/>
        </w:rPr>
        <w:t xml:space="preserve"> </w:t>
      </w:r>
      <w:r>
        <w:rPr>
          <w:sz w:val="18"/>
        </w:rPr>
        <w:t>consolidated</w:t>
      </w:r>
      <w:r>
        <w:rPr>
          <w:spacing w:val="-2"/>
          <w:sz w:val="18"/>
        </w:rPr>
        <w:t xml:space="preserve"> </w:t>
      </w:r>
      <w:r>
        <w:rPr>
          <w:sz w:val="18"/>
        </w:rPr>
        <w:t>county</w:t>
      </w:r>
      <w:r>
        <w:rPr>
          <w:spacing w:val="-2"/>
          <w:sz w:val="18"/>
        </w:rPr>
        <w:t xml:space="preserve"> </w:t>
      </w:r>
      <w:r>
        <w:rPr>
          <w:sz w:val="18"/>
        </w:rPr>
        <w:t>libraries and county library services.</w:t>
      </w:r>
    </w:p>
    <w:p w14:paraId="3A97AF93" w14:textId="77777777" w:rsidR="009928A8" w:rsidRDefault="008C40D9">
      <w:pPr>
        <w:pStyle w:val="ListParagraph"/>
        <w:numPr>
          <w:ilvl w:val="0"/>
          <w:numId w:val="10"/>
        </w:numPr>
        <w:tabs>
          <w:tab w:val="left" w:pos="673"/>
        </w:tabs>
        <w:spacing w:line="218" w:lineRule="auto"/>
        <w:ind w:right="272" w:firstLine="216"/>
        <w:jc w:val="both"/>
        <w:rPr>
          <w:sz w:val="18"/>
        </w:rPr>
      </w:pPr>
      <w:r>
        <w:rPr>
          <w:sz w:val="18"/>
        </w:rPr>
        <w:t>A</w:t>
      </w:r>
      <w:r>
        <w:rPr>
          <w:spacing w:val="-10"/>
          <w:sz w:val="18"/>
        </w:rPr>
        <w:t xml:space="preserve"> </w:t>
      </w:r>
      <w:r>
        <w:rPr>
          <w:sz w:val="18"/>
        </w:rPr>
        <w:t>library</w:t>
      </w:r>
      <w:r>
        <w:rPr>
          <w:spacing w:val="-8"/>
          <w:sz w:val="18"/>
        </w:rPr>
        <w:t xml:space="preserve"> </w:t>
      </w:r>
      <w:r>
        <w:rPr>
          <w:sz w:val="18"/>
        </w:rPr>
        <w:t>organized</w:t>
      </w:r>
      <w:r>
        <w:rPr>
          <w:spacing w:val="-7"/>
          <w:sz w:val="18"/>
        </w:rPr>
        <w:t xml:space="preserve"> </w:t>
      </w:r>
      <w:r>
        <w:rPr>
          <w:sz w:val="18"/>
        </w:rPr>
        <w:t>under</w:t>
      </w:r>
      <w:r>
        <w:rPr>
          <w:spacing w:val="-7"/>
          <w:sz w:val="18"/>
        </w:rPr>
        <w:t xml:space="preserve"> </w:t>
      </w:r>
      <w:r>
        <w:rPr>
          <w:sz w:val="18"/>
        </w:rPr>
        <w:t>this</w:t>
      </w:r>
      <w:r>
        <w:rPr>
          <w:spacing w:val="-7"/>
          <w:sz w:val="18"/>
        </w:rPr>
        <w:t xml:space="preserve"> </w:t>
      </w:r>
      <w:r>
        <w:rPr>
          <w:sz w:val="18"/>
        </w:rPr>
        <w:t>section</w:t>
      </w:r>
      <w:r>
        <w:rPr>
          <w:spacing w:val="-7"/>
          <w:sz w:val="18"/>
        </w:rPr>
        <w:t xml:space="preserve"> </w:t>
      </w:r>
      <w:r>
        <w:rPr>
          <w:sz w:val="18"/>
        </w:rPr>
        <w:t>may</w:t>
      </w:r>
      <w:r>
        <w:rPr>
          <w:spacing w:val="-7"/>
          <w:sz w:val="18"/>
        </w:rPr>
        <w:t xml:space="preserve"> </w:t>
      </w:r>
      <w:r>
        <w:rPr>
          <w:sz w:val="18"/>
        </w:rPr>
        <w:t>participate</w:t>
      </w:r>
      <w:r>
        <w:rPr>
          <w:spacing w:val="-7"/>
          <w:sz w:val="18"/>
        </w:rPr>
        <w:t xml:space="preserve"> </w:t>
      </w:r>
      <w:r>
        <w:rPr>
          <w:sz w:val="18"/>
        </w:rPr>
        <w:t>in</w:t>
      </w:r>
      <w:r>
        <w:rPr>
          <w:spacing w:val="-7"/>
          <w:sz w:val="18"/>
        </w:rPr>
        <w:t xml:space="preserve"> </w:t>
      </w:r>
      <w:r>
        <w:rPr>
          <w:sz w:val="18"/>
        </w:rPr>
        <w:t xml:space="preserve">a public library system subject to s. </w:t>
      </w:r>
      <w:hyperlink r:id="rId450">
        <w:r>
          <w:rPr>
            <w:color w:val="0000E5"/>
            <w:sz w:val="18"/>
          </w:rPr>
          <w:t>43.15</w:t>
        </w:r>
      </w:hyperlink>
      <w:r>
        <w:rPr>
          <w:sz w:val="18"/>
        </w:rPr>
        <w:t>.</w:t>
      </w:r>
    </w:p>
    <w:p w14:paraId="683768A0" w14:textId="77777777" w:rsidR="009928A8" w:rsidRDefault="008C40D9">
      <w:pPr>
        <w:pStyle w:val="ListParagraph"/>
        <w:numPr>
          <w:ilvl w:val="0"/>
          <w:numId w:val="13"/>
        </w:numPr>
        <w:tabs>
          <w:tab w:val="left" w:pos="718"/>
        </w:tabs>
        <w:spacing w:before="39" w:line="218" w:lineRule="auto"/>
        <w:ind w:left="193" w:right="272" w:firstLine="216"/>
        <w:jc w:val="both"/>
        <w:rPr>
          <w:sz w:val="18"/>
        </w:rPr>
      </w:pPr>
      <w:r>
        <w:rPr>
          <w:sz w:val="18"/>
        </w:rPr>
        <w:t>G</w:t>
      </w:r>
      <w:r>
        <w:rPr>
          <w:sz w:val="13"/>
        </w:rPr>
        <w:t>IFTS AND GRANTS.</w:t>
      </w:r>
      <w:r>
        <w:rPr>
          <w:spacing w:val="40"/>
          <w:sz w:val="13"/>
        </w:rPr>
        <w:t xml:space="preserve"> </w:t>
      </w:r>
      <w:r>
        <w:rPr>
          <w:sz w:val="18"/>
        </w:rPr>
        <w:t xml:space="preserve">Any county may receive, by bequest </w:t>
      </w:r>
      <w:r>
        <w:rPr>
          <w:spacing w:val="-2"/>
          <w:sz w:val="18"/>
        </w:rPr>
        <w:t>or</w:t>
      </w:r>
      <w:r>
        <w:rPr>
          <w:spacing w:val="-4"/>
          <w:sz w:val="18"/>
        </w:rPr>
        <w:t xml:space="preserve"> </w:t>
      </w:r>
      <w:r>
        <w:rPr>
          <w:spacing w:val="-2"/>
          <w:sz w:val="18"/>
        </w:rPr>
        <w:t>gift,</w:t>
      </w:r>
      <w:r>
        <w:rPr>
          <w:spacing w:val="-5"/>
          <w:sz w:val="18"/>
        </w:rPr>
        <w:t xml:space="preserve"> </w:t>
      </w:r>
      <w:r>
        <w:rPr>
          <w:spacing w:val="-2"/>
          <w:sz w:val="18"/>
        </w:rPr>
        <w:t>property</w:t>
      </w:r>
      <w:r>
        <w:rPr>
          <w:spacing w:val="-5"/>
          <w:sz w:val="18"/>
        </w:rPr>
        <w:t xml:space="preserve"> </w:t>
      </w:r>
      <w:r>
        <w:rPr>
          <w:spacing w:val="-2"/>
          <w:sz w:val="18"/>
        </w:rPr>
        <w:t>for</w:t>
      </w:r>
      <w:r>
        <w:rPr>
          <w:spacing w:val="-5"/>
          <w:sz w:val="18"/>
        </w:rPr>
        <w:t xml:space="preserve"> </w:t>
      </w:r>
      <w:r>
        <w:rPr>
          <w:spacing w:val="-2"/>
          <w:sz w:val="18"/>
        </w:rPr>
        <w:t>the</w:t>
      </w:r>
      <w:r>
        <w:rPr>
          <w:spacing w:val="-5"/>
          <w:sz w:val="18"/>
        </w:rPr>
        <w:t xml:space="preserve"> </w:t>
      </w:r>
      <w:r>
        <w:rPr>
          <w:spacing w:val="-2"/>
          <w:sz w:val="18"/>
        </w:rPr>
        <w:t>purpose</w:t>
      </w:r>
      <w:r>
        <w:rPr>
          <w:spacing w:val="-5"/>
          <w:sz w:val="18"/>
        </w:rPr>
        <w:t xml:space="preserve"> </w:t>
      </w:r>
      <w:r>
        <w:rPr>
          <w:spacing w:val="-2"/>
          <w:sz w:val="18"/>
        </w:rPr>
        <w:t>of</w:t>
      </w:r>
      <w:r>
        <w:rPr>
          <w:spacing w:val="-5"/>
          <w:sz w:val="18"/>
        </w:rPr>
        <w:t xml:space="preserve"> </w:t>
      </w:r>
      <w:r>
        <w:rPr>
          <w:spacing w:val="-2"/>
          <w:sz w:val="18"/>
        </w:rPr>
        <w:t>establishing</w:t>
      </w:r>
      <w:r>
        <w:rPr>
          <w:spacing w:val="-5"/>
          <w:sz w:val="18"/>
        </w:rPr>
        <w:t xml:space="preserve"> </w:t>
      </w:r>
      <w:r>
        <w:rPr>
          <w:spacing w:val="-2"/>
          <w:sz w:val="18"/>
        </w:rPr>
        <w:t>a</w:t>
      </w:r>
      <w:r>
        <w:rPr>
          <w:spacing w:val="-5"/>
          <w:sz w:val="18"/>
        </w:rPr>
        <w:t xml:space="preserve"> </w:t>
      </w:r>
      <w:r>
        <w:rPr>
          <w:spacing w:val="-2"/>
          <w:sz w:val="18"/>
        </w:rPr>
        <w:t>public</w:t>
      </w:r>
      <w:r>
        <w:rPr>
          <w:spacing w:val="-5"/>
          <w:sz w:val="18"/>
        </w:rPr>
        <w:t xml:space="preserve"> </w:t>
      </w:r>
      <w:r>
        <w:rPr>
          <w:spacing w:val="-2"/>
          <w:sz w:val="18"/>
        </w:rPr>
        <w:t>library</w:t>
      </w:r>
      <w:r>
        <w:rPr>
          <w:spacing w:val="-5"/>
          <w:sz w:val="18"/>
        </w:rPr>
        <w:t xml:space="preserve"> </w:t>
      </w:r>
      <w:r>
        <w:rPr>
          <w:spacing w:val="-2"/>
          <w:sz w:val="18"/>
        </w:rPr>
        <w:t xml:space="preserve">for </w:t>
      </w:r>
      <w:r>
        <w:rPr>
          <w:sz w:val="18"/>
        </w:rPr>
        <w:t>the</w:t>
      </w:r>
      <w:r>
        <w:rPr>
          <w:spacing w:val="-1"/>
          <w:sz w:val="18"/>
        </w:rPr>
        <w:t xml:space="preserve"> </w:t>
      </w:r>
      <w:r>
        <w:rPr>
          <w:sz w:val="18"/>
        </w:rPr>
        <w:t>county</w:t>
      </w:r>
      <w:r>
        <w:rPr>
          <w:spacing w:val="-2"/>
          <w:sz w:val="18"/>
        </w:rPr>
        <w:t xml:space="preserve"> </w:t>
      </w:r>
      <w:r>
        <w:rPr>
          <w:sz w:val="18"/>
        </w:rPr>
        <w:t>and</w:t>
      </w:r>
      <w:r>
        <w:rPr>
          <w:spacing w:val="-2"/>
          <w:sz w:val="18"/>
        </w:rPr>
        <w:t xml:space="preserve"> </w:t>
      </w:r>
      <w:r>
        <w:rPr>
          <w:sz w:val="18"/>
        </w:rPr>
        <w:t>may</w:t>
      </w:r>
      <w:r>
        <w:rPr>
          <w:spacing w:val="-2"/>
          <w:sz w:val="18"/>
        </w:rPr>
        <w:t xml:space="preserve"> </w:t>
      </w:r>
      <w:r>
        <w:rPr>
          <w:sz w:val="18"/>
        </w:rPr>
        <w:t>enter</w:t>
      </w:r>
      <w:r>
        <w:rPr>
          <w:spacing w:val="-2"/>
          <w:sz w:val="18"/>
        </w:rPr>
        <w:t xml:space="preserve"> </w:t>
      </w:r>
      <w:r>
        <w:rPr>
          <w:sz w:val="18"/>
        </w:rPr>
        <w:t>into</w:t>
      </w:r>
      <w:r>
        <w:rPr>
          <w:spacing w:val="-2"/>
          <w:sz w:val="18"/>
        </w:rPr>
        <w:t xml:space="preserve"> </w:t>
      </w:r>
      <w:r>
        <w:rPr>
          <w:sz w:val="18"/>
        </w:rPr>
        <w:t>an</w:t>
      </w:r>
      <w:r>
        <w:rPr>
          <w:spacing w:val="-3"/>
          <w:sz w:val="18"/>
        </w:rPr>
        <w:t xml:space="preserve"> </w:t>
      </w:r>
      <w:r>
        <w:rPr>
          <w:sz w:val="18"/>
        </w:rPr>
        <w:t>agreement</w:t>
      </w:r>
      <w:r>
        <w:rPr>
          <w:spacing w:val="-3"/>
          <w:sz w:val="18"/>
        </w:rPr>
        <w:t xml:space="preserve"> </w:t>
      </w:r>
      <w:r>
        <w:rPr>
          <w:sz w:val="18"/>
        </w:rPr>
        <w:t>to</w:t>
      </w:r>
      <w:r>
        <w:rPr>
          <w:spacing w:val="-3"/>
          <w:sz w:val="18"/>
        </w:rPr>
        <w:t xml:space="preserve"> </w:t>
      </w:r>
      <w:r>
        <w:rPr>
          <w:sz w:val="18"/>
        </w:rPr>
        <w:t>maintain</w:t>
      </w:r>
      <w:r>
        <w:rPr>
          <w:spacing w:val="-3"/>
          <w:sz w:val="18"/>
        </w:rPr>
        <w:t xml:space="preserve"> </w:t>
      </w:r>
      <w:r>
        <w:rPr>
          <w:sz w:val="18"/>
        </w:rPr>
        <w:t>a</w:t>
      </w:r>
      <w:r>
        <w:rPr>
          <w:spacing w:val="-3"/>
          <w:sz w:val="18"/>
        </w:rPr>
        <w:t xml:space="preserve"> </w:t>
      </w:r>
      <w:r>
        <w:rPr>
          <w:sz w:val="18"/>
        </w:rPr>
        <w:t>public</w:t>
      </w:r>
    </w:p>
    <w:p w14:paraId="30B5B43E" w14:textId="77777777" w:rsidR="009928A8" w:rsidRDefault="009928A8">
      <w:pPr>
        <w:pStyle w:val="ListParagraph"/>
        <w:spacing w:line="218" w:lineRule="auto"/>
        <w:rPr>
          <w:sz w:val="18"/>
        </w:rPr>
        <w:sectPr w:rsidR="009928A8">
          <w:type w:val="continuous"/>
          <w:pgSz w:w="12240" w:h="15840"/>
          <w:pgMar w:top="200" w:right="1080" w:bottom="900" w:left="1080" w:header="0" w:footer="708" w:gutter="0"/>
          <w:cols w:num="2" w:space="720" w:equalWidth="0">
            <w:col w:w="4926" w:space="40"/>
            <w:col w:w="5114"/>
          </w:cols>
        </w:sectPr>
      </w:pPr>
    </w:p>
    <w:p w14:paraId="45D07A80" w14:textId="77777777" w:rsidR="009928A8" w:rsidRDefault="008C40D9">
      <w:pPr>
        <w:pStyle w:val="BodyText"/>
        <w:spacing w:before="53"/>
        <w:ind w:left="71" w:firstLine="0"/>
        <w:jc w:val="center"/>
      </w:pPr>
      <w:r>
        <w:lastRenderedPageBreak/>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p w14:paraId="69F86161" w14:textId="77777777" w:rsidR="009928A8" w:rsidRDefault="009928A8">
      <w:pPr>
        <w:pStyle w:val="BodyText"/>
        <w:spacing w:before="3"/>
        <w:ind w:left="0" w:firstLine="0"/>
        <w:jc w:val="left"/>
        <w:rPr>
          <w:sz w:val="15"/>
        </w:rPr>
      </w:pPr>
    </w:p>
    <w:p w14:paraId="78BCC11E" w14:textId="77777777" w:rsidR="009928A8" w:rsidRDefault="009928A8">
      <w:pPr>
        <w:pStyle w:val="BodyText"/>
        <w:jc w:val="left"/>
        <w:rPr>
          <w:sz w:val="15"/>
        </w:rPr>
        <w:sectPr w:rsidR="009928A8">
          <w:pgSz w:w="12240" w:h="15840"/>
          <w:pgMar w:top="200" w:right="1080" w:bottom="900" w:left="1080" w:header="0" w:footer="708" w:gutter="0"/>
          <w:cols w:space="720"/>
        </w:sectPr>
      </w:pPr>
    </w:p>
    <w:p w14:paraId="7C4997E7" w14:textId="77777777" w:rsidR="009928A8" w:rsidRDefault="008C40D9">
      <w:pPr>
        <w:tabs>
          <w:tab w:val="left" w:pos="903"/>
        </w:tabs>
        <w:spacing w:before="104"/>
        <w:ind w:left="371"/>
        <w:rPr>
          <w:b/>
          <w:sz w:val="18"/>
        </w:rPr>
      </w:pPr>
      <w:r>
        <w:rPr>
          <w:b/>
          <w:spacing w:val="-5"/>
          <w:sz w:val="18"/>
        </w:rPr>
        <w:t>11</w:t>
      </w:r>
      <w:r>
        <w:rPr>
          <w:b/>
          <w:sz w:val="18"/>
        </w:rPr>
        <w:tab/>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p w14:paraId="2E556A70" w14:textId="77777777" w:rsidR="009928A8" w:rsidRDefault="008C40D9">
      <w:pPr>
        <w:pStyle w:val="Heading1"/>
        <w:tabs>
          <w:tab w:val="right" w:pos="2539"/>
        </w:tabs>
        <w:rPr>
          <w:rFonts w:ascii="Arial"/>
        </w:rPr>
      </w:pPr>
      <w:r>
        <w:rPr>
          <w:b w:val="0"/>
        </w:rPr>
        <w:br w:type="column"/>
      </w:r>
      <w:r>
        <w:rPr>
          <w:b w:val="0"/>
          <w:spacing w:val="-2"/>
        </w:rPr>
        <w:t>LIBRARIES</w:t>
      </w:r>
      <w:r>
        <w:rPr>
          <w:rFonts w:ascii="Times New Roman"/>
          <w:b w:val="0"/>
        </w:rPr>
        <w:tab/>
      </w:r>
      <w:r>
        <w:rPr>
          <w:rFonts w:ascii="Arial"/>
          <w:spacing w:val="-2"/>
        </w:rPr>
        <w:t>43.58</w:t>
      </w:r>
    </w:p>
    <w:p w14:paraId="1DE1055C" w14:textId="77777777" w:rsidR="009928A8" w:rsidRDefault="009928A8">
      <w:pPr>
        <w:pStyle w:val="Heading1"/>
        <w:rPr>
          <w:rFonts w:ascii="Arial"/>
        </w:rPr>
        <w:sectPr w:rsidR="009928A8">
          <w:type w:val="continuous"/>
          <w:pgSz w:w="12240" w:h="15840"/>
          <w:pgMar w:top="200" w:right="1080" w:bottom="900" w:left="1080" w:header="0" w:footer="708" w:gutter="0"/>
          <w:cols w:num="2" w:space="720" w:equalWidth="0">
            <w:col w:w="2960" w:space="4188"/>
            <w:col w:w="2932"/>
          </w:cols>
        </w:sectPr>
      </w:pPr>
    </w:p>
    <w:p w14:paraId="5C975683" w14:textId="77777777" w:rsidR="009928A8" w:rsidRDefault="008C40D9">
      <w:pPr>
        <w:pStyle w:val="BodyText"/>
        <w:spacing w:before="202" w:line="228" w:lineRule="auto"/>
        <w:ind w:firstLine="0"/>
      </w:pPr>
      <w:r>
        <w:t>library in consideration thereof, and shall be bound to faithfully perform</w:t>
      </w:r>
      <w:r>
        <w:rPr>
          <w:spacing w:val="-12"/>
        </w:rPr>
        <w:t xml:space="preserve"> </w:t>
      </w:r>
      <w:r>
        <w:t>such</w:t>
      </w:r>
      <w:r>
        <w:rPr>
          <w:spacing w:val="-11"/>
        </w:rPr>
        <w:t xml:space="preserve"> </w:t>
      </w:r>
      <w:r>
        <w:t>agreement.</w:t>
      </w:r>
      <w:r>
        <w:rPr>
          <w:spacing w:val="-11"/>
        </w:rPr>
        <w:t xml:space="preserve"> </w:t>
      </w:r>
      <w:r>
        <w:t>In</w:t>
      </w:r>
      <w:r>
        <w:rPr>
          <w:spacing w:val="-11"/>
        </w:rPr>
        <w:t xml:space="preserve"> </w:t>
      </w:r>
      <w:r>
        <w:t>such</w:t>
      </w:r>
      <w:r>
        <w:rPr>
          <w:spacing w:val="-12"/>
        </w:rPr>
        <w:t xml:space="preserve"> </w:t>
      </w:r>
      <w:r>
        <w:t>case</w:t>
      </w:r>
      <w:r>
        <w:rPr>
          <w:spacing w:val="-11"/>
        </w:rPr>
        <w:t xml:space="preserve"> </w:t>
      </w:r>
      <w:r>
        <w:t>the</w:t>
      </w:r>
      <w:r>
        <w:rPr>
          <w:spacing w:val="-11"/>
        </w:rPr>
        <w:t xml:space="preserve"> </w:t>
      </w:r>
      <w:r>
        <w:t>library</w:t>
      </w:r>
      <w:r>
        <w:rPr>
          <w:spacing w:val="-11"/>
        </w:rPr>
        <w:t xml:space="preserve"> </w:t>
      </w:r>
      <w:r>
        <w:t>board</w:t>
      </w:r>
      <w:r>
        <w:rPr>
          <w:spacing w:val="-12"/>
        </w:rPr>
        <w:t xml:space="preserve"> </w:t>
      </w:r>
      <w:r>
        <w:t xml:space="preserve">appointed under sub. </w:t>
      </w:r>
      <w:hyperlink r:id="rId451">
        <w:r>
          <w:rPr>
            <w:color w:val="0000E5"/>
          </w:rPr>
          <w:t>(4)</w:t>
        </w:r>
      </w:hyperlink>
      <w:r>
        <w:rPr>
          <w:color w:val="0000E5"/>
        </w:rPr>
        <w:t xml:space="preserve"> </w:t>
      </w:r>
      <w:r>
        <w:t>or, in the absence of a library board, the county board may properly administer the same.</w:t>
      </w:r>
    </w:p>
    <w:p w14:paraId="34DED35B" w14:textId="77777777" w:rsidR="009928A8" w:rsidRDefault="008C40D9">
      <w:pPr>
        <w:spacing w:before="12" w:line="154" w:lineRule="exact"/>
        <w:jc w:val="right"/>
        <w:rPr>
          <w:sz w:val="14"/>
        </w:rPr>
      </w:pPr>
      <w:r>
        <w:rPr>
          <w:b/>
          <w:sz w:val="14"/>
        </w:rPr>
        <w:t>History:</w:t>
      </w:r>
      <w:r>
        <w:rPr>
          <w:b/>
          <w:spacing w:val="38"/>
          <w:sz w:val="14"/>
        </w:rPr>
        <w:t xml:space="preserve"> </w:t>
      </w:r>
      <w:hyperlink r:id="rId452">
        <w:r>
          <w:rPr>
            <w:color w:val="0000E5"/>
            <w:sz w:val="14"/>
          </w:rPr>
          <w:t>1971</w:t>
        </w:r>
        <w:r>
          <w:rPr>
            <w:color w:val="0000E5"/>
            <w:spacing w:val="3"/>
            <w:sz w:val="14"/>
          </w:rPr>
          <w:t xml:space="preserve"> </w:t>
        </w:r>
        <w:r>
          <w:rPr>
            <w:color w:val="0000E5"/>
            <w:sz w:val="14"/>
          </w:rPr>
          <w:t>c.</w:t>
        </w:r>
        <w:r>
          <w:rPr>
            <w:color w:val="0000E5"/>
            <w:spacing w:val="3"/>
            <w:sz w:val="14"/>
          </w:rPr>
          <w:t xml:space="preserve"> </w:t>
        </w:r>
        <w:r>
          <w:rPr>
            <w:color w:val="0000E5"/>
            <w:sz w:val="14"/>
          </w:rPr>
          <w:t>152</w:t>
        </w:r>
      </w:hyperlink>
      <w:r>
        <w:rPr>
          <w:color w:val="0000E5"/>
          <w:spacing w:val="2"/>
          <w:sz w:val="14"/>
        </w:rPr>
        <w:t xml:space="preserve"> </w:t>
      </w:r>
      <w:r>
        <w:rPr>
          <w:sz w:val="14"/>
        </w:rPr>
        <w:t>s.</w:t>
      </w:r>
      <w:r>
        <w:rPr>
          <w:spacing w:val="1"/>
          <w:sz w:val="14"/>
        </w:rPr>
        <w:t xml:space="preserve"> </w:t>
      </w:r>
      <w:hyperlink r:id="rId453">
        <w:r>
          <w:rPr>
            <w:color w:val="0000E5"/>
            <w:sz w:val="14"/>
          </w:rPr>
          <w:t>25</w:t>
        </w:r>
      </w:hyperlink>
      <w:r>
        <w:rPr>
          <w:sz w:val="14"/>
        </w:rPr>
        <w:t>;</w:t>
      </w:r>
      <w:r>
        <w:rPr>
          <w:spacing w:val="1"/>
          <w:sz w:val="14"/>
        </w:rPr>
        <w:t xml:space="preserve"> </w:t>
      </w:r>
      <w:r>
        <w:rPr>
          <w:sz w:val="14"/>
        </w:rPr>
        <w:t>Stats.</w:t>
      </w:r>
      <w:r>
        <w:rPr>
          <w:spacing w:val="2"/>
          <w:sz w:val="14"/>
        </w:rPr>
        <w:t xml:space="preserve"> </w:t>
      </w:r>
      <w:r>
        <w:rPr>
          <w:sz w:val="14"/>
        </w:rPr>
        <w:t>1971</w:t>
      </w:r>
      <w:r>
        <w:rPr>
          <w:spacing w:val="2"/>
          <w:sz w:val="14"/>
        </w:rPr>
        <w:t xml:space="preserve"> </w:t>
      </w:r>
      <w:r>
        <w:rPr>
          <w:sz w:val="14"/>
        </w:rPr>
        <w:t>s.</w:t>
      </w:r>
      <w:r>
        <w:rPr>
          <w:spacing w:val="2"/>
          <w:sz w:val="14"/>
        </w:rPr>
        <w:t xml:space="preserve"> </w:t>
      </w:r>
      <w:r>
        <w:rPr>
          <w:sz w:val="14"/>
        </w:rPr>
        <w:t>43.57;</w:t>
      </w:r>
      <w:r>
        <w:rPr>
          <w:spacing w:val="2"/>
          <w:sz w:val="14"/>
        </w:rPr>
        <w:t xml:space="preserve"> </w:t>
      </w:r>
      <w:hyperlink r:id="rId454">
        <w:r>
          <w:rPr>
            <w:color w:val="0000E5"/>
            <w:sz w:val="14"/>
          </w:rPr>
          <w:t>1981</w:t>
        </w:r>
        <w:r>
          <w:rPr>
            <w:color w:val="0000E5"/>
            <w:spacing w:val="3"/>
            <w:sz w:val="14"/>
          </w:rPr>
          <w:t xml:space="preserve"> </w:t>
        </w:r>
        <w:r>
          <w:rPr>
            <w:color w:val="0000E5"/>
            <w:sz w:val="14"/>
          </w:rPr>
          <w:t>c.</w:t>
        </w:r>
        <w:r>
          <w:rPr>
            <w:color w:val="0000E5"/>
            <w:spacing w:val="3"/>
            <w:sz w:val="14"/>
          </w:rPr>
          <w:t xml:space="preserve"> </w:t>
        </w:r>
        <w:r>
          <w:rPr>
            <w:color w:val="0000E5"/>
            <w:sz w:val="14"/>
          </w:rPr>
          <w:t>282</w:t>
        </w:r>
      </w:hyperlink>
      <w:r>
        <w:rPr>
          <w:color w:val="0000E5"/>
          <w:sz w:val="14"/>
        </w:rPr>
        <w:t xml:space="preserve"> </w:t>
      </w:r>
      <w:r>
        <w:rPr>
          <w:sz w:val="14"/>
        </w:rPr>
        <w:t>s.</w:t>
      </w:r>
      <w:r>
        <w:rPr>
          <w:spacing w:val="1"/>
          <w:sz w:val="14"/>
        </w:rPr>
        <w:t xml:space="preserve"> </w:t>
      </w:r>
      <w:hyperlink r:id="rId455">
        <w:r>
          <w:rPr>
            <w:color w:val="0000E5"/>
            <w:sz w:val="14"/>
          </w:rPr>
          <w:t>47</w:t>
        </w:r>
      </w:hyperlink>
      <w:r>
        <w:rPr>
          <w:sz w:val="14"/>
        </w:rPr>
        <w:t xml:space="preserve">; </w:t>
      </w:r>
      <w:hyperlink r:id="rId456">
        <w:r>
          <w:rPr>
            <w:color w:val="0000E5"/>
            <w:sz w:val="14"/>
          </w:rPr>
          <w:t>1985</w:t>
        </w:r>
        <w:r>
          <w:rPr>
            <w:color w:val="0000E5"/>
            <w:spacing w:val="3"/>
            <w:sz w:val="14"/>
          </w:rPr>
          <w:t xml:space="preserve"> </w:t>
        </w:r>
        <w:r>
          <w:rPr>
            <w:color w:val="0000E5"/>
            <w:sz w:val="14"/>
          </w:rPr>
          <w:t>a.</w:t>
        </w:r>
        <w:r>
          <w:rPr>
            <w:color w:val="0000E5"/>
            <w:spacing w:val="3"/>
            <w:sz w:val="14"/>
          </w:rPr>
          <w:t xml:space="preserve"> </w:t>
        </w:r>
        <w:r>
          <w:rPr>
            <w:color w:val="0000E5"/>
            <w:spacing w:val="-5"/>
            <w:sz w:val="14"/>
          </w:rPr>
          <w:t>177</w:t>
        </w:r>
      </w:hyperlink>
    </w:p>
    <w:p w14:paraId="635F15E2" w14:textId="77777777" w:rsidR="009928A8" w:rsidRDefault="008C40D9">
      <w:pPr>
        <w:spacing w:line="147" w:lineRule="exact"/>
        <w:jc w:val="right"/>
        <w:rPr>
          <w:sz w:val="14"/>
        </w:rPr>
      </w:pPr>
      <w:r>
        <w:rPr>
          <w:spacing w:val="-2"/>
          <w:sz w:val="14"/>
        </w:rPr>
        <w:t>ss.</w:t>
      </w:r>
      <w:r>
        <w:rPr>
          <w:spacing w:val="-14"/>
          <w:sz w:val="14"/>
        </w:rPr>
        <w:t xml:space="preserve"> </w:t>
      </w:r>
      <w:hyperlink r:id="rId457">
        <w:r>
          <w:rPr>
            <w:color w:val="0000E5"/>
            <w:spacing w:val="-2"/>
            <w:sz w:val="14"/>
          </w:rPr>
          <w:t>35</w:t>
        </w:r>
      </w:hyperlink>
      <w:r>
        <w:rPr>
          <w:color w:val="0000E5"/>
          <w:spacing w:val="-6"/>
          <w:sz w:val="14"/>
        </w:rPr>
        <w:t xml:space="preserve"> </w:t>
      </w:r>
      <w:r>
        <w:rPr>
          <w:spacing w:val="-2"/>
          <w:sz w:val="14"/>
        </w:rPr>
        <w:t>to</w:t>
      </w:r>
      <w:r>
        <w:rPr>
          <w:spacing w:val="-13"/>
          <w:sz w:val="14"/>
        </w:rPr>
        <w:t xml:space="preserve"> </w:t>
      </w:r>
      <w:hyperlink r:id="rId458">
        <w:r>
          <w:rPr>
            <w:color w:val="0000E5"/>
            <w:spacing w:val="-2"/>
            <w:sz w:val="14"/>
          </w:rPr>
          <w:t>41</w:t>
        </w:r>
      </w:hyperlink>
      <w:r>
        <w:rPr>
          <w:spacing w:val="-2"/>
          <w:sz w:val="14"/>
        </w:rPr>
        <w:t>,</w:t>
      </w:r>
      <w:r>
        <w:rPr>
          <w:spacing w:val="-14"/>
          <w:sz w:val="14"/>
        </w:rPr>
        <w:t xml:space="preserve"> </w:t>
      </w:r>
      <w:hyperlink r:id="rId459">
        <w:r>
          <w:rPr>
            <w:color w:val="0000E5"/>
            <w:spacing w:val="-2"/>
            <w:sz w:val="14"/>
          </w:rPr>
          <w:t>51</w:t>
        </w:r>
      </w:hyperlink>
      <w:r>
        <w:rPr>
          <w:spacing w:val="-2"/>
          <w:sz w:val="14"/>
        </w:rPr>
        <w:t>;</w:t>
      </w:r>
      <w:r>
        <w:rPr>
          <w:spacing w:val="-13"/>
          <w:sz w:val="14"/>
        </w:rPr>
        <w:t xml:space="preserve"> </w:t>
      </w:r>
      <w:hyperlink r:id="rId460">
        <w:r>
          <w:rPr>
            <w:color w:val="0000E5"/>
            <w:spacing w:val="-2"/>
            <w:sz w:val="14"/>
          </w:rPr>
          <w:t>1989</w:t>
        </w:r>
        <w:r>
          <w:rPr>
            <w:color w:val="0000E5"/>
            <w:spacing w:val="-4"/>
            <w:sz w:val="14"/>
          </w:rPr>
          <w:t xml:space="preserve"> </w:t>
        </w:r>
        <w:r>
          <w:rPr>
            <w:color w:val="0000E5"/>
            <w:spacing w:val="-2"/>
            <w:sz w:val="14"/>
          </w:rPr>
          <w:t>a.</w:t>
        </w:r>
        <w:r>
          <w:rPr>
            <w:color w:val="0000E5"/>
            <w:spacing w:val="-4"/>
            <w:sz w:val="14"/>
          </w:rPr>
          <w:t xml:space="preserve"> </w:t>
        </w:r>
        <w:r>
          <w:rPr>
            <w:color w:val="0000E5"/>
            <w:spacing w:val="-2"/>
            <w:sz w:val="14"/>
          </w:rPr>
          <w:t>286</w:t>
        </w:r>
      </w:hyperlink>
      <w:r>
        <w:rPr>
          <w:spacing w:val="-2"/>
          <w:sz w:val="14"/>
        </w:rPr>
        <w:t>;</w:t>
      </w:r>
      <w:r>
        <w:rPr>
          <w:spacing w:val="-13"/>
          <w:sz w:val="14"/>
        </w:rPr>
        <w:t xml:space="preserve"> </w:t>
      </w:r>
      <w:hyperlink r:id="rId461">
        <w:r>
          <w:rPr>
            <w:color w:val="0000E5"/>
            <w:spacing w:val="-2"/>
            <w:sz w:val="14"/>
          </w:rPr>
          <w:t>1993</w:t>
        </w:r>
        <w:r>
          <w:rPr>
            <w:color w:val="0000E5"/>
            <w:spacing w:val="-4"/>
            <w:sz w:val="14"/>
          </w:rPr>
          <w:t xml:space="preserve"> </w:t>
        </w:r>
        <w:r>
          <w:rPr>
            <w:color w:val="0000E5"/>
            <w:spacing w:val="-2"/>
            <w:sz w:val="14"/>
          </w:rPr>
          <w:t>a.</w:t>
        </w:r>
        <w:r>
          <w:rPr>
            <w:color w:val="0000E5"/>
            <w:spacing w:val="-4"/>
            <w:sz w:val="14"/>
          </w:rPr>
          <w:t xml:space="preserve"> </w:t>
        </w:r>
        <w:r>
          <w:rPr>
            <w:color w:val="0000E5"/>
            <w:spacing w:val="-2"/>
            <w:sz w:val="14"/>
          </w:rPr>
          <w:t>241</w:t>
        </w:r>
      </w:hyperlink>
      <w:r>
        <w:rPr>
          <w:spacing w:val="-2"/>
          <w:sz w:val="14"/>
        </w:rPr>
        <w:t>;</w:t>
      </w:r>
      <w:r>
        <w:rPr>
          <w:spacing w:val="-14"/>
          <w:sz w:val="14"/>
        </w:rPr>
        <w:t xml:space="preserve"> </w:t>
      </w:r>
      <w:hyperlink r:id="rId462">
        <w:r>
          <w:rPr>
            <w:color w:val="0000E5"/>
            <w:spacing w:val="-2"/>
            <w:sz w:val="14"/>
          </w:rPr>
          <w:t>1995</w:t>
        </w:r>
        <w:r>
          <w:rPr>
            <w:color w:val="0000E5"/>
            <w:spacing w:val="-4"/>
            <w:sz w:val="14"/>
          </w:rPr>
          <w:t xml:space="preserve"> </w:t>
        </w:r>
        <w:r>
          <w:rPr>
            <w:color w:val="0000E5"/>
            <w:spacing w:val="-2"/>
            <w:sz w:val="14"/>
          </w:rPr>
          <w:t>a.</w:t>
        </w:r>
        <w:r>
          <w:rPr>
            <w:color w:val="0000E5"/>
            <w:spacing w:val="-4"/>
            <w:sz w:val="14"/>
          </w:rPr>
          <w:t xml:space="preserve"> </w:t>
        </w:r>
        <w:r>
          <w:rPr>
            <w:color w:val="0000E5"/>
            <w:spacing w:val="-2"/>
            <w:sz w:val="14"/>
          </w:rPr>
          <w:t>354</w:t>
        </w:r>
      </w:hyperlink>
      <w:r>
        <w:rPr>
          <w:spacing w:val="-2"/>
          <w:sz w:val="14"/>
        </w:rPr>
        <w:t>;</w:t>
      </w:r>
      <w:r>
        <w:rPr>
          <w:spacing w:val="-13"/>
          <w:sz w:val="14"/>
        </w:rPr>
        <w:t xml:space="preserve"> </w:t>
      </w:r>
      <w:hyperlink r:id="rId463">
        <w:r>
          <w:rPr>
            <w:color w:val="0000E5"/>
            <w:spacing w:val="-2"/>
            <w:sz w:val="14"/>
          </w:rPr>
          <w:t>2015</w:t>
        </w:r>
        <w:r>
          <w:rPr>
            <w:color w:val="0000E5"/>
            <w:spacing w:val="-4"/>
            <w:sz w:val="14"/>
          </w:rPr>
          <w:t xml:space="preserve"> </w:t>
        </w:r>
        <w:r>
          <w:rPr>
            <w:color w:val="0000E5"/>
            <w:spacing w:val="-2"/>
            <w:sz w:val="14"/>
          </w:rPr>
          <w:t>a.</w:t>
        </w:r>
        <w:r>
          <w:rPr>
            <w:color w:val="0000E5"/>
            <w:spacing w:val="-4"/>
            <w:sz w:val="14"/>
          </w:rPr>
          <w:t xml:space="preserve"> </w:t>
        </w:r>
        <w:r>
          <w:rPr>
            <w:color w:val="0000E5"/>
            <w:spacing w:val="-2"/>
            <w:sz w:val="14"/>
          </w:rPr>
          <w:t>306</w:t>
        </w:r>
      </w:hyperlink>
      <w:r>
        <w:rPr>
          <w:spacing w:val="-2"/>
          <w:sz w:val="14"/>
        </w:rPr>
        <w:t>;</w:t>
      </w:r>
      <w:r>
        <w:rPr>
          <w:spacing w:val="-3"/>
          <w:sz w:val="14"/>
        </w:rPr>
        <w:t xml:space="preserve"> </w:t>
      </w:r>
      <w:r>
        <w:rPr>
          <w:spacing w:val="-2"/>
          <w:sz w:val="14"/>
        </w:rPr>
        <w:t>s.</w:t>
      </w:r>
      <w:r>
        <w:rPr>
          <w:spacing w:val="-3"/>
          <w:sz w:val="14"/>
        </w:rPr>
        <w:t xml:space="preserve"> </w:t>
      </w:r>
      <w:r>
        <w:rPr>
          <w:spacing w:val="-2"/>
          <w:sz w:val="14"/>
        </w:rPr>
        <w:t>35.17</w:t>
      </w:r>
      <w:r>
        <w:rPr>
          <w:spacing w:val="-3"/>
          <w:sz w:val="14"/>
        </w:rPr>
        <w:t xml:space="preserve"> </w:t>
      </w:r>
      <w:r>
        <w:rPr>
          <w:spacing w:val="-2"/>
          <w:sz w:val="14"/>
        </w:rPr>
        <w:t>correction</w:t>
      </w:r>
    </w:p>
    <w:p w14:paraId="51D77869" w14:textId="77777777" w:rsidR="009928A8" w:rsidRDefault="008C40D9">
      <w:pPr>
        <w:spacing w:line="154" w:lineRule="exact"/>
        <w:ind w:left="274"/>
        <w:jc w:val="both"/>
        <w:rPr>
          <w:sz w:val="14"/>
        </w:rPr>
      </w:pPr>
      <w:r>
        <w:rPr>
          <w:sz w:val="14"/>
        </w:rPr>
        <w:t xml:space="preserve">in </w:t>
      </w:r>
      <w:r>
        <w:rPr>
          <w:spacing w:val="-4"/>
          <w:sz w:val="14"/>
        </w:rPr>
        <w:t>(6).</w:t>
      </w:r>
    </w:p>
    <w:p w14:paraId="523330E8" w14:textId="77777777" w:rsidR="009928A8" w:rsidRDefault="009928A8">
      <w:pPr>
        <w:pStyle w:val="BodyText"/>
        <w:spacing w:before="31"/>
        <w:ind w:left="0" w:firstLine="0"/>
        <w:jc w:val="left"/>
        <w:rPr>
          <w:sz w:val="14"/>
        </w:rPr>
      </w:pPr>
    </w:p>
    <w:p w14:paraId="10E8092E" w14:textId="77777777" w:rsidR="009928A8" w:rsidRDefault="008C40D9">
      <w:pPr>
        <w:pStyle w:val="ListParagraph"/>
        <w:numPr>
          <w:ilvl w:val="1"/>
          <w:numId w:val="15"/>
        </w:numPr>
        <w:tabs>
          <w:tab w:val="left" w:pos="902"/>
        </w:tabs>
        <w:spacing w:before="0" w:line="228" w:lineRule="auto"/>
        <w:ind w:firstLine="0"/>
        <w:jc w:val="both"/>
        <w:rPr>
          <w:sz w:val="18"/>
        </w:rPr>
      </w:pPr>
      <w:r>
        <w:rPr>
          <w:rFonts w:ascii="Arial"/>
          <w:b/>
          <w:sz w:val="18"/>
        </w:rPr>
        <w:t>Powers</w:t>
      </w:r>
      <w:r>
        <w:rPr>
          <w:rFonts w:ascii="Arial"/>
          <w:b/>
          <w:spacing w:val="-12"/>
          <w:sz w:val="18"/>
        </w:rPr>
        <w:t xml:space="preserve"> </w:t>
      </w:r>
      <w:r>
        <w:rPr>
          <w:rFonts w:ascii="Arial"/>
          <w:b/>
          <w:sz w:val="18"/>
        </w:rPr>
        <w:t>and</w:t>
      </w:r>
      <w:r>
        <w:rPr>
          <w:rFonts w:ascii="Arial"/>
          <w:b/>
          <w:spacing w:val="-13"/>
          <w:sz w:val="18"/>
        </w:rPr>
        <w:t xml:space="preserve"> </w:t>
      </w:r>
      <w:r>
        <w:rPr>
          <w:rFonts w:ascii="Arial"/>
          <w:b/>
          <w:sz w:val="18"/>
        </w:rPr>
        <w:t>duties.</w:t>
      </w:r>
      <w:r>
        <w:rPr>
          <w:rFonts w:ascii="Arial"/>
          <w:b/>
          <w:spacing w:val="26"/>
          <w:sz w:val="18"/>
        </w:rPr>
        <w:t xml:space="preserve"> </w:t>
      </w:r>
      <w:r>
        <w:rPr>
          <w:rFonts w:ascii="Arial"/>
          <w:b/>
          <w:sz w:val="18"/>
        </w:rPr>
        <w:t>(1)</w:t>
      </w:r>
      <w:r>
        <w:rPr>
          <w:rFonts w:ascii="Arial"/>
          <w:b/>
          <w:spacing w:val="22"/>
          <w:sz w:val="18"/>
        </w:rPr>
        <w:t xml:space="preserve"> </w:t>
      </w:r>
      <w:r>
        <w:rPr>
          <w:sz w:val="18"/>
        </w:rPr>
        <w:t>The</w:t>
      </w:r>
      <w:r>
        <w:rPr>
          <w:spacing w:val="-8"/>
          <w:sz w:val="18"/>
        </w:rPr>
        <w:t xml:space="preserve"> </w:t>
      </w:r>
      <w:r>
        <w:rPr>
          <w:sz w:val="18"/>
        </w:rPr>
        <w:t>library</w:t>
      </w:r>
      <w:r>
        <w:rPr>
          <w:spacing w:val="-10"/>
          <w:sz w:val="18"/>
        </w:rPr>
        <w:t xml:space="preserve"> </w:t>
      </w:r>
      <w:r>
        <w:rPr>
          <w:sz w:val="18"/>
        </w:rPr>
        <w:t>board</w:t>
      </w:r>
      <w:r>
        <w:rPr>
          <w:spacing w:val="-10"/>
          <w:sz w:val="18"/>
        </w:rPr>
        <w:t xml:space="preserve"> </w:t>
      </w:r>
      <w:r>
        <w:rPr>
          <w:sz w:val="18"/>
        </w:rPr>
        <w:t>shall</w:t>
      </w:r>
      <w:r>
        <w:rPr>
          <w:spacing w:val="-10"/>
          <w:sz w:val="18"/>
        </w:rPr>
        <w:t xml:space="preserve"> </w:t>
      </w:r>
      <w:r>
        <w:rPr>
          <w:sz w:val="18"/>
        </w:rPr>
        <w:t>have exclusive control of the expenditure of all moneys collected, donated</w:t>
      </w:r>
      <w:r>
        <w:rPr>
          <w:spacing w:val="-1"/>
          <w:sz w:val="18"/>
        </w:rPr>
        <w:t xml:space="preserve"> </w:t>
      </w:r>
      <w:r>
        <w:rPr>
          <w:sz w:val="18"/>
        </w:rPr>
        <w:t>or</w:t>
      </w:r>
      <w:r>
        <w:rPr>
          <w:spacing w:val="-3"/>
          <w:sz w:val="18"/>
        </w:rPr>
        <w:t xml:space="preserve"> </w:t>
      </w:r>
      <w:r>
        <w:rPr>
          <w:sz w:val="18"/>
        </w:rPr>
        <w:t>appropriated</w:t>
      </w:r>
      <w:r>
        <w:rPr>
          <w:spacing w:val="-3"/>
          <w:sz w:val="18"/>
        </w:rPr>
        <w:t xml:space="preserve"> </w:t>
      </w:r>
      <w:r>
        <w:rPr>
          <w:sz w:val="18"/>
        </w:rPr>
        <w:t>for</w:t>
      </w:r>
      <w:r>
        <w:rPr>
          <w:spacing w:val="-3"/>
          <w:sz w:val="18"/>
        </w:rPr>
        <w:t xml:space="preserve"> </w:t>
      </w:r>
      <w:r>
        <w:rPr>
          <w:sz w:val="18"/>
        </w:rPr>
        <w:t>the</w:t>
      </w:r>
      <w:r>
        <w:rPr>
          <w:spacing w:val="-3"/>
          <w:sz w:val="18"/>
        </w:rPr>
        <w:t xml:space="preserve"> </w:t>
      </w:r>
      <w:r>
        <w:rPr>
          <w:sz w:val="18"/>
        </w:rPr>
        <w:t>library</w:t>
      </w:r>
      <w:r>
        <w:rPr>
          <w:spacing w:val="-3"/>
          <w:sz w:val="18"/>
        </w:rPr>
        <w:t xml:space="preserve"> </w:t>
      </w:r>
      <w:r>
        <w:rPr>
          <w:sz w:val="18"/>
        </w:rPr>
        <w:t>fund,</w:t>
      </w:r>
      <w:r>
        <w:rPr>
          <w:spacing w:val="-3"/>
          <w:sz w:val="18"/>
        </w:rPr>
        <w:t xml:space="preserve"> </w:t>
      </w:r>
      <w:r>
        <w:rPr>
          <w:sz w:val="18"/>
        </w:rPr>
        <w:t>and</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purchase of</w:t>
      </w:r>
      <w:r>
        <w:rPr>
          <w:spacing w:val="-4"/>
          <w:sz w:val="18"/>
        </w:rPr>
        <w:t xml:space="preserve"> </w:t>
      </w:r>
      <w:r>
        <w:rPr>
          <w:sz w:val="18"/>
        </w:rPr>
        <w:t>a</w:t>
      </w:r>
      <w:r>
        <w:rPr>
          <w:spacing w:val="-4"/>
          <w:sz w:val="18"/>
        </w:rPr>
        <w:t xml:space="preserve"> </w:t>
      </w:r>
      <w:r>
        <w:rPr>
          <w:sz w:val="18"/>
        </w:rPr>
        <w:t>site</w:t>
      </w:r>
      <w:r>
        <w:rPr>
          <w:spacing w:val="-4"/>
          <w:sz w:val="18"/>
        </w:rPr>
        <w:t xml:space="preserve"> </w:t>
      </w:r>
      <w:r>
        <w:rPr>
          <w:sz w:val="18"/>
        </w:rPr>
        <w:t>and</w:t>
      </w:r>
      <w:r>
        <w:rPr>
          <w:spacing w:val="-4"/>
          <w:sz w:val="18"/>
        </w:rPr>
        <w:t xml:space="preserve"> </w:t>
      </w:r>
      <w:r>
        <w:rPr>
          <w:sz w:val="18"/>
        </w:rPr>
        <w:t>the</w:t>
      </w:r>
      <w:r>
        <w:rPr>
          <w:spacing w:val="-4"/>
          <w:sz w:val="18"/>
        </w:rPr>
        <w:t xml:space="preserve"> </w:t>
      </w:r>
      <w:r>
        <w:rPr>
          <w:sz w:val="18"/>
        </w:rPr>
        <w:t>erection</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library</w:t>
      </w:r>
      <w:r>
        <w:rPr>
          <w:spacing w:val="-4"/>
          <w:sz w:val="18"/>
        </w:rPr>
        <w:t xml:space="preserve"> </w:t>
      </w:r>
      <w:r>
        <w:rPr>
          <w:sz w:val="18"/>
        </w:rPr>
        <w:t>building</w:t>
      </w:r>
      <w:r>
        <w:rPr>
          <w:spacing w:val="-4"/>
          <w:sz w:val="18"/>
        </w:rPr>
        <w:t xml:space="preserve"> </w:t>
      </w:r>
      <w:r>
        <w:rPr>
          <w:sz w:val="18"/>
        </w:rPr>
        <w:t>whenever</w:t>
      </w:r>
      <w:r>
        <w:rPr>
          <w:spacing w:val="-4"/>
          <w:sz w:val="18"/>
        </w:rPr>
        <w:t xml:space="preserve"> </w:t>
      </w:r>
      <w:r>
        <w:rPr>
          <w:sz w:val="18"/>
        </w:rPr>
        <w:t>autho-rized.</w:t>
      </w:r>
      <w:r>
        <w:rPr>
          <w:spacing w:val="27"/>
          <w:sz w:val="18"/>
        </w:rPr>
        <w:t xml:space="preserve"> </w:t>
      </w:r>
      <w:r>
        <w:rPr>
          <w:sz w:val="18"/>
        </w:rPr>
        <w:t>The</w:t>
      </w:r>
      <w:r>
        <w:rPr>
          <w:spacing w:val="-11"/>
          <w:sz w:val="18"/>
        </w:rPr>
        <w:t xml:space="preserve"> </w:t>
      </w:r>
      <w:r>
        <w:rPr>
          <w:sz w:val="18"/>
        </w:rPr>
        <w:t>library</w:t>
      </w:r>
      <w:r>
        <w:rPr>
          <w:spacing w:val="-11"/>
          <w:sz w:val="18"/>
        </w:rPr>
        <w:t xml:space="preserve"> </w:t>
      </w:r>
      <w:r>
        <w:rPr>
          <w:sz w:val="18"/>
        </w:rPr>
        <w:t>board</w:t>
      </w:r>
      <w:r>
        <w:rPr>
          <w:spacing w:val="-11"/>
          <w:sz w:val="18"/>
        </w:rPr>
        <w:t xml:space="preserve"> </w:t>
      </w:r>
      <w:r>
        <w:rPr>
          <w:sz w:val="18"/>
        </w:rPr>
        <w:t>also</w:t>
      </w:r>
      <w:r>
        <w:rPr>
          <w:spacing w:val="-11"/>
          <w:sz w:val="18"/>
        </w:rPr>
        <w:t xml:space="preserve"> </w:t>
      </w:r>
      <w:r>
        <w:rPr>
          <w:sz w:val="18"/>
        </w:rPr>
        <w:t>shall</w:t>
      </w:r>
      <w:r>
        <w:rPr>
          <w:spacing w:val="-11"/>
          <w:sz w:val="18"/>
        </w:rPr>
        <w:t xml:space="preserve"> </w:t>
      </w:r>
      <w:r>
        <w:rPr>
          <w:sz w:val="18"/>
        </w:rPr>
        <w:t>have</w:t>
      </w:r>
      <w:r>
        <w:rPr>
          <w:spacing w:val="-11"/>
          <w:sz w:val="18"/>
        </w:rPr>
        <w:t xml:space="preserve"> </w:t>
      </w:r>
      <w:r>
        <w:rPr>
          <w:sz w:val="18"/>
        </w:rPr>
        <w:t>exclusive</w:t>
      </w:r>
      <w:r>
        <w:rPr>
          <w:spacing w:val="-11"/>
          <w:sz w:val="18"/>
        </w:rPr>
        <w:t xml:space="preserve"> </w:t>
      </w:r>
      <w:r>
        <w:rPr>
          <w:sz w:val="18"/>
        </w:rPr>
        <w:t>charge,</w:t>
      </w:r>
      <w:r>
        <w:rPr>
          <w:spacing w:val="-10"/>
          <w:sz w:val="18"/>
        </w:rPr>
        <w:t xml:space="preserve"> </w:t>
      </w:r>
      <w:r>
        <w:rPr>
          <w:sz w:val="18"/>
        </w:rPr>
        <w:t xml:space="preserve">control and custody of all lands, buildings, money or other property </w:t>
      </w:r>
      <w:r>
        <w:rPr>
          <w:spacing w:val="-2"/>
          <w:sz w:val="18"/>
        </w:rPr>
        <w:t>devised, bequeathed,</w:t>
      </w:r>
      <w:r>
        <w:rPr>
          <w:spacing w:val="-5"/>
          <w:sz w:val="18"/>
        </w:rPr>
        <w:t xml:space="preserve"> </w:t>
      </w:r>
      <w:r>
        <w:rPr>
          <w:spacing w:val="-2"/>
          <w:sz w:val="18"/>
        </w:rPr>
        <w:t>given</w:t>
      </w:r>
      <w:r>
        <w:rPr>
          <w:spacing w:val="-5"/>
          <w:sz w:val="18"/>
        </w:rPr>
        <w:t xml:space="preserve"> </w:t>
      </w:r>
      <w:r>
        <w:rPr>
          <w:spacing w:val="-2"/>
          <w:sz w:val="18"/>
        </w:rPr>
        <w:t>or</w:t>
      </w:r>
      <w:r>
        <w:rPr>
          <w:spacing w:val="-5"/>
          <w:sz w:val="18"/>
        </w:rPr>
        <w:t xml:space="preserve"> </w:t>
      </w:r>
      <w:r>
        <w:rPr>
          <w:spacing w:val="-2"/>
          <w:sz w:val="18"/>
        </w:rPr>
        <w:t>granted</w:t>
      </w:r>
      <w:r>
        <w:rPr>
          <w:spacing w:val="-5"/>
          <w:sz w:val="18"/>
        </w:rPr>
        <w:t xml:space="preserve"> </w:t>
      </w:r>
      <w:r>
        <w:rPr>
          <w:spacing w:val="-2"/>
          <w:sz w:val="18"/>
        </w:rPr>
        <w:t>to,</w:t>
      </w:r>
      <w:r>
        <w:rPr>
          <w:spacing w:val="-5"/>
          <w:sz w:val="18"/>
        </w:rPr>
        <w:t xml:space="preserve"> </w:t>
      </w:r>
      <w:r>
        <w:rPr>
          <w:spacing w:val="-2"/>
          <w:sz w:val="18"/>
        </w:rPr>
        <w:t>or</w:t>
      </w:r>
      <w:r>
        <w:rPr>
          <w:spacing w:val="-5"/>
          <w:sz w:val="18"/>
        </w:rPr>
        <w:t xml:space="preserve"> </w:t>
      </w:r>
      <w:r>
        <w:rPr>
          <w:spacing w:val="-2"/>
          <w:sz w:val="18"/>
        </w:rPr>
        <w:t>otherwise</w:t>
      </w:r>
      <w:r>
        <w:rPr>
          <w:spacing w:val="-5"/>
          <w:sz w:val="18"/>
        </w:rPr>
        <w:t xml:space="preserve"> </w:t>
      </w:r>
      <w:r>
        <w:rPr>
          <w:spacing w:val="-2"/>
          <w:sz w:val="18"/>
        </w:rPr>
        <w:t>acquired</w:t>
      </w:r>
      <w:r>
        <w:rPr>
          <w:spacing w:val="-5"/>
          <w:sz w:val="18"/>
        </w:rPr>
        <w:t xml:space="preserve"> </w:t>
      </w:r>
      <w:r>
        <w:rPr>
          <w:spacing w:val="-2"/>
          <w:sz w:val="18"/>
        </w:rPr>
        <w:t xml:space="preserve">or </w:t>
      </w:r>
      <w:r>
        <w:rPr>
          <w:sz w:val="18"/>
        </w:rPr>
        <w:t>leased by, the municipality for library purposes.</w:t>
      </w:r>
    </w:p>
    <w:p w14:paraId="30B4D578" w14:textId="77777777" w:rsidR="009928A8" w:rsidRDefault="008C40D9">
      <w:pPr>
        <w:pStyle w:val="ListParagraph"/>
        <w:numPr>
          <w:ilvl w:val="2"/>
          <w:numId w:val="15"/>
        </w:numPr>
        <w:tabs>
          <w:tab w:val="left" w:pos="799"/>
        </w:tabs>
        <w:spacing w:before="37" w:line="228" w:lineRule="auto"/>
        <w:ind w:firstLine="216"/>
        <w:jc w:val="both"/>
        <w:rPr>
          <w:sz w:val="18"/>
        </w:rPr>
      </w:pPr>
      <w:r>
        <w:rPr>
          <w:sz w:val="18"/>
        </w:rPr>
        <w:t>(a)</w:t>
      </w:r>
      <w:r>
        <w:rPr>
          <w:spacing w:val="29"/>
          <w:sz w:val="18"/>
        </w:rPr>
        <w:t xml:space="preserve"> </w:t>
      </w:r>
      <w:r>
        <w:rPr>
          <w:sz w:val="18"/>
        </w:rPr>
        <w:t>The</w:t>
      </w:r>
      <w:r>
        <w:rPr>
          <w:spacing w:val="-9"/>
          <w:sz w:val="18"/>
        </w:rPr>
        <w:t xml:space="preserve"> </w:t>
      </w:r>
      <w:r>
        <w:rPr>
          <w:sz w:val="18"/>
        </w:rPr>
        <w:t>library</w:t>
      </w:r>
      <w:r>
        <w:rPr>
          <w:spacing w:val="-9"/>
          <w:sz w:val="18"/>
        </w:rPr>
        <w:t xml:space="preserve"> </w:t>
      </w:r>
      <w:r>
        <w:rPr>
          <w:sz w:val="18"/>
        </w:rPr>
        <w:t>board</w:t>
      </w:r>
      <w:r>
        <w:rPr>
          <w:spacing w:val="-9"/>
          <w:sz w:val="18"/>
        </w:rPr>
        <w:t xml:space="preserve"> </w:t>
      </w:r>
      <w:r>
        <w:rPr>
          <w:sz w:val="18"/>
        </w:rPr>
        <w:t>shall</w:t>
      </w:r>
      <w:r>
        <w:rPr>
          <w:spacing w:val="-9"/>
          <w:sz w:val="18"/>
        </w:rPr>
        <w:t xml:space="preserve"> </w:t>
      </w:r>
      <w:r>
        <w:rPr>
          <w:sz w:val="18"/>
        </w:rPr>
        <w:t>audit</w:t>
      </w:r>
      <w:r>
        <w:rPr>
          <w:spacing w:val="-9"/>
          <w:sz w:val="18"/>
        </w:rPr>
        <w:t xml:space="preserve"> </w:t>
      </w:r>
      <w:r>
        <w:rPr>
          <w:sz w:val="18"/>
        </w:rPr>
        <w:t>and</w:t>
      </w:r>
      <w:r>
        <w:rPr>
          <w:spacing w:val="-9"/>
          <w:sz w:val="18"/>
        </w:rPr>
        <w:t xml:space="preserve"> </w:t>
      </w:r>
      <w:r>
        <w:rPr>
          <w:sz w:val="18"/>
        </w:rPr>
        <w:t>approve</w:t>
      </w:r>
      <w:r>
        <w:rPr>
          <w:spacing w:val="-9"/>
          <w:sz w:val="18"/>
        </w:rPr>
        <w:t xml:space="preserve"> </w:t>
      </w:r>
      <w:r>
        <w:rPr>
          <w:sz w:val="18"/>
        </w:rPr>
        <w:t>all</w:t>
      </w:r>
      <w:r>
        <w:rPr>
          <w:spacing w:val="-9"/>
          <w:sz w:val="18"/>
        </w:rPr>
        <w:t xml:space="preserve"> </w:t>
      </w:r>
      <w:r>
        <w:rPr>
          <w:sz w:val="18"/>
        </w:rPr>
        <w:t>expendi-</w:t>
      </w:r>
      <w:r>
        <w:rPr>
          <w:spacing w:val="-2"/>
          <w:sz w:val="18"/>
        </w:rPr>
        <w:t>tures of</w:t>
      </w:r>
      <w:r>
        <w:rPr>
          <w:spacing w:val="-5"/>
          <w:sz w:val="18"/>
        </w:rPr>
        <w:t xml:space="preserve"> </w:t>
      </w:r>
      <w:r>
        <w:rPr>
          <w:spacing w:val="-2"/>
          <w:sz w:val="18"/>
        </w:rPr>
        <w:t>the</w:t>
      </w:r>
      <w:r>
        <w:rPr>
          <w:spacing w:val="-5"/>
          <w:sz w:val="18"/>
        </w:rPr>
        <w:t xml:space="preserve"> </w:t>
      </w:r>
      <w:r>
        <w:rPr>
          <w:spacing w:val="-2"/>
          <w:sz w:val="18"/>
        </w:rPr>
        <w:t>public</w:t>
      </w:r>
      <w:r>
        <w:rPr>
          <w:spacing w:val="-5"/>
          <w:sz w:val="18"/>
        </w:rPr>
        <w:t xml:space="preserve"> </w:t>
      </w:r>
      <w:r>
        <w:rPr>
          <w:spacing w:val="-2"/>
          <w:sz w:val="18"/>
        </w:rPr>
        <w:t>library</w:t>
      </w:r>
      <w:r>
        <w:rPr>
          <w:spacing w:val="-5"/>
          <w:sz w:val="18"/>
        </w:rPr>
        <w:t xml:space="preserve"> </w:t>
      </w:r>
      <w:r>
        <w:rPr>
          <w:spacing w:val="-2"/>
          <w:sz w:val="18"/>
        </w:rPr>
        <w:t>and</w:t>
      </w:r>
      <w:r>
        <w:rPr>
          <w:spacing w:val="-5"/>
          <w:sz w:val="18"/>
        </w:rPr>
        <w:t xml:space="preserve"> </w:t>
      </w:r>
      <w:r>
        <w:rPr>
          <w:spacing w:val="-2"/>
          <w:sz w:val="18"/>
        </w:rPr>
        <w:t>forward</w:t>
      </w:r>
      <w:r>
        <w:rPr>
          <w:spacing w:val="-5"/>
          <w:sz w:val="18"/>
        </w:rPr>
        <w:t xml:space="preserve"> </w:t>
      </w:r>
      <w:r>
        <w:rPr>
          <w:spacing w:val="-2"/>
          <w:sz w:val="18"/>
        </w:rPr>
        <w:t>the</w:t>
      </w:r>
      <w:r>
        <w:rPr>
          <w:spacing w:val="-5"/>
          <w:sz w:val="18"/>
        </w:rPr>
        <w:t xml:space="preserve"> </w:t>
      </w:r>
      <w:r>
        <w:rPr>
          <w:spacing w:val="-2"/>
          <w:sz w:val="18"/>
        </w:rPr>
        <w:t>bills</w:t>
      </w:r>
      <w:r>
        <w:rPr>
          <w:spacing w:val="-5"/>
          <w:sz w:val="18"/>
        </w:rPr>
        <w:t xml:space="preserve"> </w:t>
      </w:r>
      <w:r>
        <w:rPr>
          <w:spacing w:val="-2"/>
          <w:sz w:val="18"/>
        </w:rPr>
        <w:t>or</w:t>
      </w:r>
      <w:r>
        <w:rPr>
          <w:spacing w:val="-5"/>
          <w:sz w:val="18"/>
        </w:rPr>
        <w:t xml:space="preserve"> </w:t>
      </w:r>
      <w:r>
        <w:rPr>
          <w:spacing w:val="-2"/>
          <w:sz w:val="18"/>
        </w:rPr>
        <w:t>vouchers</w:t>
      </w:r>
      <w:r>
        <w:rPr>
          <w:spacing w:val="-5"/>
          <w:sz w:val="18"/>
        </w:rPr>
        <w:t xml:space="preserve"> </w:t>
      </w:r>
      <w:r>
        <w:rPr>
          <w:spacing w:val="-2"/>
          <w:sz w:val="18"/>
        </w:rPr>
        <w:t>cover-</w:t>
      </w:r>
      <w:r>
        <w:rPr>
          <w:sz w:val="18"/>
        </w:rPr>
        <w:t>ing the expenditures, setting forth the name of each claimant or payee,</w:t>
      </w:r>
      <w:r>
        <w:rPr>
          <w:spacing w:val="-12"/>
          <w:sz w:val="18"/>
        </w:rPr>
        <w:t xml:space="preserve"> </w:t>
      </w:r>
      <w:r>
        <w:rPr>
          <w:sz w:val="18"/>
        </w:rPr>
        <w:t>the</w:t>
      </w:r>
      <w:r>
        <w:rPr>
          <w:spacing w:val="-11"/>
          <w:sz w:val="18"/>
        </w:rPr>
        <w:t xml:space="preserve"> </w:t>
      </w:r>
      <w:r>
        <w:rPr>
          <w:sz w:val="18"/>
        </w:rPr>
        <w:t>amount</w:t>
      </w:r>
      <w:r>
        <w:rPr>
          <w:spacing w:val="-11"/>
          <w:sz w:val="18"/>
        </w:rPr>
        <w:t xml:space="preserve"> </w:t>
      </w:r>
      <w:r>
        <w:rPr>
          <w:sz w:val="18"/>
        </w:rPr>
        <w:t>of</w:t>
      </w:r>
      <w:r>
        <w:rPr>
          <w:spacing w:val="-11"/>
          <w:sz w:val="18"/>
        </w:rPr>
        <w:t xml:space="preserve"> </w:t>
      </w:r>
      <w:r>
        <w:rPr>
          <w:sz w:val="18"/>
        </w:rPr>
        <w:t>each</w:t>
      </w:r>
      <w:r>
        <w:rPr>
          <w:spacing w:val="-12"/>
          <w:sz w:val="18"/>
        </w:rPr>
        <w:t xml:space="preserve"> </w:t>
      </w:r>
      <w:r>
        <w:rPr>
          <w:sz w:val="18"/>
        </w:rPr>
        <w:t>expenditure.</w:t>
      </w:r>
      <w:r>
        <w:rPr>
          <w:spacing w:val="-11"/>
          <w:sz w:val="18"/>
        </w:rPr>
        <w:t xml:space="preserve"> </w:t>
      </w:r>
      <w:r>
        <w:rPr>
          <w:sz w:val="18"/>
        </w:rPr>
        <w:t>and</w:t>
      </w:r>
      <w:r>
        <w:rPr>
          <w:spacing w:val="-11"/>
          <w:sz w:val="18"/>
        </w:rPr>
        <w:t xml:space="preserve"> </w:t>
      </w:r>
      <w:r>
        <w:rPr>
          <w:sz w:val="18"/>
        </w:rPr>
        <w:t>the</w:t>
      </w:r>
      <w:r>
        <w:rPr>
          <w:spacing w:val="-11"/>
          <w:sz w:val="18"/>
        </w:rPr>
        <w:t xml:space="preserve"> </w:t>
      </w:r>
      <w:r>
        <w:rPr>
          <w:sz w:val="18"/>
        </w:rPr>
        <w:t>purpose</w:t>
      </w:r>
      <w:r>
        <w:rPr>
          <w:spacing w:val="-12"/>
          <w:sz w:val="18"/>
        </w:rPr>
        <w:t xml:space="preserve"> </w:t>
      </w:r>
      <w:r>
        <w:rPr>
          <w:sz w:val="18"/>
        </w:rPr>
        <w:t>for</w:t>
      </w:r>
      <w:r>
        <w:rPr>
          <w:spacing w:val="-11"/>
          <w:sz w:val="18"/>
        </w:rPr>
        <w:t xml:space="preserve"> </w:t>
      </w:r>
      <w:r>
        <w:rPr>
          <w:sz w:val="18"/>
        </w:rPr>
        <w:t>which it</w:t>
      </w:r>
      <w:r>
        <w:rPr>
          <w:spacing w:val="-9"/>
          <w:sz w:val="18"/>
        </w:rPr>
        <w:t xml:space="preserve"> </w:t>
      </w:r>
      <w:r>
        <w:rPr>
          <w:sz w:val="18"/>
        </w:rPr>
        <w:t>was</w:t>
      </w:r>
      <w:r>
        <w:rPr>
          <w:spacing w:val="-10"/>
          <w:sz w:val="18"/>
        </w:rPr>
        <w:t xml:space="preserve"> </w:t>
      </w:r>
      <w:r>
        <w:rPr>
          <w:sz w:val="18"/>
        </w:rPr>
        <w:t>expended,</w:t>
      </w:r>
      <w:r>
        <w:rPr>
          <w:spacing w:val="-10"/>
          <w:sz w:val="18"/>
        </w:rPr>
        <w:t xml:space="preserve"> </w:t>
      </w:r>
      <w:r>
        <w:rPr>
          <w:sz w:val="18"/>
        </w:rPr>
        <w:t>to</w:t>
      </w:r>
      <w:r>
        <w:rPr>
          <w:spacing w:val="-10"/>
          <w:sz w:val="18"/>
        </w:rPr>
        <w:t xml:space="preserve"> </w:t>
      </w:r>
      <w:r>
        <w:rPr>
          <w:sz w:val="18"/>
        </w:rPr>
        <w:t>the</w:t>
      </w:r>
      <w:r>
        <w:rPr>
          <w:spacing w:val="-10"/>
          <w:sz w:val="18"/>
        </w:rPr>
        <w:t xml:space="preserve"> </w:t>
      </w:r>
      <w:r>
        <w:rPr>
          <w:sz w:val="18"/>
        </w:rPr>
        <w:t>appropriate</w:t>
      </w:r>
      <w:r>
        <w:rPr>
          <w:spacing w:val="-10"/>
          <w:sz w:val="18"/>
        </w:rPr>
        <w:t xml:space="preserve"> </w:t>
      </w:r>
      <w:r>
        <w:rPr>
          <w:sz w:val="18"/>
        </w:rPr>
        <w:t>municipal</w:t>
      </w:r>
      <w:r>
        <w:rPr>
          <w:spacing w:val="-10"/>
          <w:sz w:val="18"/>
        </w:rPr>
        <w:t xml:space="preserve"> </w:t>
      </w:r>
      <w:r>
        <w:rPr>
          <w:sz w:val="18"/>
        </w:rPr>
        <w:t>or</w:t>
      </w:r>
      <w:r>
        <w:rPr>
          <w:spacing w:val="-10"/>
          <w:sz w:val="18"/>
        </w:rPr>
        <w:t xml:space="preserve"> </w:t>
      </w:r>
      <w:r>
        <w:rPr>
          <w:sz w:val="18"/>
        </w:rPr>
        <w:t>county</w:t>
      </w:r>
      <w:r>
        <w:rPr>
          <w:spacing w:val="-10"/>
          <w:sz w:val="18"/>
        </w:rPr>
        <w:t xml:space="preserve"> </w:t>
      </w:r>
      <w:r>
        <w:rPr>
          <w:sz w:val="18"/>
        </w:rPr>
        <w:t>financial officer</w:t>
      </w:r>
      <w:r>
        <w:rPr>
          <w:spacing w:val="-9"/>
          <w:sz w:val="18"/>
        </w:rPr>
        <w:t xml:space="preserve"> </w:t>
      </w:r>
      <w:r>
        <w:rPr>
          <w:sz w:val="18"/>
        </w:rPr>
        <w:t>or,</w:t>
      </w:r>
      <w:r>
        <w:rPr>
          <w:spacing w:val="-10"/>
          <w:sz w:val="18"/>
        </w:rPr>
        <w:t xml:space="preserve"> </w:t>
      </w:r>
      <w:r>
        <w:rPr>
          <w:sz w:val="18"/>
        </w:rPr>
        <w:t>in</w:t>
      </w:r>
      <w:r>
        <w:rPr>
          <w:spacing w:val="-10"/>
          <w:sz w:val="18"/>
        </w:rPr>
        <w:t xml:space="preserve"> </w:t>
      </w:r>
      <w:r>
        <w:rPr>
          <w:sz w:val="18"/>
        </w:rPr>
        <w:t>the</w:t>
      </w:r>
      <w:r>
        <w:rPr>
          <w:spacing w:val="-10"/>
          <w:sz w:val="18"/>
        </w:rPr>
        <w:t xml:space="preserve"> </w:t>
      </w:r>
      <w:r>
        <w:rPr>
          <w:sz w:val="18"/>
        </w:rPr>
        <w:t>case</w:t>
      </w:r>
      <w:r>
        <w:rPr>
          <w:spacing w:val="-10"/>
          <w:sz w:val="18"/>
        </w:rPr>
        <w:t xml:space="preserve"> </w:t>
      </w:r>
      <w:r>
        <w:rPr>
          <w:sz w:val="18"/>
        </w:rPr>
        <w:t>of</w:t>
      </w:r>
      <w:r>
        <w:rPr>
          <w:spacing w:val="-10"/>
          <w:sz w:val="18"/>
        </w:rPr>
        <w:t xml:space="preserve"> </w:t>
      </w:r>
      <w:r>
        <w:rPr>
          <w:sz w:val="18"/>
        </w:rPr>
        <w:t>a</w:t>
      </w:r>
      <w:r>
        <w:rPr>
          <w:spacing w:val="-10"/>
          <w:sz w:val="18"/>
        </w:rPr>
        <w:t xml:space="preserve"> </w:t>
      </w:r>
      <w:r>
        <w:rPr>
          <w:sz w:val="18"/>
        </w:rPr>
        <w:t>school</w:t>
      </w:r>
      <w:r>
        <w:rPr>
          <w:spacing w:val="-10"/>
          <w:sz w:val="18"/>
        </w:rPr>
        <w:t xml:space="preserve"> </w:t>
      </w:r>
      <w:r>
        <w:rPr>
          <w:sz w:val="18"/>
        </w:rPr>
        <w:t>district,</w:t>
      </w:r>
      <w:r>
        <w:rPr>
          <w:spacing w:val="-10"/>
          <w:sz w:val="18"/>
        </w:rPr>
        <w:t xml:space="preserve"> </w:t>
      </w:r>
      <w:r>
        <w:rPr>
          <w:sz w:val="18"/>
        </w:rPr>
        <w:t>the</w:t>
      </w:r>
      <w:r>
        <w:rPr>
          <w:spacing w:val="-10"/>
          <w:sz w:val="18"/>
        </w:rPr>
        <w:t xml:space="preserve"> </w:t>
      </w:r>
      <w:r>
        <w:rPr>
          <w:sz w:val="18"/>
        </w:rPr>
        <w:t>school</w:t>
      </w:r>
      <w:r>
        <w:rPr>
          <w:spacing w:val="-10"/>
          <w:sz w:val="18"/>
        </w:rPr>
        <w:t xml:space="preserve"> </w:t>
      </w:r>
      <w:r>
        <w:rPr>
          <w:sz w:val="18"/>
        </w:rPr>
        <w:t>district</w:t>
      </w:r>
      <w:r>
        <w:rPr>
          <w:spacing w:val="-10"/>
          <w:sz w:val="18"/>
        </w:rPr>
        <w:t xml:space="preserve"> </w:t>
      </w:r>
      <w:r>
        <w:rPr>
          <w:sz w:val="18"/>
        </w:rPr>
        <w:t>clerk. The</w:t>
      </w:r>
      <w:r>
        <w:rPr>
          <w:spacing w:val="-4"/>
          <w:sz w:val="18"/>
        </w:rPr>
        <w:t xml:space="preserve"> </w:t>
      </w:r>
      <w:r>
        <w:rPr>
          <w:sz w:val="18"/>
        </w:rPr>
        <w:t>library</w:t>
      </w:r>
      <w:r>
        <w:rPr>
          <w:spacing w:val="-5"/>
          <w:sz w:val="18"/>
        </w:rPr>
        <w:t xml:space="preserve"> </w:t>
      </w:r>
      <w:r>
        <w:rPr>
          <w:sz w:val="18"/>
        </w:rPr>
        <w:t>board</w:t>
      </w:r>
      <w:r>
        <w:rPr>
          <w:spacing w:val="-5"/>
          <w:sz w:val="18"/>
        </w:rPr>
        <w:t xml:space="preserve"> </w:t>
      </w:r>
      <w:r>
        <w:rPr>
          <w:sz w:val="18"/>
        </w:rPr>
        <w:t>shall</w:t>
      </w:r>
      <w:r>
        <w:rPr>
          <w:spacing w:val="-5"/>
          <w:sz w:val="18"/>
        </w:rPr>
        <w:t xml:space="preserve"> </w:t>
      </w:r>
      <w:r>
        <w:rPr>
          <w:sz w:val="18"/>
        </w:rPr>
        <w:t>include</w:t>
      </w:r>
      <w:r>
        <w:rPr>
          <w:spacing w:val="-5"/>
          <w:sz w:val="18"/>
        </w:rPr>
        <w:t xml:space="preserve"> </w:t>
      </w:r>
      <w:r>
        <w:rPr>
          <w:sz w:val="18"/>
        </w:rPr>
        <w:t>a</w:t>
      </w:r>
      <w:r>
        <w:rPr>
          <w:spacing w:val="-5"/>
          <w:sz w:val="18"/>
        </w:rPr>
        <w:t xml:space="preserve"> </w:t>
      </w:r>
      <w:r>
        <w:rPr>
          <w:sz w:val="18"/>
        </w:rPr>
        <w:t>statement,</w:t>
      </w:r>
      <w:r>
        <w:rPr>
          <w:spacing w:val="-5"/>
          <w:sz w:val="18"/>
        </w:rPr>
        <w:t xml:space="preserve"> </w:t>
      </w:r>
      <w:r>
        <w:rPr>
          <w:sz w:val="18"/>
        </w:rPr>
        <w:t>signed</w:t>
      </w:r>
      <w:r>
        <w:rPr>
          <w:spacing w:val="-5"/>
          <w:sz w:val="18"/>
        </w:rPr>
        <w:t xml:space="preserve"> </w:t>
      </w:r>
      <w:r>
        <w:rPr>
          <w:sz w:val="18"/>
        </w:rPr>
        <w:t>by</w:t>
      </w:r>
      <w:r>
        <w:rPr>
          <w:spacing w:val="-5"/>
          <w:sz w:val="18"/>
        </w:rPr>
        <w:t xml:space="preserve"> </w:t>
      </w:r>
      <w:r>
        <w:rPr>
          <w:sz w:val="18"/>
        </w:rPr>
        <w:t>the</w:t>
      </w:r>
      <w:r>
        <w:rPr>
          <w:spacing w:val="-5"/>
          <w:sz w:val="18"/>
        </w:rPr>
        <w:t xml:space="preserve"> </w:t>
      </w:r>
      <w:r>
        <w:rPr>
          <w:sz w:val="18"/>
        </w:rPr>
        <w:t>library board secretary or other designee of the library board, that the expenditure has been incurred and that the library board has audited and approved the expenditure.</w:t>
      </w:r>
      <w:r>
        <w:rPr>
          <w:spacing w:val="40"/>
          <w:sz w:val="18"/>
        </w:rPr>
        <w:t xml:space="preserve"> </w:t>
      </w:r>
      <w:r>
        <w:rPr>
          <w:sz w:val="18"/>
        </w:rPr>
        <w:t>The appropriate munici-</w:t>
      </w:r>
      <w:r>
        <w:rPr>
          <w:spacing w:val="-2"/>
          <w:sz w:val="18"/>
        </w:rPr>
        <w:t>pal, county,</w:t>
      </w:r>
      <w:r>
        <w:rPr>
          <w:spacing w:val="-5"/>
          <w:sz w:val="18"/>
        </w:rPr>
        <w:t xml:space="preserve"> </w:t>
      </w:r>
      <w:r>
        <w:rPr>
          <w:spacing w:val="-2"/>
          <w:sz w:val="18"/>
        </w:rPr>
        <w:t>or</w:t>
      </w:r>
      <w:r>
        <w:rPr>
          <w:spacing w:val="-5"/>
          <w:sz w:val="18"/>
        </w:rPr>
        <w:t xml:space="preserve"> </w:t>
      </w:r>
      <w:r>
        <w:rPr>
          <w:spacing w:val="-2"/>
          <w:sz w:val="18"/>
        </w:rPr>
        <w:t>school</w:t>
      </w:r>
      <w:r>
        <w:rPr>
          <w:spacing w:val="-5"/>
          <w:sz w:val="18"/>
        </w:rPr>
        <w:t xml:space="preserve"> </w:t>
      </w:r>
      <w:r>
        <w:rPr>
          <w:spacing w:val="-2"/>
          <w:sz w:val="18"/>
        </w:rPr>
        <w:t>district</w:t>
      </w:r>
      <w:r>
        <w:rPr>
          <w:spacing w:val="-5"/>
          <w:sz w:val="18"/>
        </w:rPr>
        <w:t xml:space="preserve"> </w:t>
      </w:r>
      <w:r>
        <w:rPr>
          <w:spacing w:val="-2"/>
          <w:sz w:val="18"/>
        </w:rPr>
        <w:t>official</w:t>
      </w:r>
      <w:r>
        <w:rPr>
          <w:spacing w:val="-3"/>
          <w:sz w:val="18"/>
        </w:rPr>
        <w:t xml:space="preserve"> </w:t>
      </w:r>
      <w:r>
        <w:rPr>
          <w:spacing w:val="-2"/>
          <w:sz w:val="18"/>
        </w:rPr>
        <w:t>shall</w:t>
      </w:r>
      <w:r>
        <w:rPr>
          <w:spacing w:val="-7"/>
          <w:sz w:val="18"/>
        </w:rPr>
        <w:t xml:space="preserve"> </w:t>
      </w:r>
      <w:r>
        <w:rPr>
          <w:spacing w:val="-2"/>
          <w:sz w:val="18"/>
        </w:rPr>
        <w:t>then</w:t>
      </w:r>
      <w:r>
        <w:rPr>
          <w:spacing w:val="-7"/>
          <w:sz w:val="18"/>
        </w:rPr>
        <w:t xml:space="preserve"> </w:t>
      </w:r>
      <w:r>
        <w:rPr>
          <w:spacing w:val="-2"/>
          <w:sz w:val="18"/>
        </w:rPr>
        <w:t>pay</w:t>
      </w:r>
      <w:r>
        <w:rPr>
          <w:spacing w:val="-7"/>
          <w:sz w:val="18"/>
        </w:rPr>
        <w:t xml:space="preserve"> </w:t>
      </w:r>
      <w:r>
        <w:rPr>
          <w:spacing w:val="-2"/>
          <w:sz w:val="18"/>
        </w:rPr>
        <w:t>the</w:t>
      </w:r>
      <w:r>
        <w:rPr>
          <w:spacing w:val="-7"/>
          <w:sz w:val="18"/>
        </w:rPr>
        <w:t xml:space="preserve"> </w:t>
      </w:r>
      <w:r>
        <w:rPr>
          <w:spacing w:val="-2"/>
          <w:sz w:val="18"/>
        </w:rPr>
        <w:t>bill</w:t>
      </w:r>
      <w:r>
        <w:rPr>
          <w:spacing w:val="-7"/>
          <w:sz w:val="18"/>
        </w:rPr>
        <w:t xml:space="preserve"> </w:t>
      </w:r>
      <w:r>
        <w:rPr>
          <w:spacing w:val="-2"/>
          <w:sz w:val="18"/>
        </w:rPr>
        <w:t>as</w:t>
      </w:r>
      <w:r>
        <w:rPr>
          <w:spacing w:val="-7"/>
          <w:sz w:val="18"/>
        </w:rPr>
        <w:t xml:space="preserve"> </w:t>
      </w:r>
      <w:r>
        <w:rPr>
          <w:spacing w:val="-2"/>
          <w:sz w:val="18"/>
        </w:rPr>
        <w:t>oth-</w:t>
      </w:r>
      <w:r>
        <w:rPr>
          <w:sz w:val="18"/>
        </w:rPr>
        <w:t>ers are paid.</w:t>
      </w:r>
    </w:p>
    <w:p w14:paraId="246E396F" w14:textId="77777777" w:rsidR="009928A8" w:rsidRDefault="008C40D9">
      <w:pPr>
        <w:pStyle w:val="BodyText"/>
        <w:spacing w:before="37" w:line="228" w:lineRule="auto"/>
      </w:pPr>
      <w:r>
        <w:t>(b)</w:t>
      </w:r>
      <w:r>
        <w:rPr>
          <w:spacing w:val="35"/>
        </w:rPr>
        <w:t xml:space="preserve"> </w:t>
      </w:r>
      <w:r>
        <w:t>Notwithstanding</w:t>
      </w:r>
      <w:r>
        <w:rPr>
          <w:spacing w:val="-5"/>
        </w:rPr>
        <w:t xml:space="preserve"> </w:t>
      </w:r>
      <w:r>
        <w:t>par.</w:t>
      </w:r>
      <w:r>
        <w:rPr>
          <w:spacing w:val="-7"/>
        </w:rPr>
        <w:t xml:space="preserve"> </w:t>
      </w:r>
      <w:hyperlink r:id="rId464">
        <w:r>
          <w:rPr>
            <w:color w:val="0000E5"/>
          </w:rPr>
          <w:t>(a)</w:t>
        </w:r>
      </w:hyperlink>
      <w:r>
        <w:t>,</w:t>
      </w:r>
      <w:r>
        <w:rPr>
          <w:spacing w:val="-5"/>
        </w:rPr>
        <w:t xml:space="preserve"> </w:t>
      </w:r>
      <w:r>
        <w:t>regular</w:t>
      </w:r>
      <w:r>
        <w:rPr>
          <w:spacing w:val="-5"/>
        </w:rPr>
        <w:t xml:space="preserve"> </w:t>
      </w:r>
      <w:r>
        <w:t>wages</w:t>
      </w:r>
      <w:r>
        <w:rPr>
          <w:spacing w:val="-5"/>
        </w:rPr>
        <w:t xml:space="preserve"> </w:t>
      </w:r>
      <w:r>
        <w:t>or</w:t>
      </w:r>
      <w:r>
        <w:rPr>
          <w:spacing w:val="-5"/>
        </w:rPr>
        <w:t xml:space="preserve"> </w:t>
      </w:r>
      <w:r>
        <w:t>salary</w:t>
      </w:r>
      <w:r>
        <w:rPr>
          <w:spacing w:val="-5"/>
        </w:rPr>
        <w:t xml:space="preserve"> </w:t>
      </w:r>
      <w:r>
        <w:t>or</w:t>
      </w:r>
      <w:r>
        <w:rPr>
          <w:spacing w:val="-6"/>
        </w:rPr>
        <w:t xml:space="preserve"> </w:t>
      </w:r>
      <w:r>
        <w:t>other recurring payments,</w:t>
      </w:r>
      <w:r>
        <w:rPr>
          <w:spacing w:val="-3"/>
        </w:rPr>
        <w:t xml:space="preserve"> </w:t>
      </w:r>
      <w:r>
        <w:t>authorized</w:t>
      </w:r>
      <w:r>
        <w:rPr>
          <w:spacing w:val="-3"/>
        </w:rPr>
        <w:t xml:space="preserve"> </w:t>
      </w:r>
      <w:r>
        <w:t>by</w:t>
      </w:r>
      <w:r>
        <w:rPr>
          <w:spacing w:val="-3"/>
        </w:rPr>
        <w:t xml:space="preserve"> </w:t>
      </w:r>
      <w:r>
        <w:t>the</w:t>
      </w:r>
      <w:r>
        <w:rPr>
          <w:spacing w:val="-3"/>
        </w:rPr>
        <w:t xml:space="preserve"> </w:t>
      </w:r>
      <w:r>
        <w:t>library</w:t>
      </w:r>
      <w:r>
        <w:rPr>
          <w:spacing w:val="-3"/>
        </w:rPr>
        <w:t xml:space="preserve"> </w:t>
      </w:r>
      <w:r>
        <w:t>board</w:t>
      </w:r>
      <w:r>
        <w:rPr>
          <w:spacing w:val="-3"/>
        </w:rPr>
        <w:t xml:space="preserve"> </w:t>
      </w:r>
      <w:r>
        <w:t>and</w:t>
      </w:r>
      <w:r>
        <w:rPr>
          <w:spacing w:val="-3"/>
        </w:rPr>
        <w:t xml:space="preserve"> </w:t>
      </w:r>
      <w:r>
        <w:t>verified by</w:t>
      </w:r>
      <w:r>
        <w:rPr>
          <w:spacing w:val="-12"/>
        </w:rPr>
        <w:t xml:space="preserve"> </w:t>
      </w:r>
      <w:r>
        <w:t>the</w:t>
      </w:r>
      <w:r>
        <w:rPr>
          <w:spacing w:val="-11"/>
        </w:rPr>
        <w:t xml:space="preserve"> </w:t>
      </w:r>
      <w:r>
        <w:t>appropriate</w:t>
      </w:r>
      <w:r>
        <w:rPr>
          <w:spacing w:val="-11"/>
        </w:rPr>
        <w:t xml:space="preserve"> </w:t>
      </w:r>
      <w:r>
        <w:t>library</w:t>
      </w:r>
      <w:r>
        <w:rPr>
          <w:spacing w:val="-11"/>
        </w:rPr>
        <w:t xml:space="preserve"> </w:t>
      </w:r>
      <w:r>
        <w:t>official,</w:t>
      </w:r>
      <w:r>
        <w:rPr>
          <w:spacing w:val="-12"/>
        </w:rPr>
        <w:t xml:space="preserve"> </w:t>
      </w:r>
      <w:r>
        <w:t>may</w:t>
      </w:r>
      <w:r>
        <w:rPr>
          <w:spacing w:val="-11"/>
        </w:rPr>
        <w:t xml:space="preserve"> </w:t>
      </w:r>
      <w:r>
        <w:t>be</w:t>
      </w:r>
      <w:r>
        <w:rPr>
          <w:spacing w:val="-11"/>
        </w:rPr>
        <w:t xml:space="preserve"> </w:t>
      </w:r>
      <w:r>
        <w:t>paid</w:t>
      </w:r>
      <w:r>
        <w:rPr>
          <w:spacing w:val="-11"/>
        </w:rPr>
        <w:t xml:space="preserve"> </w:t>
      </w:r>
      <w:r>
        <w:t>by</w:t>
      </w:r>
      <w:r>
        <w:rPr>
          <w:spacing w:val="-12"/>
        </w:rPr>
        <w:t xml:space="preserve"> </w:t>
      </w:r>
      <w:r>
        <w:t>the</w:t>
      </w:r>
      <w:r>
        <w:rPr>
          <w:spacing w:val="-11"/>
        </w:rPr>
        <w:t xml:space="preserve"> </w:t>
      </w:r>
      <w:r>
        <w:t>appropriate municipal,</w:t>
      </w:r>
      <w:r>
        <w:rPr>
          <w:spacing w:val="-10"/>
        </w:rPr>
        <w:t xml:space="preserve"> </w:t>
      </w:r>
      <w:r>
        <w:t>county,</w:t>
      </w:r>
      <w:r>
        <w:rPr>
          <w:spacing w:val="-11"/>
        </w:rPr>
        <w:t xml:space="preserve"> </w:t>
      </w:r>
      <w:r>
        <w:t>or</w:t>
      </w:r>
      <w:r>
        <w:rPr>
          <w:spacing w:val="-11"/>
        </w:rPr>
        <w:t xml:space="preserve"> </w:t>
      </w:r>
      <w:r>
        <w:t>school</w:t>
      </w:r>
      <w:r>
        <w:rPr>
          <w:spacing w:val="-12"/>
        </w:rPr>
        <w:t xml:space="preserve"> </w:t>
      </w:r>
      <w:r>
        <w:t>district</w:t>
      </w:r>
      <w:r>
        <w:rPr>
          <w:spacing w:val="-11"/>
        </w:rPr>
        <w:t xml:space="preserve"> </w:t>
      </w:r>
      <w:r>
        <w:t>official</w:t>
      </w:r>
      <w:r>
        <w:rPr>
          <w:spacing w:val="-11"/>
        </w:rPr>
        <w:t xml:space="preserve"> </w:t>
      </w:r>
      <w:r>
        <w:t>by</w:t>
      </w:r>
      <w:r>
        <w:rPr>
          <w:spacing w:val="-11"/>
        </w:rPr>
        <w:t xml:space="preserve"> </w:t>
      </w:r>
      <w:r>
        <w:t>the</w:t>
      </w:r>
      <w:r>
        <w:rPr>
          <w:spacing w:val="-12"/>
        </w:rPr>
        <w:t xml:space="preserve"> </w:t>
      </w:r>
      <w:r>
        <w:t>date</w:t>
      </w:r>
      <w:r>
        <w:rPr>
          <w:spacing w:val="-11"/>
        </w:rPr>
        <w:t xml:space="preserve"> </w:t>
      </w:r>
      <w:r>
        <w:t>due</w:t>
      </w:r>
      <w:r>
        <w:rPr>
          <w:spacing w:val="-11"/>
        </w:rPr>
        <w:t xml:space="preserve"> </w:t>
      </w:r>
      <w:r>
        <w:t>or,</w:t>
      </w:r>
      <w:r>
        <w:rPr>
          <w:spacing w:val="-11"/>
        </w:rPr>
        <w:t xml:space="preserve"> </w:t>
      </w:r>
      <w:r>
        <w:t xml:space="preserve">in </w:t>
      </w:r>
      <w:r>
        <w:rPr>
          <w:spacing w:val="-2"/>
        </w:rPr>
        <w:t>the</w:t>
      </w:r>
      <w:r>
        <w:rPr>
          <w:spacing w:val="-6"/>
        </w:rPr>
        <w:t xml:space="preserve"> </w:t>
      </w:r>
      <w:r>
        <w:rPr>
          <w:spacing w:val="-2"/>
        </w:rPr>
        <w:t>case</w:t>
      </w:r>
      <w:r>
        <w:rPr>
          <w:spacing w:val="-10"/>
        </w:rPr>
        <w:t xml:space="preserve"> </w:t>
      </w:r>
      <w:r>
        <w:rPr>
          <w:spacing w:val="-2"/>
        </w:rPr>
        <w:t>of</w:t>
      </w:r>
      <w:r>
        <w:rPr>
          <w:spacing w:val="-9"/>
        </w:rPr>
        <w:t xml:space="preserve"> </w:t>
      </w:r>
      <w:r>
        <w:rPr>
          <w:spacing w:val="-2"/>
        </w:rPr>
        <w:t>salaries,</w:t>
      </w:r>
      <w:r>
        <w:rPr>
          <w:spacing w:val="-9"/>
        </w:rPr>
        <w:t xml:space="preserve"> </w:t>
      </w:r>
      <w:r>
        <w:rPr>
          <w:spacing w:val="-2"/>
        </w:rPr>
        <w:t>by</w:t>
      </w:r>
      <w:r>
        <w:rPr>
          <w:spacing w:val="-9"/>
        </w:rPr>
        <w:t xml:space="preserve"> </w:t>
      </w:r>
      <w:r>
        <w:rPr>
          <w:spacing w:val="-2"/>
        </w:rPr>
        <w:t>the</w:t>
      </w:r>
      <w:r>
        <w:rPr>
          <w:spacing w:val="-10"/>
        </w:rPr>
        <w:t xml:space="preserve"> </w:t>
      </w:r>
      <w:r>
        <w:rPr>
          <w:spacing w:val="-2"/>
        </w:rPr>
        <w:t>regular</w:t>
      </w:r>
      <w:r>
        <w:rPr>
          <w:spacing w:val="-9"/>
        </w:rPr>
        <w:t xml:space="preserve"> </w:t>
      </w:r>
      <w:r>
        <w:rPr>
          <w:spacing w:val="-2"/>
        </w:rPr>
        <w:t>pay</w:t>
      </w:r>
      <w:r>
        <w:rPr>
          <w:spacing w:val="-9"/>
        </w:rPr>
        <w:t xml:space="preserve"> </w:t>
      </w:r>
      <w:r>
        <w:rPr>
          <w:spacing w:val="-2"/>
        </w:rPr>
        <w:t>day.</w:t>
      </w:r>
      <w:r>
        <w:rPr>
          <w:spacing w:val="30"/>
        </w:rPr>
        <w:t xml:space="preserve"> </w:t>
      </w:r>
      <w:r>
        <w:rPr>
          <w:spacing w:val="-2"/>
        </w:rPr>
        <w:t>The</w:t>
      </w:r>
      <w:r>
        <w:rPr>
          <w:spacing w:val="-10"/>
        </w:rPr>
        <w:t xml:space="preserve"> </w:t>
      </w:r>
      <w:r>
        <w:rPr>
          <w:spacing w:val="-2"/>
        </w:rPr>
        <w:t>library</w:t>
      </w:r>
      <w:r>
        <w:rPr>
          <w:spacing w:val="-9"/>
        </w:rPr>
        <w:t xml:space="preserve"> </w:t>
      </w:r>
      <w:r>
        <w:rPr>
          <w:spacing w:val="-2"/>
        </w:rPr>
        <w:t>board</w:t>
      </w:r>
      <w:r>
        <w:rPr>
          <w:spacing w:val="-9"/>
        </w:rPr>
        <w:t xml:space="preserve"> </w:t>
      </w:r>
      <w:r>
        <w:rPr>
          <w:spacing w:val="-2"/>
        </w:rPr>
        <w:t xml:space="preserve">shall </w:t>
      </w:r>
      <w:r>
        <w:t>audit</w:t>
      </w:r>
      <w:r>
        <w:rPr>
          <w:spacing w:val="4"/>
        </w:rPr>
        <w:t xml:space="preserve"> </w:t>
      </w:r>
      <w:r>
        <w:t>and</w:t>
      </w:r>
      <w:r>
        <w:rPr>
          <w:spacing w:val="2"/>
        </w:rPr>
        <w:t xml:space="preserve"> </w:t>
      </w:r>
      <w:r>
        <w:t>approve</w:t>
      </w:r>
      <w:r>
        <w:rPr>
          <w:spacing w:val="2"/>
        </w:rPr>
        <w:t xml:space="preserve"> </w:t>
      </w:r>
      <w:r>
        <w:t>any</w:t>
      </w:r>
      <w:r>
        <w:rPr>
          <w:spacing w:val="2"/>
        </w:rPr>
        <w:t xml:space="preserve"> </w:t>
      </w:r>
      <w:r>
        <w:t>such</w:t>
      </w:r>
      <w:r>
        <w:rPr>
          <w:spacing w:val="2"/>
        </w:rPr>
        <w:t xml:space="preserve"> </w:t>
      </w:r>
      <w:r>
        <w:t>payment</w:t>
      </w:r>
      <w:r>
        <w:rPr>
          <w:spacing w:val="2"/>
        </w:rPr>
        <w:t xml:space="preserve"> </w:t>
      </w:r>
      <w:r>
        <w:t>at</w:t>
      </w:r>
      <w:r>
        <w:rPr>
          <w:spacing w:val="2"/>
        </w:rPr>
        <w:t xml:space="preserve"> </w:t>
      </w:r>
      <w:r>
        <w:t>its</w:t>
      </w:r>
      <w:r>
        <w:rPr>
          <w:spacing w:val="2"/>
        </w:rPr>
        <w:t xml:space="preserve"> </w:t>
      </w:r>
      <w:r>
        <w:t>next</w:t>
      </w:r>
      <w:r>
        <w:rPr>
          <w:spacing w:val="2"/>
        </w:rPr>
        <w:t xml:space="preserve"> </w:t>
      </w:r>
      <w:r>
        <w:t>regular</w:t>
      </w:r>
      <w:r>
        <w:rPr>
          <w:spacing w:val="2"/>
        </w:rPr>
        <w:t xml:space="preserve"> </w:t>
      </w:r>
      <w:r>
        <w:rPr>
          <w:spacing w:val="-2"/>
        </w:rPr>
        <w:t>meeting.</w:t>
      </w:r>
    </w:p>
    <w:p w14:paraId="339E0CD3" w14:textId="77777777" w:rsidR="009928A8" w:rsidRDefault="008C40D9">
      <w:pPr>
        <w:pStyle w:val="ListParagraph"/>
        <w:numPr>
          <w:ilvl w:val="2"/>
          <w:numId w:val="15"/>
        </w:numPr>
        <w:tabs>
          <w:tab w:val="left" w:pos="799"/>
        </w:tabs>
        <w:spacing w:before="36" w:line="228" w:lineRule="auto"/>
        <w:ind w:firstLine="216"/>
        <w:jc w:val="both"/>
        <w:rPr>
          <w:sz w:val="18"/>
        </w:rPr>
      </w:pPr>
      <w:r>
        <w:rPr>
          <w:sz w:val="18"/>
        </w:rPr>
        <w:t>Any</w:t>
      </w:r>
      <w:r>
        <w:rPr>
          <w:spacing w:val="-9"/>
          <w:sz w:val="18"/>
        </w:rPr>
        <w:t xml:space="preserve"> </w:t>
      </w:r>
      <w:r>
        <w:rPr>
          <w:sz w:val="18"/>
        </w:rPr>
        <w:t>person</w:t>
      </w:r>
      <w:r>
        <w:rPr>
          <w:spacing w:val="-11"/>
          <w:sz w:val="18"/>
        </w:rPr>
        <w:t xml:space="preserve"> </w:t>
      </w:r>
      <w:r>
        <w:rPr>
          <w:sz w:val="18"/>
        </w:rPr>
        <w:t>having</w:t>
      </w:r>
      <w:r>
        <w:rPr>
          <w:spacing w:val="-11"/>
          <w:sz w:val="18"/>
        </w:rPr>
        <w:t xml:space="preserve"> </w:t>
      </w:r>
      <w:r>
        <w:rPr>
          <w:sz w:val="18"/>
        </w:rPr>
        <w:t>a</w:t>
      </w:r>
      <w:r>
        <w:rPr>
          <w:spacing w:val="-11"/>
          <w:sz w:val="18"/>
        </w:rPr>
        <w:t xml:space="preserve"> </w:t>
      </w:r>
      <w:r>
        <w:rPr>
          <w:sz w:val="18"/>
        </w:rPr>
        <w:t>claim</w:t>
      </w:r>
      <w:r>
        <w:rPr>
          <w:spacing w:val="-11"/>
          <w:sz w:val="18"/>
        </w:rPr>
        <w:t xml:space="preserve"> </w:t>
      </w:r>
      <w:r>
        <w:rPr>
          <w:sz w:val="18"/>
        </w:rPr>
        <w:t>or</w:t>
      </w:r>
      <w:r>
        <w:rPr>
          <w:spacing w:val="-11"/>
          <w:sz w:val="18"/>
        </w:rPr>
        <w:t xml:space="preserve"> </w:t>
      </w:r>
      <w:r>
        <w:rPr>
          <w:sz w:val="18"/>
        </w:rPr>
        <w:t>demand</w:t>
      </w:r>
      <w:r>
        <w:rPr>
          <w:spacing w:val="-11"/>
          <w:sz w:val="18"/>
        </w:rPr>
        <w:t xml:space="preserve"> </w:t>
      </w:r>
      <w:r>
        <w:rPr>
          <w:sz w:val="18"/>
        </w:rPr>
        <w:t>against</w:t>
      </w:r>
      <w:r>
        <w:rPr>
          <w:spacing w:val="-11"/>
          <w:sz w:val="18"/>
        </w:rPr>
        <w:t xml:space="preserve"> </w:t>
      </w:r>
      <w:r>
        <w:rPr>
          <w:sz w:val="18"/>
        </w:rPr>
        <w:t>the</w:t>
      </w:r>
      <w:r>
        <w:rPr>
          <w:spacing w:val="-11"/>
          <w:sz w:val="18"/>
        </w:rPr>
        <w:t xml:space="preserve"> </w:t>
      </w:r>
      <w:r>
        <w:rPr>
          <w:sz w:val="18"/>
        </w:rPr>
        <w:t>munici-pality</w:t>
      </w:r>
      <w:r>
        <w:rPr>
          <w:spacing w:val="-6"/>
          <w:sz w:val="18"/>
        </w:rPr>
        <w:t xml:space="preserve"> </w:t>
      </w:r>
      <w:r>
        <w:rPr>
          <w:sz w:val="18"/>
        </w:rPr>
        <w:t>or</w:t>
      </w:r>
      <w:r>
        <w:rPr>
          <w:spacing w:val="-7"/>
          <w:sz w:val="18"/>
        </w:rPr>
        <w:t xml:space="preserve"> </w:t>
      </w:r>
      <w:r>
        <w:rPr>
          <w:sz w:val="18"/>
        </w:rPr>
        <w:t>county</w:t>
      </w:r>
      <w:r>
        <w:rPr>
          <w:spacing w:val="-7"/>
          <w:sz w:val="18"/>
        </w:rPr>
        <w:t xml:space="preserve"> </w:t>
      </w:r>
      <w:r>
        <w:rPr>
          <w:sz w:val="18"/>
        </w:rPr>
        <w:t>growing</w:t>
      </w:r>
      <w:r>
        <w:rPr>
          <w:spacing w:val="-7"/>
          <w:sz w:val="18"/>
        </w:rPr>
        <w:t xml:space="preserve"> </w:t>
      </w:r>
      <w:r>
        <w:rPr>
          <w:sz w:val="18"/>
        </w:rPr>
        <w:t>out</w:t>
      </w:r>
      <w:r>
        <w:rPr>
          <w:spacing w:val="-7"/>
          <w:sz w:val="18"/>
        </w:rPr>
        <w:t xml:space="preserve"> </w:t>
      </w:r>
      <w:r>
        <w:rPr>
          <w:sz w:val="18"/>
        </w:rPr>
        <w:t>of</w:t>
      </w:r>
      <w:r>
        <w:rPr>
          <w:spacing w:val="-7"/>
          <w:sz w:val="18"/>
        </w:rPr>
        <w:t xml:space="preserve"> </w:t>
      </w:r>
      <w:r>
        <w:rPr>
          <w:sz w:val="18"/>
        </w:rPr>
        <w:t>any</w:t>
      </w:r>
      <w:r>
        <w:rPr>
          <w:spacing w:val="-8"/>
          <w:sz w:val="18"/>
        </w:rPr>
        <w:t xml:space="preserve"> </w:t>
      </w:r>
      <w:r>
        <w:rPr>
          <w:sz w:val="18"/>
        </w:rPr>
        <w:t>act</w:t>
      </w:r>
      <w:r>
        <w:rPr>
          <w:spacing w:val="-7"/>
          <w:sz w:val="18"/>
        </w:rPr>
        <w:t xml:space="preserve"> </w:t>
      </w:r>
      <w:r>
        <w:rPr>
          <w:sz w:val="18"/>
        </w:rPr>
        <w:t>or</w:t>
      </w:r>
      <w:r>
        <w:rPr>
          <w:spacing w:val="-7"/>
          <w:sz w:val="18"/>
        </w:rPr>
        <w:t xml:space="preserve"> </w:t>
      </w:r>
      <w:r>
        <w:rPr>
          <w:sz w:val="18"/>
        </w:rPr>
        <w:t>omission</w:t>
      </w:r>
      <w:r>
        <w:rPr>
          <w:spacing w:val="-7"/>
          <w:sz w:val="18"/>
        </w:rPr>
        <w:t xml:space="preserve"> </w:t>
      </w:r>
      <w:r>
        <w:rPr>
          <w:sz w:val="18"/>
        </w:rPr>
        <w:t>of</w:t>
      </w:r>
      <w:r>
        <w:rPr>
          <w:spacing w:val="-7"/>
          <w:sz w:val="18"/>
        </w:rPr>
        <w:t xml:space="preserve"> </w:t>
      </w:r>
      <w:r>
        <w:rPr>
          <w:sz w:val="18"/>
        </w:rPr>
        <w:t>the</w:t>
      </w:r>
      <w:r>
        <w:rPr>
          <w:spacing w:val="-7"/>
          <w:sz w:val="18"/>
        </w:rPr>
        <w:t xml:space="preserve"> </w:t>
      </w:r>
      <w:r>
        <w:rPr>
          <w:sz w:val="18"/>
        </w:rPr>
        <w:t>library board</w:t>
      </w:r>
      <w:r>
        <w:rPr>
          <w:spacing w:val="-7"/>
          <w:sz w:val="18"/>
        </w:rPr>
        <w:t xml:space="preserve"> </w:t>
      </w:r>
      <w:r>
        <w:rPr>
          <w:sz w:val="18"/>
        </w:rPr>
        <w:t>shall</w:t>
      </w:r>
      <w:r>
        <w:rPr>
          <w:spacing w:val="-11"/>
          <w:sz w:val="18"/>
        </w:rPr>
        <w:t xml:space="preserve"> </w:t>
      </w:r>
      <w:r>
        <w:rPr>
          <w:sz w:val="18"/>
        </w:rPr>
        <w:t>file</w:t>
      </w:r>
      <w:r>
        <w:rPr>
          <w:spacing w:val="-11"/>
          <w:sz w:val="18"/>
        </w:rPr>
        <w:t xml:space="preserve"> </w:t>
      </w:r>
      <w:r>
        <w:rPr>
          <w:sz w:val="18"/>
        </w:rPr>
        <w:t>with</w:t>
      </w:r>
      <w:r>
        <w:rPr>
          <w:spacing w:val="-11"/>
          <w:sz w:val="18"/>
        </w:rPr>
        <w:t xml:space="preserve"> </w:t>
      </w:r>
      <w:r>
        <w:rPr>
          <w:sz w:val="18"/>
        </w:rPr>
        <w:t>the</w:t>
      </w:r>
      <w:r>
        <w:rPr>
          <w:spacing w:val="-11"/>
          <w:sz w:val="18"/>
        </w:rPr>
        <w:t xml:space="preserve"> </w:t>
      </w:r>
      <w:r>
        <w:rPr>
          <w:sz w:val="18"/>
        </w:rPr>
        <w:t>library</w:t>
      </w:r>
      <w:r>
        <w:rPr>
          <w:spacing w:val="-11"/>
          <w:sz w:val="18"/>
        </w:rPr>
        <w:t xml:space="preserve"> </w:t>
      </w:r>
      <w:r>
        <w:rPr>
          <w:sz w:val="18"/>
        </w:rPr>
        <w:t>board</w:t>
      </w:r>
      <w:r>
        <w:rPr>
          <w:spacing w:val="-11"/>
          <w:sz w:val="18"/>
        </w:rPr>
        <w:t xml:space="preserve"> </w:t>
      </w:r>
      <w:r>
        <w:rPr>
          <w:sz w:val="18"/>
        </w:rPr>
        <w:t>a</w:t>
      </w:r>
      <w:r>
        <w:rPr>
          <w:spacing w:val="-10"/>
          <w:sz w:val="18"/>
        </w:rPr>
        <w:t xml:space="preserve"> </w:t>
      </w:r>
      <w:r>
        <w:rPr>
          <w:sz w:val="18"/>
        </w:rPr>
        <w:t>written</w:t>
      </w:r>
      <w:r>
        <w:rPr>
          <w:spacing w:val="-10"/>
          <w:sz w:val="18"/>
        </w:rPr>
        <w:t xml:space="preserve"> </w:t>
      </w:r>
      <w:r>
        <w:rPr>
          <w:sz w:val="18"/>
        </w:rPr>
        <w:t>statement</w:t>
      </w:r>
      <w:r>
        <w:rPr>
          <w:spacing w:val="-10"/>
          <w:sz w:val="18"/>
        </w:rPr>
        <w:t xml:space="preserve"> </w:t>
      </w:r>
      <w:r>
        <w:rPr>
          <w:sz w:val="18"/>
        </w:rPr>
        <w:t xml:space="preserve">thereof. </w:t>
      </w:r>
      <w:r>
        <w:rPr>
          <w:spacing w:val="-2"/>
          <w:sz w:val="18"/>
        </w:rPr>
        <w:t>If</w:t>
      </w:r>
      <w:r>
        <w:rPr>
          <w:spacing w:val="-7"/>
          <w:sz w:val="18"/>
        </w:rPr>
        <w:t xml:space="preserve"> </w:t>
      </w:r>
      <w:r>
        <w:rPr>
          <w:spacing w:val="-2"/>
          <w:sz w:val="18"/>
        </w:rPr>
        <w:t>the</w:t>
      </w:r>
      <w:r>
        <w:rPr>
          <w:spacing w:val="-9"/>
          <w:sz w:val="18"/>
        </w:rPr>
        <w:t xml:space="preserve"> </w:t>
      </w:r>
      <w:r>
        <w:rPr>
          <w:spacing w:val="-2"/>
          <w:sz w:val="18"/>
        </w:rPr>
        <w:t>claim</w:t>
      </w:r>
      <w:r>
        <w:rPr>
          <w:spacing w:val="-9"/>
          <w:sz w:val="18"/>
        </w:rPr>
        <w:t xml:space="preserve"> </w:t>
      </w:r>
      <w:r>
        <w:rPr>
          <w:spacing w:val="-2"/>
          <w:sz w:val="18"/>
        </w:rPr>
        <w:t>or</w:t>
      </w:r>
      <w:r>
        <w:rPr>
          <w:spacing w:val="-9"/>
          <w:sz w:val="18"/>
        </w:rPr>
        <w:t xml:space="preserve"> </w:t>
      </w:r>
      <w:r>
        <w:rPr>
          <w:spacing w:val="-2"/>
          <w:sz w:val="18"/>
        </w:rPr>
        <w:t>demand</w:t>
      </w:r>
      <w:r>
        <w:rPr>
          <w:spacing w:val="-9"/>
          <w:sz w:val="18"/>
        </w:rPr>
        <w:t xml:space="preserve"> </w:t>
      </w:r>
      <w:r>
        <w:rPr>
          <w:spacing w:val="-2"/>
          <w:sz w:val="18"/>
        </w:rPr>
        <w:t>or</w:t>
      </w:r>
      <w:r>
        <w:rPr>
          <w:spacing w:val="-9"/>
          <w:sz w:val="18"/>
        </w:rPr>
        <w:t xml:space="preserve"> </w:t>
      </w:r>
      <w:r>
        <w:rPr>
          <w:spacing w:val="-2"/>
          <w:sz w:val="18"/>
        </w:rPr>
        <w:t>any</w:t>
      </w:r>
      <w:r>
        <w:rPr>
          <w:spacing w:val="-9"/>
          <w:sz w:val="18"/>
        </w:rPr>
        <w:t xml:space="preserve"> </w:t>
      </w:r>
      <w:r>
        <w:rPr>
          <w:spacing w:val="-2"/>
          <w:sz w:val="18"/>
        </w:rPr>
        <w:t>part</w:t>
      </w:r>
      <w:r>
        <w:rPr>
          <w:spacing w:val="-9"/>
          <w:sz w:val="18"/>
        </w:rPr>
        <w:t xml:space="preserve"> </w:t>
      </w:r>
      <w:r>
        <w:rPr>
          <w:spacing w:val="-2"/>
          <w:sz w:val="18"/>
        </w:rPr>
        <w:t>thereof</w:t>
      </w:r>
      <w:r>
        <w:rPr>
          <w:spacing w:val="-9"/>
          <w:sz w:val="18"/>
        </w:rPr>
        <w:t xml:space="preserve"> </w:t>
      </w:r>
      <w:r>
        <w:rPr>
          <w:spacing w:val="-2"/>
          <w:sz w:val="18"/>
        </w:rPr>
        <w:t>is</w:t>
      </w:r>
      <w:r>
        <w:rPr>
          <w:spacing w:val="-9"/>
          <w:sz w:val="18"/>
        </w:rPr>
        <w:t xml:space="preserve"> </w:t>
      </w:r>
      <w:r>
        <w:rPr>
          <w:spacing w:val="-2"/>
          <w:sz w:val="18"/>
        </w:rPr>
        <w:t>disallowed,</w:t>
      </w:r>
      <w:r>
        <w:rPr>
          <w:spacing w:val="-9"/>
          <w:sz w:val="18"/>
        </w:rPr>
        <w:t xml:space="preserve"> </w:t>
      </w:r>
      <w:r>
        <w:rPr>
          <w:spacing w:val="-2"/>
          <w:sz w:val="18"/>
        </w:rPr>
        <w:t>the</w:t>
      </w:r>
      <w:r>
        <w:rPr>
          <w:spacing w:val="-9"/>
          <w:sz w:val="18"/>
        </w:rPr>
        <w:t xml:space="preserve"> </w:t>
      </w:r>
      <w:r>
        <w:rPr>
          <w:spacing w:val="-2"/>
          <w:sz w:val="18"/>
        </w:rPr>
        <w:t>claim-</w:t>
      </w:r>
      <w:r>
        <w:rPr>
          <w:sz w:val="18"/>
        </w:rPr>
        <w:t>ant may bring an action against the municipality or county.</w:t>
      </w:r>
    </w:p>
    <w:p w14:paraId="515EC8A7" w14:textId="77777777" w:rsidR="009928A8" w:rsidRDefault="008C40D9">
      <w:pPr>
        <w:pStyle w:val="ListParagraph"/>
        <w:numPr>
          <w:ilvl w:val="2"/>
          <w:numId w:val="15"/>
        </w:numPr>
        <w:tabs>
          <w:tab w:val="left" w:pos="799"/>
        </w:tabs>
        <w:spacing w:before="37" w:line="228" w:lineRule="auto"/>
        <w:ind w:firstLine="216"/>
        <w:jc w:val="both"/>
        <w:rPr>
          <w:sz w:val="18"/>
        </w:rPr>
      </w:pPr>
      <w:r>
        <w:rPr>
          <w:sz w:val="18"/>
        </w:rPr>
        <w:t xml:space="preserve">Notwithstanding ss. </w:t>
      </w:r>
      <w:hyperlink r:id="rId465">
        <w:r>
          <w:rPr>
            <w:color w:val="0000E5"/>
            <w:sz w:val="18"/>
          </w:rPr>
          <w:t>59.17 (2) (br)</w:t>
        </w:r>
      </w:hyperlink>
      <w:r>
        <w:rPr>
          <w:color w:val="0000E5"/>
          <w:sz w:val="18"/>
        </w:rPr>
        <w:t xml:space="preserve"> </w:t>
      </w:r>
      <w:r>
        <w:rPr>
          <w:sz w:val="18"/>
        </w:rPr>
        <w:t xml:space="preserve">and </w:t>
      </w:r>
      <w:hyperlink r:id="rId466">
        <w:r>
          <w:rPr>
            <w:color w:val="0000E5"/>
            <w:sz w:val="18"/>
          </w:rPr>
          <w:t>59.18 (2) (b)</w:t>
        </w:r>
      </w:hyperlink>
      <w:r>
        <w:rPr>
          <w:sz w:val="18"/>
        </w:rPr>
        <w:t>, the library board shall supervise the administration of the public library</w:t>
      </w:r>
      <w:r>
        <w:rPr>
          <w:spacing w:val="-7"/>
          <w:sz w:val="18"/>
        </w:rPr>
        <w:t xml:space="preserve"> </w:t>
      </w:r>
      <w:r>
        <w:rPr>
          <w:sz w:val="18"/>
        </w:rPr>
        <w:t>and</w:t>
      </w:r>
      <w:r>
        <w:rPr>
          <w:spacing w:val="-9"/>
          <w:sz w:val="18"/>
        </w:rPr>
        <w:t xml:space="preserve"> </w:t>
      </w:r>
      <w:r>
        <w:rPr>
          <w:sz w:val="18"/>
        </w:rPr>
        <w:t>shall</w:t>
      </w:r>
      <w:r>
        <w:rPr>
          <w:spacing w:val="-9"/>
          <w:sz w:val="18"/>
        </w:rPr>
        <w:t xml:space="preserve"> </w:t>
      </w:r>
      <w:r>
        <w:rPr>
          <w:sz w:val="18"/>
        </w:rPr>
        <w:t>appoint</w:t>
      </w:r>
      <w:r>
        <w:rPr>
          <w:spacing w:val="-9"/>
          <w:sz w:val="18"/>
        </w:rPr>
        <w:t xml:space="preserve"> </w:t>
      </w:r>
      <w:r>
        <w:rPr>
          <w:sz w:val="18"/>
        </w:rPr>
        <w:t>a</w:t>
      </w:r>
      <w:r>
        <w:rPr>
          <w:spacing w:val="-9"/>
          <w:sz w:val="18"/>
        </w:rPr>
        <w:t xml:space="preserve"> </w:t>
      </w:r>
      <w:r>
        <w:rPr>
          <w:sz w:val="18"/>
        </w:rPr>
        <w:t>librarian,</w:t>
      </w:r>
      <w:r>
        <w:rPr>
          <w:spacing w:val="-9"/>
          <w:sz w:val="18"/>
        </w:rPr>
        <w:t xml:space="preserve"> </w:t>
      </w:r>
      <w:r>
        <w:rPr>
          <w:sz w:val="18"/>
        </w:rPr>
        <w:t>who</w:t>
      </w:r>
      <w:r>
        <w:rPr>
          <w:spacing w:val="-9"/>
          <w:sz w:val="18"/>
        </w:rPr>
        <w:t xml:space="preserve"> </w:t>
      </w:r>
      <w:r>
        <w:rPr>
          <w:sz w:val="18"/>
        </w:rPr>
        <w:t>shall</w:t>
      </w:r>
      <w:r>
        <w:rPr>
          <w:spacing w:val="-9"/>
          <w:sz w:val="18"/>
        </w:rPr>
        <w:t xml:space="preserve"> </w:t>
      </w:r>
      <w:r>
        <w:rPr>
          <w:sz w:val="18"/>
        </w:rPr>
        <w:t>appoint</w:t>
      </w:r>
      <w:r>
        <w:rPr>
          <w:spacing w:val="-9"/>
          <w:sz w:val="18"/>
        </w:rPr>
        <w:t xml:space="preserve"> </w:t>
      </w:r>
      <w:r>
        <w:rPr>
          <w:sz w:val="18"/>
        </w:rPr>
        <w:t>such</w:t>
      </w:r>
      <w:r>
        <w:rPr>
          <w:spacing w:val="-9"/>
          <w:sz w:val="18"/>
        </w:rPr>
        <w:t xml:space="preserve"> </w:t>
      </w:r>
      <w:r>
        <w:rPr>
          <w:sz w:val="18"/>
        </w:rPr>
        <w:t>other assistants and employees as the library board deems necessary, and prescribe their duties and compensation.</w:t>
      </w:r>
    </w:p>
    <w:p w14:paraId="3C448BE1" w14:textId="77777777" w:rsidR="009928A8" w:rsidRDefault="008C40D9">
      <w:pPr>
        <w:pStyle w:val="ListParagraph"/>
        <w:numPr>
          <w:ilvl w:val="2"/>
          <w:numId w:val="15"/>
        </w:numPr>
        <w:tabs>
          <w:tab w:val="left" w:pos="799"/>
        </w:tabs>
        <w:spacing w:before="36" w:line="228" w:lineRule="auto"/>
        <w:ind w:firstLine="216"/>
        <w:jc w:val="both"/>
        <w:rPr>
          <w:sz w:val="18"/>
        </w:rPr>
      </w:pPr>
      <w:r>
        <w:rPr>
          <w:sz w:val="18"/>
        </w:rPr>
        <w:t>The library board may employ competent persons to deliver</w:t>
      </w:r>
      <w:r>
        <w:rPr>
          <w:spacing w:val="-6"/>
          <w:sz w:val="18"/>
        </w:rPr>
        <w:t xml:space="preserve"> </w:t>
      </w:r>
      <w:r>
        <w:rPr>
          <w:sz w:val="18"/>
        </w:rPr>
        <w:t>lectures</w:t>
      </w:r>
      <w:r>
        <w:rPr>
          <w:spacing w:val="-7"/>
          <w:sz w:val="18"/>
        </w:rPr>
        <w:t xml:space="preserve"> </w:t>
      </w:r>
      <w:r>
        <w:rPr>
          <w:sz w:val="18"/>
        </w:rPr>
        <w:t>upon</w:t>
      </w:r>
      <w:r>
        <w:rPr>
          <w:spacing w:val="-7"/>
          <w:sz w:val="18"/>
        </w:rPr>
        <w:t xml:space="preserve"> </w:t>
      </w:r>
      <w:r>
        <w:rPr>
          <w:sz w:val="18"/>
        </w:rPr>
        <w:t>scientific,</w:t>
      </w:r>
      <w:r>
        <w:rPr>
          <w:spacing w:val="-7"/>
          <w:sz w:val="18"/>
        </w:rPr>
        <w:t xml:space="preserve"> </w:t>
      </w:r>
      <w:r>
        <w:rPr>
          <w:sz w:val="18"/>
        </w:rPr>
        <w:t>literary,</w:t>
      </w:r>
      <w:r>
        <w:rPr>
          <w:spacing w:val="-7"/>
          <w:sz w:val="18"/>
        </w:rPr>
        <w:t xml:space="preserve"> </w:t>
      </w:r>
      <w:r>
        <w:rPr>
          <w:sz w:val="18"/>
        </w:rPr>
        <w:t>historical</w:t>
      </w:r>
      <w:r>
        <w:rPr>
          <w:spacing w:val="-7"/>
          <w:sz w:val="18"/>
        </w:rPr>
        <w:t xml:space="preserve"> </w:t>
      </w:r>
      <w:r>
        <w:rPr>
          <w:sz w:val="18"/>
        </w:rPr>
        <w:t>or</w:t>
      </w:r>
      <w:r>
        <w:rPr>
          <w:spacing w:val="-7"/>
          <w:sz w:val="18"/>
        </w:rPr>
        <w:t xml:space="preserve"> </w:t>
      </w:r>
      <w:r>
        <w:rPr>
          <w:sz w:val="18"/>
        </w:rPr>
        <w:t>educational subjects; and may cooperate with the University of Wisconsin System, technical college district boards, the historical society, the</w:t>
      </w:r>
      <w:r>
        <w:rPr>
          <w:spacing w:val="-8"/>
          <w:sz w:val="18"/>
        </w:rPr>
        <w:t xml:space="preserve"> </w:t>
      </w:r>
      <w:r>
        <w:rPr>
          <w:sz w:val="18"/>
        </w:rPr>
        <w:t>department,</w:t>
      </w:r>
      <w:r>
        <w:rPr>
          <w:spacing w:val="-9"/>
          <w:sz w:val="18"/>
        </w:rPr>
        <w:t xml:space="preserve"> </w:t>
      </w:r>
      <w:r>
        <w:rPr>
          <w:sz w:val="18"/>
        </w:rPr>
        <w:t>cooperative</w:t>
      </w:r>
      <w:r>
        <w:rPr>
          <w:spacing w:val="-9"/>
          <w:sz w:val="18"/>
        </w:rPr>
        <w:t xml:space="preserve"> </w:t>
      </w:r>
      <w:r>
        <w:rPr>
          <w:sz w:val="18"/>
        </w:rPr>
        <w:t>educational</w:t>
      </w:r>
      <w:r>
        <w:rPr>
          <w:spacing w:val="-9"/>
          <w:sz w:val="18"/>
        </w:rPr>
        <w:t xml:space="preserve"> </w:t>
      </w:r>
      <w:r>
        <w:rPr>
          <w:sz w:val="18"/>
        </w:rPr>
        <w:t>service</w:t>
      </w:r>
      <w:r>
        <w:rPr>
          <w:spacing w:val="-9"/>
          <w:sz w:val="18"/>
        </w:rPr>
        <w:t xml:space="preserve"> </w:t>
      </w:r>
      <w:r>
        <w:rPr>
          <w:sz w:val="18"/>
        </w:rPr>
        <w:t>agencies,</w:t>
      </w:r>
      <w:r>
        <w:rPr>
          <w:spacing w:val="-9"/>
          <w:sz w:val="18"/>
        </w:rPr>
        <w:t xml:space="preserve"> </w:t>
      </w:r>
      <w:r>
        <w:rPr>
          <w:sz w:val="18"/>
        </w:rPr>
        <w:t>school boards and other educational institutions to secure such lectures or</w:t>
      </w:r>
      <w:r>
        <w:rPr>
          <w:spacing w:val="-8"/>
          <w:sz w:val="18"/>
        </w:rPr>
        <w:t xml:space="preserve"> </w:t>
      </w:r>
      <w:r>
        <w:rPr>
          <w:sz w:val="18"/>
        </w:rPr>
        <w:t>to</w:t>
      </w:r>
      <w:r>
        <w:rPr>
          <w:spacing w:val="-8"/>
          <w:sz w:val="18"/>
        </w:rPr>
        <w:t xml:space="preserve"> </w:t>
      </w:r>
      <w:r>
        <w:rPr>
          <w:sz w:val="18"/>
        </w:rPr>
        <w:t>foster</w:t>
      </w:r>
      <w:r>
        <w:rPr>
          <w:spacing w:val="-8"/>
          <w:sz w:val="18"/>
        </w:rPr>
        <w:t xml:space="preserve"> </w:t>
      </w:r>
      <w:r>
        <w:rPr>
          <w:sz w:val="18"/>
        </w:rPr>
        <w:t>and</w:t>
      </w:r>
      <w:r>
        <w:rPr>
          <w:spacing w:val="-8"/>
          <w:sz w:val="18"/>
        </w:rPr>
        <w:t xml:space="preserve"> </w:t>
      </w:r>
      <w:r>
        <w:rPr>
          <w:sz w:val="18"/>
        </w:rPr>
        <w:t>encourage</w:t>
      </w:r>
      <w:r>
        <w:rPr>
          <w:spacing w:val="-8"/>
          <w:sz w:val="18"/>
        </w:rPr>
        <w:t xml:space="preserve"> </w:t>
      </w:r>
      <w:r>
        <w:rPr>
          <w:sz w:val="18"/>
        </w:rPr>
        <w:t>by</w:t>
      </w:r>
      <w:r>
        <w:rPr>
          <w:spacing w:val="-8"/>
          <w:sz w:val="18"/>
        </w:rPr>
        <w:t xml:space="preserve"> </w:t>
      </w:r>
      <w:r>
        <w:rPr>
          <w:sz w:val="18"/>
        </w:rPr>
        <w:t>other</w:t>
      </w:r>
      <w:r>
        <w:rPr>
          <w:spacing w:val="-8"/>
          <w:sz w:val="18"/>
        </w:rPr>
        <w:t xml:space="preserve"> </w:t>
      </w:r>
      <w:r>
        <w:rPr>
          <w:sz w:val="18"/>
        </w:rPr>
        <w:t>means</w:t>
      </w:r>
      <w:r>
        <w:rPr>
          <w:spacing w:val="-8"/>
          <w:sz w:val="18"/>
        </w:rPr>
        <w:t xml:space="preserve"> </w:t>
      </w:r>
      <w:r>
        <w:rPr>
          <w:sz w:val="18"/>
        </w:rPr>
        <w:t>the</w:t>
      </w:r>
      <w:r>
        <w:rPr>
          <w:spacing w:val="-8"/>
          <w:sz w:val="18"/>
        </w:rPr>
        <w:t xml:space="preserve"> </w:t>
      </w:r>
      <w:r>
        <w:rPr>
          <w:sz w:val="18"/>
        </w:rPr>
        <w:t>wider</w:t>
      </w:r>
      <w:r>
        <w:rPr>
          <w:spacing w:val="-8"/>
          <w:sz w:val="18"/>
        </w:rPr>
        <w:t xml:space="preserve"> </w:t>
      </w:r>
      <w:r>
        <w:rPr>
          <w:sz w:val="18"/>
        </w:rPr>
        <w:t>use</w:t>
      </w:r>
      <w:r>
        <w:rPr>
          <w:spacing w:val="-8"/>
          <w:sz w:val="18"/>
        </w:rPr>
        <w:t xml:space="preserve"> </w:t>
      </w:r>
      <w:r>
        <w:rPr>
          <w:sz w:val="18"/>
        </w:rPr>
        <w:t>of</w:t>
      </w:r>
      <w:r>
        <w:rPr>
          <w:spacing w:val="-8"/>
          <w:sz w:val="18"/>
        </w:rPr>
        <w:t xml:space="preserve"> </w:t>
      </w:r>
      <w:r>
        <w:rPr>
          <w:sz w:val="18"/>
        </w:rPr>
        <w:t>books and</w:t>
      </w:r>
      <w:r>
        <w:rPr>
          <w:spacing w:val="-9"/>
          <w:sz w:val="18"/>
        </w:rPr>
        <w:t xml:space="preserve"> </w:t>
      </w:r>
      <w:r>
        <w:rPr>
          <w:sz w:val="18"/>
        </w:rPr>
        <w:t>other</w:t>
      </w:r>
      <w:r>
        <w:rPr>
          <w:spacing w:val="-9"/>
          <w:sz w:val="18"/>
        </w:rPr>
        <w:t xml:space="preserve"> </w:t>
      </w:r>
      <w:r>
        <w:rPr>
          <w:sz w:val="18"/>
        </w:rPr>
        <w:t>resource,</w:t>
      </w:r>
      <w:r>
        <w:rPr>
          <w:spacing w:val="-9"/>
          <w:sz w:val="18"/>
        </w:rPr>
        <w:t xml:space="preserve"> </w:t>
      </w:r>
      <w:r>
        <w:rPr>
          <w:sz w:val="18"/>
        </w:rPr>
        <w:t>reference</w:t>
      </w:r>
      <w:r>
        <w:rPr>
          <w:spacing w:val="-9"/>
          <w:sz w:val="18"/>
        </w:rPr>
        <w:t xml:space="preserve"> </w:t>
      </w:r>
      <w:r>
        <w:rPr>
          <w:sz w:val="18"/>
        </w:rPr>
        <w:t>and</w:t>
      </w:r>
      <w:r>
        <w:rPr>
          <w:spacing w:val="-9"/>
          <w:sz w:val="18"/>
        </w:rPr>
        <w:t xml:space="preserve"> </w:t>
      </w:r>
      <w:r>
        <w:rPr>
          <w:sz w:val="18"/>
        </w:rPr>
        <w:t>educational</w:t>
      </w:r>
      <w:r>
        <w:rPr>
          <w:spacing w:val="-10"/>
          <w:sz w:val="18"/>
        </w:rPr>
        <w:t xml:space="preserve"> </w:t>
      </w:r>
      <w:r>
        <w:rPr>
          <w:sz w:val="18"/>
        </w:rPr>
        <w:t>materials</w:t>
      </w:r>
      <w:r>
        <w:rPr>
          <w:spacing w:val="-11"/>
          <w:sz w:val="18"/>
        </w:rPr>
        <w:t xml:space="preserve"> </w:t>
      </w:r>
      <w:r>
        <w:rPr>
          <w:sz w:val="18"/>
        </w:rPr>
        <w:t>upon</w:t>
      </w:r>
      <w:r>
        <w:rPr>
          <w:spacing w:val="-11"/>
          <w:sz w:val="18"/>
        </w:rPr>
        <w:t xml:space="preserve"> </w:t>
      </w:r>
      <w:r>
        <w:rPr>
          <w:sz w:val="18"/>
        </w:rPr>
        <w:t>sci-</w:t>
      </w:r>
      <w:r>
        <w:rPr>
          <w:spacing w:val="-2"/>
          <w:sz w:val="18"/>
        </w:rPr>
        <w:t>entific, historical, economic, literary,</w:t>
      </w:r>
      <w:r>
        <w:rPr>
          <w:spacing w:val="-3"/>
          <w:sz w:val="18"/>
        </w:rPr>
        <w:t xml:space="preserve"> </w:t>
      </w:r>
      <w:r>
        <w:rPr>
          <w:spacing w:val="-2"/>
          <w:sz w:val="18"/>
        </w:rPr>
        <w:t>educational</w:t>
      </w:r>
      <w:r>
        <w:rPr>
          <w:spacing w:val="-3"/>
          <w:sz w:val="18"/>
        </w:rPr>
        <w:t xml:space="preserve"> </w:t>
      </w:r>
      <w:r>
        <w:rPr>
          <w:spacing w:val="-2"/>
          <w:sz w:val="18"/>
        </w:rPr>
        <w:t>and</w:t>
      </w:r>
      <w:r>
        <w:rPr>
          <w:spacing w:val="-3"/>
          <w:sz w:val="18"/>
        </w:rPr>
        <w:t xml:space="preserve"> </w:t>
      </w:r>
      <w:r>
        <w:rPr>
          <w:spacing w:val="-2"/>
          <w:sz w:val="18"/>
        </w:rPr>
        <w:t>oth</w:t>
      </w:r>
      <w:r>
        <w:rPr>
          <w:spacing w:val="-2"/>
          <w:sz w:val="18"/>
        </w:rPr>
        <w:t>er</w:t>
      </w:r>
      <w:r>
        <w:rPr>
          <w:spacing w:val="-3"/>
          <w:sz w:val="18"/>
        </w:rPr>
        <w:t xml:space="preserve"> </w:t>
      </w:r>
      <w:r>
        <w:rPr>
          <w:spacing w:val="-2"/>
          <w:sz w:val="18"/>
        </w:rPr>
        <w:t>useful subjects.</w:t>
      </w:r>
    </w:p>
    <w:p w14:paraId="2CB70F15" w14:textId="77777777" w:rsidR="009928A8" w:rsidRDefault="008C40D9">
      <w:pPr>
        <w:pStyle w:val="ListParagraph"/>
        <w:numPr>
          <w:ilvl w:val="2"/>
          <w:numId w:val="15"/>
        </w:numPr>
        <w:tabs>
          <w:tab w:val="left" w:pos="799"/>
        </w:tabs>
        <w:spacing w:before="37" w:line="228" w:lineRule="auto"/>
        <w:ind w:firstLine="216"/>
        <w:jc w:val="both"/>
        <w:rPr>
          <w:sz w:val="18"/>
        </w:rPr>
      </w:pPr>
      <w:r>
        <w:rPr>
          <w:sz w:val="18"/>
        </w:rPr>
        <w:t>(a)</w:t>
      </w:r>
      <w:r>
        <w:rPr>
          <w:spacing w:val="38"/>
          <w:sz w:val="18"/>
        </w:rPr>
        <w:t xml:space="preserve"> </w:t>
      </w:r>
      <w:r>
        <w:rPr>
          <w:sz w:val="18"/>
        </w:rPr>
        <w:t>Within</w:t>
      </w:r>
      <w:r>
        <w:rPr>
          <w:spacing w:val="-2"/>
          <w:sz w:val="18"/>
        </w:rPr>
        <w:t xml:space="preserve"> </w:t>
      </w:r>
      <w:r>
        <w:rPr>
          <w:sz w:val="18"/>
        </w:rPr>
        <w:t>60</w:t>
      </w:r>
      <w:r>
        <w:rPr>
          <w:spacing w:val="-2"/>
          <w:sz w:val="18"/>
        </w:rPr>
        <w:t xml:space="preserve"> </w:t>
      </w:r>
      <w:r>
        <w:rPr>
          <w:sz w:val="18"/>
        </w:rPr>
        <w:t>days</w:t>
      </w:r>
      <w:r>
        <w:rPr>
          <w:spacing w:val="-2"/>
          <w:sz w:val="18"/>
        </w:rPr>
        <w:t xml:space="preserve"> </w:t>
      </w:r>
      <w:r>
        <w:rPr>
          <w:sz w:val="18"/>
        </w:rPr>
        <w:t>after</w:t>
      </w:r>
      <w:r>
        <w:rPr>
          <w:spacing w:val="-2"/>
          <w:sz w:val="18"/>
        </w:rPr>
        <w:t xml:space="preserve"> </w:t>
      </w:r>
      <w:r>
        <w:rPr>
          <w:sz w:val="18"/>
        </w:rPr>
        <w:t>the</w:t>
      </w:r>
      <w:r>
        <w:rPr>
          <w:spacing w:val="-2"/>
          <w:sz w:val="18"/>
        </w:rPr>
        <w:t xml:space="preserve"> </w:t>
      </w:r>
      <w:r>
        <w:rPr>
          <w:sz w:val="18"/>
        </w:rPr>
        <w:t>conclusion</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fiscal</w:t>
      </w:r>
      <w:r>
        <w:rPr>
          <w:spacing w:val="-3"/>
          <w:sz w:val="18"/>
        </w:rPr>
        <w:t xml:space="preserve"> </w:t>
      </w:r>
      <w:r>
        <w:rPr>
          <w:sz w:val="18"/>
        </w:rPr>
        <w:t xml:space="preserve">year </w:t>
      </w:r>
      <w:r>
        <w:rPr>
          <w:spacing w:val="-2"/>
          <w:sz w:val="18"/>
        </w:rPr>
        <w:t>of</w:t>
      </w:r>
      <w:r>
        <w:rPr>
          <w:spacing w:val="-10"/>
          <w:sz w:val="18"/>
        </w:rPr>
        <w:t xml:space="preserve"> </w:t>
      </w:r>
      <w:r>
        <w:rPr>
          <w:spacing w:val="-2"/>
          <w:sz w:val="18"/>
        </w:rPr>
        <w:t>the</w:t>
      </w:r>
      <w:r>
        <w:rPr>
          <w:spacing w:val="-9"/>
          <w:sz w:val="18"/>
        </w:rPr>
        <w:t xml:space="preserve"> </w:t>
      </w:r>
      <w:r>
        <w:rPr>
          <w:spacing w:val="-2"/>
          <w:sz w:val="18"/>
        </w:rPr>
        <w:t>municipality</w:t>
      </w:r>
      <w:r>
        <w:rPr>
          <w:spacing w:val="-9"/>
          <w:sz w:val="18"/>
        </w:rPr>
        <w:t xml:space="preserve"> </w:t>
      </w:r>
      <w:r>
        <w:rPr>
          <w:spacing w:val="-2"/>
          <w:sz w:val="18"/>
        </w:rPr>
        <w:t>or</w:t>
      </w:r>
      <w:r>
        <w:rPr>
          <w:spacing w:val="-9"/>
          <w:sz w:val="18"/>
        </w:rPr>
        <w:t xml:space="preserve"> </w:t>
      </w:r>
      <w:r>
        <w:rPr>
          <w:spacing w:val="-2"/>
          <w:sz w:val="18"/>
        </w:rPr>
        <w:t>county</w:t>
      </w:r>
      <w:r>
        <w:rPr>
          <w:spacing w:val="-10"/>
          <w:sz w:val="18"/>
        </w:rPr>
        <w:t xml:space="preserve"> </w:t>
      </w:r>
      <w:r>
        <w:rPr>
          <w:spacing w:val="-2"/>
          <w:sz w:val="18"/>
        </w:rPr>
        <w:t>in</w:t>
      </w:r>
      <w:r>
        <w:rPr>
          <w:spacing w:val="-9"/>
          <w:sz w:val="18"/>
        </w:rPr>
        <w:t xml:space="preserve"> </w:t>
      </w:r>
      <w:r>
        <w:rPr>
          <w:spacing w:val="-2"/>
          <w:sz w:val="18"/>
        </w:rPr>
        <w:t>which</w:t>
      </w:r>
      <w:r>
        <w:rPr>
          <w:spacing w:val="-9"/>
          <w:sz w:val="18"/>
        </w:rPr>
        <w:t xml:space="preserve"> </w:t>
      </w:r>
      <w:r>
        <w:rPr>
          <w:spacing w:val="-2"/>
          <w:sz w:val="18"/>
        </w:rPr>
        <w:t>the</w:t>
      </w:r>
      <w:r>
        <w:rPr>
          <w:spacing w:val="-9"/>
          <w:sz w:val="18"/>
        </w:rPr>
        <w:t xml:space="preserve"> </w:t>
      </w:r>
      <w:r>
        <w:rPr>
          <w:spacing w:val="-2"/>
          <w:sz w:val="18"/>
        </w:rPr>
        <w:t>public</w:t>
      </w:r>
      <w:r>
        <w:rPr>
          <w:spacing w:val="-10"/>
          <w:sz w:val="18"/>
        </w:rPr>
        <w:t xml:space="preserve"> </w:t>
      </w:r>
      <w:r>
        <w:rPr>
          <w:spacing w:val="-2"/>
          <w:sz w:val="18"/>
        </w:rPr>
        <w:t>library</w:t>
      </w:r>
      <w:r>
        <w:rPr>
          <w:spacing w:val="-9"/>
          <w:sz w:val="18"/>
        </w:rPr>
        <w:t xml:space="preserve"> </w:t>
      </w:r>
      <w:r>
        <w:rPr>
          <w:spacing w:val="-2"/>
          <w:sz w:val="18"/>
        </w:rPr>
        <w:t>is</w:t>
      </w:r>
      <w:r>
        <w:rPr>
          <w:spacing w:val="-9"/>
          <w:sz w:val="18"/>
        </w:rPr>
        <w:t xml:space="preserve"> </w:t>
      </w:r>
      <w:r>
        <w:rPr>
          <w:spacing w:val="-2"/>
          <w:sz w:val="18"/>
        </w:rPr>
        <w:t>located, the</w:t>
      </w:r>
      <w:r>
        <w:rPr>
          <w:spacing w:val="-10"/>
          <w:sz w:val="18"/>
        </w:rPr>
        <w:t xml:space="preserve"> </w:t>
      </w:r>
      <w:r>
        <w:rPr>
          <w:spacing w:val="-2"/>
          <w:sz w:val="18"/>
        </w:rPr>
        <w:t>library</w:t>
      </w:r>
      <w:r>
        <w:rPr>
          <w:spacing w:val="-9"/>
          <w:sz w:val="18"/>
        </w:rPr>
        <w:t xml:space="preserve"> </w:t>
      </w:r>
      <w:r>
        <w:rPr>
          <w:spacing w:val="-2"/>
          <w:sz w:val="18"/>
        </w:rPr>
        <w:t>board,</w:t>
      </w:r>
      <w:r>
        <w:rPr>
          <w:spacing w:val="-9"/>
          <w:sz w:val="18"/>
        </w:rPr>
        <w:t xml:space="preserve"> </w:t>
      </w:r>
      <w:r>
        <w:rPr>
          <w:spacing w:val="-2"/>
          <w:sz w:val="18"/>
        </w:rPr>
        <w:t>including</w:t>
      </w:r>
      <w:r>
        <w:rPr>
          <w:spacing w:val="-9"/>
          <w:sz w:val="18"/>
        </w:rPr>
        <w:t xml:space="preserve"> </w:t>
      </w:r>
      <w:r>
        <w:rPr>
          <w:spacing w:val="-2"/>
          <w:sz w:val="18"/>
        </w:rPr>
        <w:t>a</w:t>
      </w:r>
      <w:r>
        <w:rPr>
          <w:spacing w:val="-10"/>
          <w:sz w:val="18"/>
        </w:rPr>
        <w:t xml:space="preserve"> </w:t>
      </w:r>
      <w:r>
        <w:rPr>
          <w:spacing w:val="-2"/>
          <w:sz w:val="18"/>
        </w:rPr>
        <w:t>library</w:t>
      </w:r>
      <w:r>
        <w:rPr>
          <w:spacing w:val="-9"/>
          <w:sz w:val="18"/>
        </w:rPr>
        <w:t xml:space="preserve"> </w:t>
      </w:r>
      <w:r>
        <w:rPr>
          <w:spacing w:val="-2"/>
          <w:sz w:val="18"/>
        </w:rPr>
        <w:t>board</w:t>
      </w:r>
      <w:r>
        <w:rPr>
          <w:spacing w:val="-9"/>
          <w:sz w:val="18"/>
        </w:rPr>
        <w:t xml:space="preserve"> </w:t>
      </w:r>
      <w:r>
        <w:rPr>
          <w:spacing w:val="-2"/>
          <w:sz w:val="18"/>
        </w:rPr>
        <w:t>under</w:t>
      </w:r>
      <w:r>
        <w:rPr>
          <w:spacing w:val="-9"/>
          <w:sz w:val="18"/>
        </w:rPr>
        <w:t xml:space="preserve"> </w:t>
      </w:r>
      <w:r>
        <w:rPr>
          <w:spacing w:val="-2"/>
          <w:sz w:val="18"/>
        </w:rPr>
        <w:t>s.</w:t>
      </w:r>
      <w:r>
        <w:rPr>
          <w:spacing w:val="-10"/>
          <w:sz w:val="18"/>
        </w:rPr>
        <w:t xml:space="preserve"> </w:t>
      </w:r>
      <w:hyperlink r:id="rId467">
        <w:r>
          <w:rPr>
            <w:color w:val="0000E5"/>
            <w:spacing w:val="-2"/>
            <w:sz w:val="18"/>
          </w:rPr>
          <w:t>43.57</w:t>
        </w:r>
        <w:r>
          <w:rPr>
            <w:color w:val="0000E5"/>
            <w:spacing w:val="-9"/>
            <w:sz w:val="18"/>
          </w:rPr>
          <w:t xml:space="preserve"> </w:t>
        </w:r>
        <w:r>
          <w:rPr>
            <w:color w:val="0000E5"/>
            <w:spacing w:val="-2"/>
            <w:sz w:val="18"/>
          </w:rPr>
          <w:t>(4)</w:t>
        </w:r>
        <w:r>
          <w:rPr>
            <w:color w:val="0000E5"/>
            <w:spacing w:val="-9"/>
            <w:sz w:val="18"/>
          </w:rPr>
          <w:t xml:space="preserve"> </w:t>
        </w:r>
        <w:r>
          <w:rPr>
            <w:color w:val="0000E5"/>
            <w:spacing w:val="-2"/>
            <w:sz w:val="18"/>
          </w:rPr>
          <w:t>(bm)</w:t>
        </w:r>
      </w:hyperlink>
      <w:r>
        <w:rPr>
          <w:spacing w:val="-2"/>
          <w:sz w:val="18"/>
        </w:rPr>
        <w:t>, shall</w:t>
      </w:r>
      <w:r>
        <w:rPr>
          <w:spacing w:val="-6"/>
          <w:sz w:val="18"/>
        </w:rPr>
        <w:t xml:space="preserve"> </w:t>
      </w:r>
      <w:r>
        <w:rPr>
          <w:spacing w:val="-2"/>
          <w:sz w:val="18"/>
        </w:rPr>
        <w:t>make</w:t>
      </w:r>
      <w:r>
        <w:rPr>
          <w:spacing w:val="-9"/>
          <w:sz w:val="18"/>
        </w:rPr>
        <w:t xml:space="preserve"> </w:t>
      </w:r>
      <w:r>
        <w:rPr>
          <w:spacing w:val="-2"/>
          <w:sz w:val="18"/>
        </w:rPr>
        <w:t>a</w:t>
      </w:r>
      <w:r>
        <w:rPr>
          <w:spacing w:val="-9"/>
          <w:sz w:val="18"/>
        </w:rPr>
        <w:t xml:space="preserve"> </w:t>
      </w:r>
      <w:r>
        <w:rPr>
          <w:spacing w:val="-2"/>
          <w:sz w:val="18"/>
        </w:rPr>
        <w:t>report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division</w:t>
      </w:r>
      <w:r>
        <w:rPr>
          <w:spacing w:val="-9"/>
          <w:sz w:val="18"/>
        </w:rPr>
        <w:t xml:space="preserve"> </w:t>
      </w:r>
      <w:r>
        <w:rPr>
          <w:spacing w:val="-2"/>
          <w:sz w:val="18"/>
        </w:rPr>
        <w:t>and</w:t>
      </w:r>
      <w:r>
        <w:rPr>
          <w:spacing w:val="-9"/>
          <w:sz w:val="18"/>
        </w:rPr>
        <w:t xml:space="preserve"> </w:t>
      </w:r>
      <w:r>
        <w:rPr>
          <w:spacing w:val="-2"/>
          <w:sz w:val="18"/>
        </w:rPr>
        <w:t>to</w:t>
      </w:r>
      <w:r>
        <w:rPr>
          <w:spacing w:val="-9"/>
          <w:sz w:val="18"/>
        </w:rPr>
        <w:t xml:space="preserve"> </w:t>
      </w:r>
      <w:r>
        <w:rPr>
          <w:spacing w:val="-2"/>
          <w:sz w:val="18"/>
        </w:rPr>
        <w:t>its</w:t>
      </w:r>
      <w:r>
        <w:rPr>
          <w:spacing w:val="-9"/>
          <w:sz w:val="18"/>
        </w:rPr>
        <w:t xml:space="preserve"> </w:t>
      </w:r>
      <w:r>
        <w:rPr>
          <w:spacing w:val="-2"/>
          <w:sz w:val="18"/>
        </w:rPr>
        <w:t>governing</w:t>
      </w:r>
      <w:r>
        <w:rPr>
          <w:spacing w:val="-9"/>
          <w:sz w:val="18"/>
        </w:rPr>
        <w:t xml:space="preserve"> </w:t>
      </w:r>
      <w:r>
        <w:rPr>
          <w:spacing w:val="-2"/>
          <w:sz w:val="18"/>
        </w:rPr>
        <w:t>body</w:t>
      </w:r>
      <w:r>
        <w:rPr>
          <w:spacing w:val="-9"/>
          <w:sz w:val="18"/>
        </w:rPr>
        <w:t xml:space="preserve"> </w:t>
      </w:r>
      <w:r>
        <w:rPr>
          <w:spacing w:val="-2"/>
          <w:sz w:val="18"/>
        </w:rPr>
        <w:t>or,</w:t>
      </w:r>
      <w:r>
        <w:rPr>
          <w:spacing w:val="-9"/>
          <w:sz w:val="18"/>
        </w:rPr>
        <w:t xml:space="preserve"> </w:t>
      </w:r>
      <w:r>
        <w:rPr>
          <w:spacing w:val="-2"/>
          <w:sz w:val="18"/>
        </w:rPr>
        <w:t xml:space="preserve">for </w:t>
      </w:r>
      <w:r>
        <w:rPr>
          <w:sz w:val="18"/>
        </w:rPr>
        <w:t xml:space="preserve">a library board under s. </w:t>
      </w:r>
      <w:hyperlink r:id="rId468">
        <w:r>
          <w:rPr>
            <w:color w:val="0000E5"/>
            <w:sz w:val="18"/>
          </w:rPr>
          <w:t>43.57 (4) (bm)</w:t>
        </w:r>
      </w:hyperlink>
      <w:r>
        <w:rPr>
          <w:sz w:val="18"/>
        </w:rPr>
        <w:t>, the county board of the county in which the library is located.</w:t>
      </w:r>
      <w:r>
        <w:rPr>
          <w:spacing w:val="40"/>
          <w:sz w:val="18"/>
        </w:rPr>
        <w:t xml:space="preserve"> </w:t>
      </w:r>
      <w:r>
        <w:rPr>
          <w:sz w:val="18"/>
        </w:rPr>
        <w:t>The report shall state the condition of the library board’s trust and the various sums of money received</w:t>
      </w:r>
      <w:r>
        <w:rPr>
          <w:spacing w:val="-1"/>
          <w:sz w:val="18"/>
        </w:rPr>
        <w:t xml:space="preserve"> </w:t>
      </w:r>
      <w:r>
        <w:rPr>
          <w:sz w:val="18"/>
        </w:rPr>
        <w:t>for</w:t>
      </w:r>
      <w:r>
        <w:rPr>
          <w:spacing w:val="-1"/>
          <w:sz w:val="18"/>
        </w:rPr>
        <w:t xml:space="preserve"> </w:t>
      </w:r>
      <w:r>
        <w:rPr>
          <w:sz w:val="18"/>
        </w:rPr>
        <w:t>the</w:t>
      </w:r>
      <w:r>
        <w:rPr>
          <w:spacing w:val="-1"/>
          <w:sz w:val="18"/>
        </w:rPr>
        <w:t xml:space="preserve"> </w:t>
      </w:r>
      <w:r>
        <w:rPr>
          <w:sz w:val="18"/>
        </w:rPr>
        <w:t>use</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public</w:t>
      </w:r>
      <w:r>
        <w:rPr>
          <w:spacing w:val="-1"/>
          <w:sz w:val="18"/>
        </w:rPr>
        <w:t xml:space="preserve"> </w:t>
      </w:r>
      <w:r>
        <w:rPr>
          <w:sz w:val="18"/>
        </w:rPr>
        <w:t>library</w:t>
      </w:r>
      <w:r>
        <w:rPr>
          <w:spacing w:val="-1"/>
          <w:sz w:val="18"/>
        </w:rPr>
        <w:t xml:space="preserve"> </w:t>
      </w:r>
      <w:r>
        <w:rPr>
          <w:sz w:val="18"/>
        </w:rPr>
        <w:t>during</w:t>
      </w:r>
      <w:r>
        <w:rPr>
          <w:spacing w:val="-1"/>
          <w:sz w:val="18"/>
        </w:rPr>
        <w:t xml:space="preserve"> </w:t>
      </w:r>
      <w:r>
        <w:rPr>
          <w:sz w:val="18"/>
        </w:rPr>
        <w:t>the</w:t>
      </w:r>
      <w:r>
        <w:rPr>
          <w:spacing w:val="-1"/>
          <w:sz w:val="18"/>
        </w:rPr>
        <w:t xml:space="preserve"> </w:t>
      </w:r>
      <w:r>
        <w:rPr>
          <w:sz w:val="18"/>
        </w:rPr>
        <w:t>year, specifying separately</w:t>
      </w:r>
      <w:r>
        <w:rPr>
          <w:spacing w:val="-4"/>
          <w:sz w:val="18"/>
        </w:rPr>
        <w:t xml:space="preserve"> </w:t>
      </w:r>
      <w:r>
        <w:rPr>
          <w:sz w:val="18"/>
        </w:rPr>
        <w:t>the</w:t>
      </w:r>
      <w:r>
        <w:rPr>
          <w:spacing w:val="-4"/>
          <w:sz w:val="18"/>
        </w:rPr>
        <w:t xml:space="preserve"> </w:t>
      </w:r>
      <w:r>
        <w:rPr>
          <w:sz w:val="18"/>
        </w:rPr>
        <w:t>amounts</w:t>
      </w:r>
      <w:r>
        <w:rPr>
          <w:spacing w:val="-4"/>
          <w:sz w:val="18"/>
        </w:rPr>
        <w:t xml:space="preserve"> </w:t>
      </w:r>
      <w:r>
        <w:rPr>
          <w:sz w:val="18"/>
        </w:rPr>
        <w:t>received</w:t>
      </w:r>
      <w:r>
        <w:rPr>
          <w:spacing w:val="-4"/>
          <w:sz w:val="18"/>
        </w:rPr>
        <w:t xml:space="preserve"> </w:t>
      </w:r>
      <w:r>
        <w:rPr>
          <w:sz w:val="18"/>
        </w:rPr>
        <w:t>from</w:t>
      </w:r>
      <w:r>
        <w:rPr>
          <w:spacing w:val="-4"/>
          <w:sz w:val="18"/>
        </w:rPr>
        <w:t xml:space="preserve"> </w:t>
      </w:r>
      <w:r>
        <w:rPr>
          <w:sz w:val="18"/>
        </w:rPr>
        <w:t>appropriations, from</w:t>
      </w:r>
      <w:r>
        <w:rPr>
          <w:spacing w:val="-12"/>
          <w:sz w:val="18"/>
        </w:rPr>
        <w:t xml:space="preserve"> </w:t>
      </w:r>
      <w:r>
        <w:rPr>
          <w:sz w:val="18"/>
        </w:rPr>
        <w:t>the</w:t>
      </w:r>
      <w:r>
        <w:rPr>
          <w:spacing w:val="-11"/>
          <w:sz w:val="18"/>
        </w:rPr>
        <w:t xml:space="preserve"> </w:t>
      </w:r>
      <w:r>
        <w:rPr>
          <w:sz w:val="18"/>
        </w:rPr>
        <w:t>income</w:t>
      </w:r>
      <w:r>
        <w:rPr>
          <w:spacing w:val="-11"/>
          <w:sz w:val="18"/>
        </w:rPr>
        <w:t xml:space="preserve"> </w:t>
      </w:r>
      <w:r>
        <w:rPr>
          <w:sz w:val="18"/>
        </w:rPr>
        <w:t>of</w:t>
      </w:r>
      <w:r>
        <w:rPr>
          <w:spacing w:val="-11"/>
          <w:sz w:val="18"/>
        </w:rPr>
        <w:t xml:space="preserve"> </w:t>
      </w:r>
      <w:r>
        <w:rPr>
          <w:sz w:val="18"/>
        </w:rPr>
        <w:t>trust</w:t>
      </w:r>
      <w:r>
        <w:rPr>
          <w:spacing w:val="-12"/>
          <w:sz w:val="18"/>
        </w:rPr>
        <w:t xml:space="preserve"> </w:t>
      </w:r>
      <w:r>
        <w:rPr>
          <w:sz w:val="18"/>
        </w:rPr>
        <w:t>funds,</w:t>
      </w:r>
      <w:r>
        <w:rPr>
          <w:spacing w:val="-11"/>
          <w:sz w:val="18"/>
        </w:rPr>
        <w:t xml:space="preserve"> </w:t>
      </w:r>
      <w:r>
        <w:rPr>
          <w:sz w:val="18"/>
        </w:rPr>
        <w:t>from</w:t>
      </w:r>
      <w:r>
        <w:rPr>
          <w:spacing w:val="-11"/>
          <w:sz w:val="18"/>
        </w:rPr>
        <w:t xml:space="preserve"> </w:t>
      </w:r>
      <w:r>
        <w:rPr>
          <w:sz w:val="18"/>
        </w:rPr>
        <w:t>rentals</w:t>
      </w:r>
      <w:r>
        <w:rPr>
          <w:spacing w:val="-11"/>
          <w:sz w:val="18"/>
        </w:rPr>
        <w:t xml:space="preserve"> </w:t>
      </w:r>
      <w:r>
        <w:rPr>
          <w:sz w:val="18"/>
        </w:rPr>
        <w:t>and</w:t>
      </w:r>
      <w:r>
        <w:rPr>
          <w:spacing w:val="-12"/>
          <w:sz w:val="18"/>
        </w:rPr>
        <w:t xml:space="preserve"> </w:t>
      </w:r>
      <w:r>
        <w:rPr>
          <w:sz w:val="18"/>
        </w:rPr>
        <w:t>other</w:t>
      </w:r>
      <w:r>
        <w:rPr>
          <w:spacing w:val="-11"/>
          <w:sz w:val="18"/>
        </w:rPr>
        <w:t xml:space="preserve"> </w:t>
      </w:r>
      <w:r>
        <w:rPr>
          <w:sz w:val="18"/>
        </w:rPr>
        <w:t>revenues</w:t>
      </w:r>
      <w:r>
        <w:rPr>
          <w:spacing w:val="-11"/>
          <w:sz w:val="18"/>
        </w:rPr>
        <w:t xml:space="preserve"> </w:t>
      </w:r>
      <w:r>
        <w:rPr>
          <w:sz w:val="18"/>
        </w:rPr>
        <w:t>of the public library and from other sources.</w:t>
      </w:r>
      <w:r>
        <w:rPr>
          <w:spacing w:val="40"/>
          <w:sz w:val="18"/>
        </w:rPr>
        <w:t xml:space="preserve"> </w:t>
      </w:r>
      <w:r>
        <w:rPr>
          <w:sz w:val="18"/>
        </w:rPr>
        <w:t>The report shall state the condition</w:t>
      </w:r>
      <w:r>
        <w:rPr>
          <w:spacing w:val="-1"/>
          <w:sz w:val="18"/>
        </w:rPr>
        <w:t xml:space="preserve"> </w:t>
      </w:r>
      <w:r>
        <w:rPr>
          <w:sz w:val="18"/>
        </w:rPr>
        <w:t>of</w:t>
      </w:r>
      <w:r>
        <w:rPr>
          <w:spacing w:val="-1"/>
          <w:sz w:val="18"/>
        </w:rPr>
        <w:t xml:space="preserve"> </w:t>
      </w:r>
      <w:r>
        <w:rPr>
          <w:sz w:val="18"/>
        </w:rPr>
        <w:t>all</w:t>
      </w:r>
      <w:r>
        <w:rPr>
          <w:spacing w:val="-1"/>
          <w:sz w:val="18"/>
        </w:rPr>
        <w:t xml:space="preserve"> </w:t>
      </w:r>
      <w:r>
        <w:rPr>
          <w:sz w:val="18"/>
        </w:rPr>
        <w:t>funds</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library</w:t>
      </w:r>
      <w:r>
        <w:rPr>
          <w:spacing w:val="-1"/>
          <w:sz w:val="18"/>
        </w:rPr>
        <w:t xml:space="preserve"> </w:t>
      </w:r>
      <w:r>
        <w:rPr>
          <w:sz w:val="18"/>
        </w:rPr>
        <w:t>board’s</w:t>
      </w:r>
      <w:r>
        <w:rPr>
          <w:spacing w:val="-1"/>
          <w:sz w:val="18"/>
        </w:rPr>
        <w:t xml:space="preserve"> </w:t>
      </w:r>
      <w:r>
        <w:rPr>
          <w:sz w:val="18"/>
        </w:rPr>
        <w:t>control</w:t>
      </w:r>
      <w:r>
        <w:rPr>
          <w:spacing w:val="-1"/>
          <w:sz w:val="18"/>
        </w:rPr>
        <w:t xml:space="preserve"> </w:t>
      </w:r>
      <w:r>
        <w:rPr>
          <w:sz w:val="18"/>
        </w:rPr>
        <w:t>and</w:t>
      </w:r>
      <w:r>
        <w:rPr>
          <w:spacing w:val="-1"/>
          <w:sz w:val="18"/>
        </w:rPr>
        <w:t xml:space="preserve"> </w:t>
      </w:r>
      <w:r>
        <w:rPr>
          <w:sz w:val="18"/>
        </w:rPr>
        <w:t>shall state</w:t>
      </w:r>
      <w:r>
        <w:rPr>
          <w:spacing w:val="-1"/>
          <w:sz w:val="18"/>
        </w:rPr>
        <w:t xml:space="preserve"> </w:t>
      </w:r>
      <w:r>
        <w:rPr>
          <w:sz w:val="18"/>
        </w:rPr>
        <w:t>in</w:t>
      </w:r>
      <w:r>
        <w:rPr>
          <w:spacing w:val="-1"/>
          <w:sz w:val="18"/>
        </w:rPr>
        <w:t xml:space="preserve"> </w:t>
      </w:r>
      <w:r>
        <w:rPr>
          <w:sz w:val="18"/>
        </w:rPr>
        <w:t>detail</w:t>
      </w:r>
      <w:r>
        <w:rPr>
          <w:spacing w:val="-1"/>
          <w:sz w:val="18"/>
        </w:rPr>
        <w:t xml:space="preserve"> </w:t>
      </w:r>
      <w:r>
        <w:rPr>
          <w:sz w:val="18"/>
        </w:rPr>
        <w:t>the</w:t>
      </w:r>
      <w:r>
        <w:rPr>
          <w:spacing w:val="-1"/>
          <w:sz w:val="18"/>
        </w:rPr>
        <w:t xml:space="preserve"> </w:t>
      </w:r>
      <w:r>
        <w:rPr>
          <w:sz w:val="18"/>
        </w:rPr>
        <w:t>disbu</w:t>
      </w:r>
      <w:r>
        <w:rPr>
          <w:sz w:val="18"/>
        </w:rPr>
        <w:t>rsements</w:t>
      </w:r>
      <w:r>
        <w:rPr>
          <w:spacing w:val="-1"/>
          <w:sz w:val="18"/>
        </w:rPr>
        <w:t xml:space="preserve"> </w:t>
      </w:r>
      <w:r>
        <w:rPr>
          <w:sz w:val="18"/>
        </w:rPr>
        <w:t>on</w:t>
      </w:r>
      <w:r>
        <w:rPr>
          <w:spacing w:val="-1"/>
          <w:sz w:val="18"/>
        </w:rPr>
        <w:t xml:space="preserve"> </w:t>
      </w:r>
      <w:r>
        <w:rPr>
          <w:sz w:val="18"/>
        </w:rPr>
        <w:t>account</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public</w:t>
      </w:r>
      <w:r>
        <w:rPr>
          <w:spacing w:val="-1"/>
          <w:sz w:val="18"/>
        </w:rPr>
        <w:t xml:space="preserve"> </w:t>
      </w:r>
      <w:r>
        <w:rPr>
          <w:sz w:val="18"/>
        </w:rPr>
        <w:t>library during that fiscal year.</w:t>
      </w:r>
    </w:p>
    <w:p w14:paraId="05CA5207" w14:textId="77777777" w:rsidR="009928A8" w:rsidRDefault="008C40D9">
      <w:pPr>
        <w:pStyle w:val="ListParagraph"/>
        <w:numPr>
          <w:ilvl w:val="0"/>
          <w:numId w:val="9"/>
        </w:numPr>
        <w:tabs>
          <w:tab w:val="left" w:pos="744"/>
        </w:tabs>
        <w:spacing w:before="200" w:line="230" w:lineRule="auto"/>
        <w:ind w:right="272" w:firstLine="216"/>
        <w:jc w:val="both"/>
        <w:rPr>
          <w:sz w:val="18"/>
        </w:rPr>
      </w:pPr>
      <w:r>
        <w:br w:type="column"/>
      </w:r>
      <w:r>
        <w:rPr>
          <w:sz w:val="18"/>
        </w:rPr>
        <w:t>The report to the division shall include data concerning library materials,</w:t>
      </w:r>
      <w:r>
        <w:rPr>
          <w:spacing w:val="-2"/>
          <w:sz w:val="18"/>
        </w:rPr>
        <w:t xml:space="preserve"> </w:t>
      </w:r>
      <w:r>
        <w:rPr>
          <w:sz w:val="18"/>
        </w:rPr>
        <w:t>facilities,</w:t>
      </w:r>
      <w:r>
        <w:rPr>
          <w:spacing w:val="-2"/>
          <w:sz w:val="18"/>
        </w:rPr>
        <w:t xml:space="preserve"> </w:t>
      </w:r>
      <w:r>
        <w:rPr>
          <w:sz w:val="18"/>
        </w:rPr>
        <w:t>personnel,</w:t>
      </w:r>
      <w:r>
        <w:rPr>
          <w:spacing w:val="-2"/>
          <w:sz w:val="18"/>
        </w:rPr>
        <w:t xml:space="preserve"> </w:t>
      </w:r>
      <w:r>
        <w:rPr>
          <w:sz w:val="18"/>
        </w:rPr>
        <w:t>operations</w:t>
      </w:r>
      <w:r>
        <w:rPr>
          <w:spacing w:val="-2"/>
          <w:sz w:val="18"/>
        </w:rPr>
        <w:t xml:space="preserve"> </w:t>
      </w:r>
      <w:r>
        <w:rPr>
          <w:sz w:val="18"/>
        </w:rPr>
        <w:t>and</w:t>
      </w:r>
      <w:r>
        <w:rPr>
          <w:spacing w:val="-2"/>
          <w:sz w:val="18"/>
        </w:rPr>
        <w:t xml:space="preserve"> </w:t>
      </w:r>
      <w:r>
        <w:rPr>
          <w:sz w:val="18"/>
        </w:rPr>
        <w:t>such</w:t>
      </w:r>
      <w:r>
        <w:rPr>
          <w:spacing w:val="-2"/>
          <w:sz w:val="18"/>
        </w:rPr>
        <w:t xml:space="preserve"> </w:t>
      </w:r>
      <w:r>
        <w:rPr>
          <w:sz w:val="18"/>
        </w:rPr>
        <w:t>other information as the division requests.</w:t>
      </w:r>
    </w:p>
    <w:p w14:paraId="3DB98F44" w14:textId="77777777" w:rsidR="009928A8" w:rsidRDefault="008C40D9">
      <w:pPr>
        <w:pStyle w:val="ListParagraph"/>
        <w:numPr>
          <w:ilvl w:val="0"/>
          <w:numId w:val="9"/>
        </w:numPr>
        <w:tabs>
          <w:tab w:val="left" w:pos="704"/>
        </w:tabs>
        <w:spacing w:before="39" w:line="230" w:lineRule="auto"/>
        <w:ind w:right="272" w:firstLine="216"/>
        <w:jc w:val="both"/>
        <w:rPr>
          <w:sz w:val="18"/>
        </w:rPr>
      </w:pPr>
      <w:r>
        <w:rPr>
          <w:sz w:val="18"/>
        </w:rPr>
        <w:t>The</w:t>
      </w:r>
      <w:r>
        <w:rPr>
          <w:spacing w:val="-4"/>
          <w:sz w:val="18"/>
        </w:rPr>
        <w:t xml:space="preserve"> </w:t>
      </w:r>
      <w:r>
        <w:rPr>
          <w:sz w:val="18"/>
        </w:rPr>
        <w:t>report</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division</w:t>
      </w:r>
      <w:r>
        <w:rPr>
          <w:spacing w:val="-4"/>
          <w:sz w:val="18"/>
        </w:rPr>
        <w:t xml:space="preserve"> </w:t>
      </w:r>
      <w:r>
        <w:rPr>
          <w:sz w:val="18"/>
        </w:rPr>
        <w:t>shall</w:t>
      </w:r>
      <w:r>
        <w:rPr>
          <w:spacing w:val="-4"/>
          <w:sz w:val="18"/>
        </w:rPr>
        <w:t xml:space="preserve"> </w:t>
      </w:r>
      <w:r>
        <w:rPr>
          <w:sz w:val="18"/>
        </w:rPr>
        <w:t>contain</w:t>
      </w:r>
      <w:r>
        <w:rPr>
          <w:spacing w:val="-4"/>
          <w:sz w:val="18"/>
        </w:rPr>
        <w:t xml:space="preserve"> </w:t>
      </w:r>
      <w:r>
        <w:rPr>
          <w:sz w:val="18"/>
        </w:rPr>
        <w:t>a</w:t>
      </w:r>
      <w:r>
        <w:rPr>
          <w:spacing w:val="-4"/>
          <w:sz w:val="18"/>
        </w:rPr>
        <w:t xml:space="preserve"> </w:t>
      </w:r>
      <w:r>
        <w:rPr>
          <w:sz w:val="18"/>
        </w:rPr>
        <w:t>statement</w:t>
      </w:r>
      <w:r>
        <w:rPr>
          <w:spacing w:val="-4"/>
          <w:sz w:val="18"/>
        </w:rPr>
        <w:t xml:space="preserve"> </w:t>
      </w:r>
      <w:r>
        <w:rPr>
          <w:sz w:val="18"/>
        </w:rPr>
        <w:t>by</w:t>
      </w:r>
      <w:r>
        <w:rPr>
          <w:spacing w:val="-4"/>
          <w:sz w:val="18"/>
        </w:rPr>
        <w:t xml:space="preserve"> </w:t>
      </w:r>
      <w:r>
        <w:rPr>
          <w:sz w:val="18"/>
        </w:rPr>
        <w:t>the library board indicating whether the public library system in which</w:t>
      </w:r>
      <w:r>
        <w:rPr>
          <w:spacing w:val="-4"/>
          <w:sz w:val="18"/>
        </w:rPr>
        <w:t xml:space="preserve"> </w:t>
      </w:r>
      <w:r>
        <w:rPr>
          <w:sz w:val="18"/>
        </w:rPr>
        <w:t>the</w:t>
      </w:r>
      <w:r>
        <w:rPr>
          <w:spacing w:val="-6"/>
          <w:sz w:val="18"/>
        </w:rPr>
        <w:t xml:space="preserve"> </w:t>
      </w:r>
      <w:r>
        <w:rPr>
          <w:sz w:val="18"/>
        </w:rPr>
        <w:t>library</w:t>
      </w:r>
      <w:r>
        <w:rPr>
          <w:spacing w:val="-6"/>
          <w:sz w:val="18"/>
        </w:rPr>
        <w:t xml:space="preserve"> </w:t>
      </w:r>
      <w:r>
        <w:rPr>
          <w:sz w:val="18"/>
        </w:rPr>
        <w:t>participated</w:t>
      </w:r>
      <w:r>
        <w:rPr>
          <w:spacing w:val="-6"/>
          <w:sz w:val="18"/>
        </w:rPr>
        <w:t xml:space="preserve"> </w:t>
      </w:r>
      <w:r>
        <w:rPr>
          <w:sz w:val="18"/>
        </w:rPr>
        <w:t>during</w:t>
      </w:r>
      <w:r>
        <w:rPr>
          <w:spacing w:val="-6"/>
          <w:sz w:val="18"/>
        </w:rPr>
        <w:t xml:space="preserve"> </w:t>
      </w:r>
      <w:r>
        <w:rPr>
          <w:sz w:val="18"/>
        </w:rPr>
        <w:t>the</w:t>
      </w:r>
      <w:r>
        <w:rPr>
          <w:spacing w:val="-6"/>
          <w:sz w:val="18"/>
        </w:rPr>
        <w:t xml:space="preserve"> </w:t>
      </w:r>
      <w:r>
        <w:rPr>
          <w:sz w:val="18"/>
        </w:rPr>
        <w:t>year</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report</w:t>
      </w:r>
      <w:r>
        <w:rPr>
          <w:spacing w:val="-6"/>
          <w:sz w:val="18"/>
        </w:rPr>
        <w:t xml:space="preserve"> </w:t>
      </w:r>
      <w:r>
        <w:rPr>
          <w:sz w:val="18"/>
        </w:rPr>
        <w:t>did</w:t>
      </w:r>
      <w:r>
        <w:rPr>
          <w:spacing w:val="-6"/>
          <w:sz w:val="18"/>
        </w:rPr>
        <w:t xml:space="preserve"> </w:t>
      </w:r>
      <w:r>
        <w:rPr>
          <w:sz w:val="18"/>
        </w:rPr>
        <w:t>or did not provide effective leadership and adequately meet the needs of the library and an explanation of why the library board believes so.</w:t>
      </w:r>
      <w:r>
        <w:rPr>
          <w:spacing w:val="40"/>
          <w:sz w:val="18"/>
        </w:rPr>
        <w:t xml:space="preserve"> </w:t>
      </w:r>
      <w:r>
        <w:rPr>
          <w:sz w:val="18"/>
        </w:rPr>
        <w:t>The division shall design the form of the statement so that it may be removed from the report and forwarded to the division before it is sent to the public library system.</w:t>
      </w:r>
    </w:p>
    <w:p w14:paraId="12B9EA70" w14:textId="77777777" w:rsidR="009928A8" w:rsidRDefault="008C40D9">
      <w:pPr>
        <w:pStyle w:val="ListParagraph"/>
        <w:numPr>
          <w:ilvl w:val="2"/>
          <w:numId w:val="15"/>
        </w:numPr>
        <w:tabs>
          <w:tab w:val="left" w:pos="724"/>
        </w:tabs>
        <w:spacing w:before="39" w:line="230" w:lineRule="auto"/>
        <w:ind w:left="199" w:right="272" w:firstLine="216"/>
        <w:jc w:val="both"/>
        <w:rPr>
          <w:sz w:val="18"/>
        </w:rPr>
      </w:pPr>
      <w:r>
        <w:rPr>
          <w:sz w:val="18"/>
        </w:rPr>
        <w:t>The library board may receive, manage and dispose of gifts and donations as follows:</w:t>
      </w:r>
    </w:p>
    <w:p w14:paraId="01639026" w14:textId="77777777" w:rsidR="009928A8" w:rsidRDefault="008C40D9">
      <w:pPr>
        <w:pStyle w:val="ListParagraph"/>
        <w:numPr>
          <w:ilvl w:val="3"/>
          <w:numId w:val="15"/>
        </w:numPr>
        <w:tabs>
          <w:tab w:val="left" w:pos="703"/>
        </w:tabs>
        <w:spacing w:line="230" w:lineRule="auto"/>
        <w:ind w:right="272" w:firstLine="216"/>
        <w:jc w:val="both"/>
        <w:rPr>
          <w:sz w:val="18"/>
        </w:rPr>
      </w:pPr>
      <w:r>
        <w:rPr>
          <w:sz w:val="18"/>
        </w:rPr>
        <w:t>All</w:t>
      </w:r>
      <w:r>
        <w:rPr>
          <w:spacing w:val="-8"/>
          <w:sz w:val="18"/>
        </w:rPr>
        <w:t xml:space="preserve"> </w:t>
      </w:r>
      <w:r>
        <w:rPr>
          <w:sz w:val="18"/>
        </w:rPr>
        <w:t>persons</w:t>
      </w:r>
      <w:r>
        <w:rPr>
          <w:spacing w:val="-8"/>
          <w:sz w:val="18"/>
        </w:rPr>
        <w:t xml:space="preserve"> </w:t>
      </w:r>
      <w:r>
        <w:rPr>
          <w:sz w:val="18"/>
        </w:rPr>
        <w:t>wishing</w:t>
      </w:r>
      <w:r>
        <w:rPr>
          <w:spacing w:val="-8"/>
          <w:sz w:val="18"/>
        </w:rPr>
        <w:t xml:space="preserve"> </w:t>
      </w:r>
      <w:r>
        <w:rPr>
          <w:sz w:val="18"/>
        </w:rPr>
        <w:t>to</w:t>
      </w:r>
      <w:r>
        <w:rPr>
          <w:spacing w:val="-8"/>
          <w:sz w:val="18"/>
        </w:rPr>
        <w:t xml:space="preserve"> </w:t>
      </w:r>
      <w:r>
        <w:rPr>
          <w:sz w:val="18"/>
        </w:rPr>
        <w:t>make</w:t>
      </w:r>
      <w:r>
        <w:rPr>
          <w:spacing w:val="-8"/>
          <w:sz w:val="18"/>
        </w:rPr>
        <w:t xml:space="preserve"> </w:t>
      </w:r>
      <w:r>
        <w:rPr>
          <w:sz w:val="18"/>
        </w:rPr>
        <w:t>donations</w:t>
      </w:r>
      <w:r>
        <w:rPr>
          <w:spacing w:val="-8"/>
          <w:sz w:val="18"/>
        </w:rPr>
        <w:t xml:space="preserve"> </w:t>
      </w:r>
      <w:r>
        <w:rPr>
          <w:sz w:val="18"/>
        </w:rPr>
        <w:t>of</w:t>
      </w:r>
      <w:r>
        <w:rPr>
          <w:spacing w:val="-8"/>
          <w:sz w:val="18"/>
        </w:rPr>
        <w:t xml:space="preserve"> </w:t>
      </w:r>
      <w:r>
        <w:rPr>
          <w:sz w:val="18"/>
        </w:rPr>
        <w:t>property</w:t>
      </w:r>
      <w:r>
        <w:rPr>
          <w:spacing w:val="-8"/>
          <w:sz w:val="18"/>
        </w:rPr>
        <w:t xml:space="preserve"> </w:t>
      </w:r>
      <w:r>
        <w:rPr>
          <w:sz w:val="18"/>
        </w:rPr>
        <w:t>for</w:t>
      </w:r>
      <w:r>
        <w:rPr>
          <w:spacing w:val="-8"/>
          <w:sz w:val="18"/>
        </w:rPr>
        <w:t xml:space="preserve"> </w:t>
      </w:r>
      <w:r>
        <w:rPr>
          <w:sz w:val="18"/>
        </w:rPr>
        <w:t>the benefit of</w:t>
      </w:r>
      <w:r>
        <w:rPr>
          <w:spacing w:val="-3"/>
          <w:sz w:val="18"/>
        </w:rPr>
        <w:t xml:space="preserve"> </w:t>
      </w:r>
      <w:r>
        <w:rPr>
          <w:sz w:val="18"/>
        </w:rPr>
        <w:t>a</w:t>
      </w:r>
      <w:r>
        <w:rPr>
          <w:spacing w:val="-3"/>
          <w:sz w:val="18"/>
        </w:rPr>
        <w:t xml:space="preserve"> </w:t>
      </w:r>
      <w:r>
        <w:rPr>
          <w:sz w:val="18"/>
        </w:rPr>
        <w:t>public</w:t>
      </w:r>
      <w:r>
        <w:rPr>
          <w:spacing w:val="-3"/>
          <w:sz w:val="18"/>
        </w:rPr>
        <w:t xml:space="preserve"> </w:t>
      </w:r>
      <w:r>
        <w:rPr>
          <w:sz w:val="18"/>
        </w:rPr>
        <w:t>library</w:t>
      </w:r>
      <w:r>
        <w:rPr>
          <w:spacing w:val="-3"/>
          <w:sz w:val="18"/>
        </w:rPr>
        <w:t xml:space="preserve"> </w:t>
      </w:r>
      <w:r>
        <w:rPr>
          <w:sz w:val="18"/>
        </w:rPr>
        <w:t>may</w:t>
      </w:r>
      <w:r>
        <w:rPr>
          <w:spacing w:val="-3"/>
          <w:sz w:val="18"/>
        </w:rPr>
        <w:t xml:space="preserve"> </w:t>
      </w:r>
      <w:r>
        <w:rPr>
          <w:sz w:val="18"/>
        </w:rPr>
        <w:t>vest</w:t>
      </w:r>
      <w:r>
        <w:rPr>
          <w:spacing w:val="-3"/>
          <w:sz w:val="18"/>
        </w:rPr>
        <w:t xml:space="preserve"> </w:t>
      </w:r>
      <w:r>
        <w:rPr>
          <w:sz w:val="18"/>
        </w:rPr>
        <w:t>the</w:t>
      </w:r>
      <w:r>
        <w:rPr>
          <w:spacing w:val="-4"/>
          <w:sz w:val="18"/>
        </w:rPr>
        <w:t xml:space="preserve"> </w:t>
      </w:r>
      <w:r>
        <w:rPr>
          <w:sz w:val="18"/>
        </w:rPr>
        <w:t>title</w:t>
      </w:r>
      <w:r>
        <w:rPr>
          <w:spacing w:val="-4"/>
          <w:sz w:val="18"/>
        </w:rPr>
        <w:t xml:space="preserve"> </w:t>
      </w:r>
      <w:r>
        <w:rPr>
          <w:sz w:val="18"/>
        </w:rPr>
        <w:t>thereto</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library board, to be held and controlled by the board, when accepted, according to</w:t>
      </w:r>
      <w:r>
        <w:rPr>
          <w:spacing w:val="-1"/>
          <w:sz w:val="18"/>
        </w:rPr>
        <w:t xml:space="preserve"> </w:t>
      </w:r>
      <w:r>
        <w:rPr>
          <w:sz w:val="18"/>
        </w:rPr>
        <w:t>the</w:t>
      </w:r>
      <w:r>
        <w:rPr>
          <w:spacing w:val="-1"/>
          <w:sz w:val="18"/>
        </w:rPr>
        <w:t xml:space="preserve"> </w:t>
      </w:r>
      <w:r>
        <w:rPr>
          <w:sz w:val="18"/>
        </w:rPr>
        <w:t>terms</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deed</w:t>
      </w:r>
      <w:r>
        <w:rPr>
          <w:spacing w:val="-1"/>
          <w:sz w:val="18"/>
        </w:rPr>
        <w:t xml:space="preserve"> </w:t>
      </w:r>
      <w:r>
        <w:rPr>
          <w:sz w:val="18"/>
        </w:rPr>
        <w:t>of</w:t>
      </w:r>
      <w:r>
        <w:rPr>
          <w:spacing w:val="-1"/>
          <w:sz w:val="18"/>
        </w:rPr>
        <w:t xml:space="preserve"> </w:t>
      </w:r>
      <w:r>
        <w:rPr>
          <w:sz w:val="18"/>
        </w:rPr>
        <w:t>gift,</w:t>
      </w:r>
      <w:r>
        <w:rPr>
          <w:spacing w:val="-1"/>
          <w:sz w:val="18"/>
        </w:rPr>
        <w:t xml:space="preserve"> </w:t>
      </w:r>
      <w:r>
        <w:rPr>
          <w:sz w:val="18"/>
        </w:rPr>
        <w:t>devise</w:t>
      </w:r>
      <w:r>
        <w:rPr>
          <w:spacing w:val="-1"/>
          <w:sz w:val="18"/>
        </w:rPr>
        <w:t xml:space="preserve"> </w:t>
      </w:r>
      <w:r>
        <w:rPr>
          <w:sz w:val="18"/>
        </w:rPr>
        <w:t>or</w:t>
      </w:r>
      <w:r>
        <w:rPr>
          <w:spacing w:val="-1"/>
          <w:sz w:val="18"/>
        </w:rPr>
        <w:t xml:space="preserve"> </w:t>
      </w:r>
      <w:r>
        <w:rPr>
          <w:sz w:val="18"/>
        </w:rPr>
        <w:t>bequest.</w:t>
      </w:r>
      <w:r>
        <w:rPr>
          <w:spacing w:val="40"/>
          <w:sz w:val="18"/>
        </w:rPr>
        <w:t xml:space="preserve"> </w:t>
      </w:r>
      <w:r>
        <w:rPr>
          <w:sz w:val="18"/>
        </w:rPr>
        <w:t>As to such property the board shall be deemed special trustees.</w:t>
      </w:r>
    </w:p>
    <w:p w14:paraId="639DC3E4" w14:textId="77777777" w:rsidR="009928A8" w:rsidRDefault="008C40D9">
      <w:pPr>
        <w:pStyle w:val="ListParagraph"/>
        <w:numPr>
          <w:ilvl w:val="3"/>
          <w:numId w:val="15"/>
        </w:numPr>
        <w:tabs>
          <w:tab w:val="left" w:pos="746"/>
        </w:tabs>
        <w:spacing w:line="230" w:lineRule="auto"/>
        <w:ind w:right="272" w:firstLine="216"/>
        <w:jc w:val="both"/>
        <w:rPr>
          <w:sz w:val="18"/>
        </w:rPr>
      </w:pPr>
      <w:r>
        <w:rPr>
          <w:sz w:val="18"/>
        </w:rPr>
        <w:t>1.</w:t>
      </w:r>
      <w:r>
        <w:rPr>
          <w:spacing w:val="40"/>
          <w:sz w:val="18"/>
        </w:rPr>
        <w:t xml:space="preserve"> </w:t>
      </w:r>
      <w:r>
        <w:rPr>
          <w:sz w:val="18"/>
        </w:rPr>
        <w:t xml:space="preserve">In this paragraph, “community foundation” means </w:t>
      </w:r>
      <w:r>
        <w:rPr>
          <w:sz w:val="18"/>
        </w:rPr>
        <w:t xml:space="preserve">a charitable organization, described in section </w:t>
      </w:r>
      <w:hyperlink r:id="rId469">
        <w:r>
          <w:rPr>
            <w:color w:val="0000E5"/>
            <w:sz w:val="18"/>
          </w:rPr>
          <w:t>501</w:t>
        </w:r>
      </w:hyperlink>
      <w:r>
        <w:rPr>
          <w:color w:val="0000E5"/>
          <w:sz w:val="18"/>
        </w:rPr>
        <w:t xml:space="preserve"> </w:t>
      </w:r>
      <w:r>
        <w:rPr>
          <w:sz w:val="18"/>
        </w:rPr>
        <w:t xml:space="preserve">(c) (3) of the </w:t>
      </w:r>
      <w:r>
        <w:rPr>
          <w:spacing w:val="-2"/>
          <w:sz w:val="18"/>
        </w:rPr>
        <w:t>Internal Revenue</w:t>
      </w:r>
      <w:r>
        <w:rPr>
          <w:spacing w:val="-7"/>
          <w:sz w:val="18"/>
        </w:rPr>
        <w:t xml:space="preserve"> </w:t>
      </w:r>
      <w:r>
        <w:rPr>
          <w:spacing w:val="-2"/>
          <w:sz w:val="18"/>
        </w:rPr>
        <w:t>Code</w:t>
      </w:r>
      <w:r>
        <w:rPr>
          <w:spacing w:val="-7"/>
          <w:sz w:val="18"/>
        </w:rPr>
        <w:t xml:space="preserve"> </w:t>
      </w:r>
      <w:r>
        <w:rPr>
          <w:spacing w:val="-2"/>
          <w:sz w:val="18"/>
        </w:rPr>
        <w:t>and</w:t>
      </w:r>
      <w:r>
        <w:rPr>
          <w:spacing w:val="-7"/>
          <w:sz w:val="18"/>
        </w:rPr>
        <w:t xml:space="preserve"> </w:t>
      </w:r>
      <w:r>
        <w:rPr>
          <w:spacing w:val="-2"/>
          <w:sz w:val="18"/>
        </w:rPr>
        <w:t>exempt</w:t>
      </w:r>
      <w:r>
        <w:rPr>
          <w:spacing w:val="-7"/>
          <w:sz w:val="18"/>
        </w:rPr>
        <w:t xml:space="preserve"> </w:t>
      </w:r>
      <w:r>
        <w:rPr>
          <w:spacing w:val="-2"/>
          <w:sz w:val="18"/>
        </w:rPr>
        <w:t>from</w:t>
      </w:r>
      <w:r>
        <w:rPr>
          <w:spacing w:val="-8"/>
          <w:sz w:val="18"/>
        </w:rPr>
        <w:t xml:space="preserve"> </w:t>
      </w:r>
      <w:r>
        <w:rPr>
          <w:spacing w:val="-2"/>
          <w:sz w:val="18"/>
        </w:rPr>
        <w:t>federal</w:t>
      </w:r>
      <w:r>
        <w:rPr>
          <w:spacing w:val="-8"/>
          <w:sz w:val="18"/>
        </w:rPr>
        <w:t xml:space="preserve"> </w:t>
      </w:r>
      <w:r>
        <w:rPr>
          <w:spacing w:val="-2"/>
          <w:sz w:val="18"/>
        </w:rPr>
        <w:t>income</w:t>
      </w:r>
      <w:r>
        <w:rPr>
          <w:spacing w:val="-8"/>
          <w:sz w:val="18"/>
        </w:rPr>
        <w:t xml:space="preserve"> </w:t>
      </w:r>
      <w:r>
        <w:rPr>
          <w:spacing w:val="-2"/>
          <w:sz w:val="18"/>
        </w:rPr>
        <w:t>tax</w:t>
      </w:r>
      <w:r>
        <w:rPr>
          <w:spacing w:val="-8"/>
          <w:sz w:val="18"/>
        </w:rPr>
        <w:t xml:space="preserve"> </w:t>
      </w:r>
      <w:r>
        <w:rPr>
          <w:spacing w:val="-2"/>
          <w:sz w:val="18"/>
        </w:rPr>
        <w:t>under section</w:t>
      </w:r>
      <w:r>
        <w:rPr>
          <w:spacing w:val="-7"/>
          <w:sz w:val="18"/>
        </w:rPr>
        <w:t xml:space="preserve"> </w:t>
      </w:r>
      <w:hyperlink r:id="rId470">
        <w:r>
          <w:rPr>
            <w:color w:val="0000E5"/>
            <w:spacing w:val="-2"/>
            <w:sz w:val="18"/>
          </w:rPr>
          <w:t>501</w:t>
        </w:r>
      </w:hyperlink>
      <w:r>
        <w:rPr>
          <w:color w:val="0000E5"/>
          <w:spacing w:val="-4"/>
          <w:sz w:val="18"/>
        </w:rPr>
        <w:t xml:space="preserve"> </w:t>
      </w:r>
      <w:r>
        <w:rPr>
          <w:spacing w:val="-2"/>
          <w:sz w:val="18"/>
        </w:rPr>
        <w:t>(a)</w:t>
      </w:r>
      <w:r>
        <w:rPr>
          <w:spacing w:val="-8"/>
          <w:sz w:val="18"/>
        </w:rPr>
        <w:t xml:space="preserve"> </w:t>
      </w:r>
      <w:r>
        <w:rPr>
          <w:spacing w:val="-2"/>
          <w:sz w:val="18"/>
        </w:rPr>
        <w:t>of</w:t>
      </w:r>
      <w:r>
        <w:rPr>
          <w:spacing w:val="-8"/>
          <w:sz w:val="18"/>
        </w:rPr>
        <w:t xml:space="preserve"> </w:t>
      </w:r>
      <w:r>
        <w:rPr>
          <w:spacing w:val="-2"/>
          <w:sz w:val="18"/>
        </w:rPr>
        <w:t>the</w:t>
      </w:r>
      <w:r>
        <w:rPr>
          <w:spacing w:val="-8"/>
          <w:sz w:val="18"/>
        </w:rPr>
        <w:t xml:space="preserve"> </w:t>
      </w:r>
      <w:r>
        <w:rPr>
          <w:spacing w:val="-2"/>
          <w:sz w:val="18"/>
        </w:rPr>
        <w:t>Internal</w:t>
      </w:r>
      <w:r>
        <w:rPr>
          <w:spacing w:val="-8"/>
          <w:sz w:val="18"/>
        </w:rPr>
        <w:t xml:space="preserve"> </w:t>
      </w:r>
      <w:r>
        <w:rPr>
          <w:spacing w:val="-2"/>
          <w:sz w:val="18"/>
        </w:rPr>
        <w:t>Revenue</w:t>
      </w:r>
      <w:r>
        <w:rPr>
          <w:spacing w:val="-8"/>
          <w:sz w:val="18"/>
        </w:rPr>
        <w:t xml:space="preserve"> </w:t>
      </w:r>
      <w:r>
        <w:rPr>
          <w:spacing w:val="-2"/>
          <w:sz w:val="18"/>
        </w:rPr>
        <w:t>Code,</w:t>
      </w:r>
      <w:r>
        <w:rPr>
          <w:spacing w:val="-8"/>
          <w:sz w:val="18"/>
        </w:rPr>
        <w:t xml:space="preserve"> </w:t>
      </w:r>
      <w:r>
        <w:rPr>
          <w:spacing w:val="-2"/>
          <w:sz w:val="18"/>
        </w:rPr>
        <w:t>dedicated</w:t>
      </w:r>
      <w:r>
        <w:rPr>
          <w:spacing w:val="-8"/>
          <w:sz w:val="18"/>
        </w:rPr>
        <w:t xml:space="preserve"> </w:t>
      </w:r>
      <w:r>
        <w:rPr>
          <w:spacing w:val="-2"/>
          <w:sz w:val="18"/>
        </w:rPr>
        <w:t>to</w:t>
      </w:r>
      <w:r>
        <w:rPr>
          <w:spacing w:val="-8"/>
          <w:sz w:val="18"/>
        </w:rPr>
        <w:t xml:space="preserve"> </w:t>
      </w:r>
      <w:r>
        <w:rPr>
          <w:spacing w:val="-2"/>
          <w:sz w:val="18"/>
        </w:rPr>
        <w:t>encour-aging and</w:t>
      </w:r>
      <w:r>
        <w:rPr>
          <w:spacing w:val="-3"/>
          <w:sz w:val="18"/>
        </w:rPr>
        <w:t xml:space="preserve"> </w:t>
      </w:r>
      <w:r>
        <w:rPr>
          <w:spacing w:val="-2"/>
          <w:sz w:val="18"/>
        </w:rPr>
        <w:t>assisting</w:t>
      </w:r>
      <w:r>
        <w:rPr>
          <w:spacing w:val="-3"/>
          <w:sz w:val="18"/>
        </w:rPr>
        <w:t xml:space="preserve"> </w:t>
      </w:r>
      <w:r>
        <w:rPr>
          <w:spacing w:val="-2"/>
          <w:sz w:val="18"/>
        </w:rPr>
        <w:t>charitable</w:t>
      </w:r>
      <w:r>
        <w:rPr>
          <w:spacing w:val="-3"/>
          <w:sz w:val="18"/>
        </w:rPr>
        <w:t xml:space="preserve"> </w:t>
      </w:r>
      <w:r>
        <w:rPr>
          <w:spacing w:val="-2"/>
          <w:sz w:val="18"/>
        </w:rPr>
        <w:t>activities</w:t>
      </w:r>
      <w:r>
        <w:rPr>
          <w:spacing w:val="-3"/>
          <w:sz w:val="18"/>
        </w:rPr>
        <w:t xml:space="preserve"> </w:t>
      </w:r>
      <w:r>
        <w:rPr>
          <w:spacing w:val="-2"/>
          <w:sz w:val="18"/>
        </w:rPr>
        <w:t>and</w:t>
      </w:r>
      <w:r>
        <w:rPr>
          <w:spacing w:val="-3"/>
          <w:sz w:val="18"/>
        </w:rPr>
        <w:t xml:space="preserve"> </w:t>
      </w:r>
      <w:r>
        <w:rPr>
          <w:spacing w:val="-2"/>
          <w:sz w:val="18"/>
        </w:rPr>
        <w:t>enterprises</w:t>
      </w:r>
      <w:r>
        <w:rPr>
          <w:spacing w:val="-3"/>
          <w:sz w:val="18"/>
        </w:rPr>
        <w:t xml:space="preserve"> </w:t>
      </w:r>
      <w:r>
        <w:rPr>
          <w:spacing w:val="-2"/>
          <w:sz w:val="18"/>
        </w:rPr>
        <w:t>in</w:t>
      </w:r>
      <w:r>
        <w:rPr>
          <w:spacing w:val="-3"/>
          <w:sz w:val="18"/>
        </w:rPr>
        <w:t xml:space="preserve"> </w:t>
      </w:r>
      <w:r>
        <w:rPr>
          <w:spacing w:val="-2"/>
          <w:sz w:val="18"/>
        </w:rPr>
        <w:t>a</w:t>
      </w:r>
      <w:r>
        <w:rPr>
          <w:spacing w:val="-3"/>
          <w:sz w:val="18"/>
        </w:rPr>
        <w:t xml:space="preserve"> </w:t>
      </w:r>
      <w:r>
        <w:rPr>
          <w:spacing w:val="-2"/>
          <w:sz w:val="18"/>
        </w:rPr>
        <w:t>desig-</w:t>
      </w:r>
      <w:r>
        <w:rPr>
          <w:sz w:val="18"/>
        </w:rPr>
        <w:t>nated community in this state and having expertise in finance, fund development, and grantmaking.</w:t>
      </w:r>
    </w:p>
    <w:p w14:paraId="3670E39D" w14:textId="77777777" w:rsidR="009928A8" w:rsidRDefault="008C40D9">
      <w:pPr>
        <w:pStyle w:val="ListParagraph"/>
        <w:numPr>
          <w:ilvl w:val="0"/>
          <w:numId w:val="8"/>
        </w:numPr>
        <w:tabs>
          <w:tab w:val="left" w:pos="753"/>
        </w:tabs>
        <w:spacing w:before="39" w:line="230" w:lineRule="auto"/>
        <w:ind w:right="272" w:firstLine="288"/>
        <w:jc w:val="both"/>
        <w:rPr>
          <w:sz w:val="18"/>
        </w:rPr>
      </w:pPr>
      <w:r>
        <w:rPr>
          <w:sz w:val="18"/>
        </w:rPr>
        <w:t>If a gift, bequest, or endowment is made to any public library,</w:t>
      </w:r>
      <w:r>
        <w:rPr>
          <w:spacing w:val="-4"/>
          <w:sz w:val="18"/>
        </w:rPr>
        <w:t xml:space="preserve"> </w:t>
      </w:r>
      <w:r>
        <w:rPr>
          <w:sz w:val="18"/>
        </w:rPr>
        <w:t>the</w:t>
      </w:r>
      <w:r>
        <w:rPr>
          <w:spacing w:val="-5"/>
          <w:sz w:val="18"/>
        </w:rPr>
        <w:t xml:space="preserve"> </w:t>
      </w:r>
      <w:r>
        <w:rPr>
          <w:sz w:val="18"/>
        </w:rPr>
        <w:t>library</w:t>
      </w:r>
      <w:r>
        <w:rPr>
          <w:spacing w:val="-5"/>
          <w:sz w:val="18"/>
        </w:rPr>
        <w:t xml:space="preserve"> </w:t>
      </w:r>
      <w:r>
        <w:rPr>
          <w:sz w:val="18"/>
        </w:rPr>
        <w:t>board</w:t>
      </w:r>
      <w:r>
        <w:rPr>
          <w:spacing w:val="-5"/>
          <w:sz w:val="18"/>
        </w:rPr>
        <w:t xml:space="preserve"> </w:t>
      </w:r>
      <w:r>
        <w:rPr>
          <w:sz w:val="18"/>
        </w:rPr>
        <w:t>may</w:t>
      </w:r>
      <w:r>
        <w:rPr>
          <w:spacing w:val="-5"/>
          <w:sz w:val="18"/>
        </w:rPr>
        <w:t xml:space="preserve"> </w:t>
      </w:r>
      <w:r>
        <w:rPr>
          <w:sz w:val="18"/>
        </w:rPr>
        <w:t>pay</w:t>
      </w:r>
      <w:r>
        <w:rPr>
          <w:spacing w:val="-5"/>
          <w:sz w:val="18"/>
        </w:rPr>
        <w:t xml:space="preserve"> </w:t>
      </w:r>
      <w:r>
        <w:rPr>
          <w:sz w:val="18"/>
        </w:rPr>
        <w:t>or</w:t>
      </w:r>
      <w:r>
        <w:rPr>
          <w:spacing w:val="-5"/>
          <w:sz w:val="18"/>
        </w:rPr>
        <w:t xml:space="preserve"> </w:t>
      </w:r>
      <w:r>
        <w:rPr>
          <w:sz w:val="18"/>
        </w:rPr>
        <w:t>transfer</w:t>
      </w:r>
      <w:r>
        <w:rPr>
          <w:spacing w:val="-5"/>
          <w:sz w:val="18"/>
        </w:rPr>
        <w:t xml:space="preserve"> </w:t>
      </w:r>
      <w:r>
        <w:rPr>
          <w:sz w:val="18"/>
        </w:rPr>
        <w:t>the</w:t>
      </w:r>
      <w:r>
        <w:rPr>
          <w:spacing w:val="-5"/>
          <w:sz w:val="18"/>
        </w:rPr>
        <w:t xml:space="preserve"> </w:t>
      </w:r>
      <w:r>
        <w:rPr>
          <w:sz w:val="18"/>
        </w:rPr>
        <w:t>gift,</w:t>
      </w:r>
      <w:r>
        <w:rPr>
          <w:spacing w:val="-5"/>
          <w:sz w:val="18"/>
        </w:rPr>
        <w:t xml:space="preserve"> </w:t>
      </w:r>
      <w:r>
        <w:rPr>
          <w:sz w:val="18"/>
        </w:rPr>
        <w:t>bequest,</w:t>
      </w:r>
      <w:r>
        <w:rPr>
          <w:spacing w:val="-5"/>
          <w:sz w:val="18"/>
        </w:rPr>
        <w:t xml:space="preserve"> </w:t>
      </w:r>
      <w:r>
        <w:rPr>
          <w:sz w:val="18"/>
        </w:rPr>
        <w:t xml:space="preserve">or </w:t>
      </w:r>
      <w:r>
        <w:rPr>
          <w:spacing w:val="-2"/>
          <w:sz w:val="18"/>
        </w:rPr>
        <w:t>endowment, or</w:t>
      </w:r>
      <w:r>
        <w:rPr>
          <w:spacing w:val="-5"/>
          <w:sz w:val="18"/>
        </w:rPr>
        <w:t xml:space="preserve"> </w:t>
      </w:r>
      <w:r>
        <w:rPr>
          <w:spacing w:val="-2"/>
          <w:sz w:val="18"/>
        </w:rPr>
        <w:t>its</w:t>
      </w:r>
      <w:r>
        <w:rPr>
          <w:spacing w:val="-5"/>
          <w:sz w:val="18"/>
        </w:rPr>
        <w:t xml:space="preserve"> </w:t>
      </w:r>
      <w:r>
        <w:rPr>
          <w:spacing w:val="-2"/>
          <w:sz w:val="18"/>
        </w:rPr>
        <w:t>proceeds,</w:t>
      </w:r>
      <w:r>
        <w:rPr>
          <w:spacing w:val="-5"/>
          <w:sz w:val="18"/>
        </w:rPr>
        <w:t xml:space="preserve"> </w:t>
      </w:r>
      <w:r>
        <w:rPr>
          <w:spacing w:val="-2"/>
          <w:sz w:val="18"/>
        </w:rPr>
        <w:t>to</w:t>
      </w:r>
      <w:r>
        <w:rPr>
          <w:spacing w:val="-5"/>
          <w:sz w:val="18"/>
        </w:rPr>
        <w:t xml:space="preserve"> </w:t>
      </w:r>
      <w:r>
        <w:rPr>
          <w:spacing w:val="-2"/>
          <w:sz w:val="18"/>
        </w:rPr>
        <w:t>the</w:t>
      </w:r>
      <w:r>
        <w:rPr>
          <w:spacing w:val="-5"/>
          <w:sz w:val="18"/>
        </w:rPr>
        <w:t xml:space="preserve"> </w:t>
      </w:r>
      <w:r>
        <w:rPr>
          <w:spacing w:val="-2"/>
          <w:sz w:val="18"/>
        </w:rPr>
        <w:t>treasurer</w:t>
      </w:r>
      <w:r>
        <w:rPr>
          <w:spacing w:val="-4"/>
          <w:sz w:val="18"/>
        </w:rPr>
        <w:t xml:space="preserve"> </w:t>
      </w:r>
      <w:r>
        <w:rPr>
          <w:spacing w:val="-2"/>
          <w:sz w:val="18"/>
        </w:rPr>
        <w:t>of</w:t>
      </w:r>
      <w:r>
        <w:rPr>
          <w:spacing w:val="-4"/>
          <w:sz w:val="18"/>
        </w:rPr>
        <w:t xml:space="preserve"> </w:t>
      </w:r>
      <w:r>
        <w:rPr>
          <w:spacing w:val="-2"/>
          <w:sz w:val="18"/>
        </w:rPr>
        <w:t>the</w:t>
      </w:r>
      <w:r>
        <w:rPr>
          <w:spacing w:val="-4"/>
          <w:sz w:val="18"/>
        </w:rPr>
        <w:t xml:space="preserve"> </w:t>
      </w:r>
      <w:r>
        <w:rPr>
          <w:spacing w:val="-2"/>
          <w:sz w:val="18"/>
        </w:rPr>
        <w:t>municipality</w:t>
      </w:r>
      <w:r>
        <w:rPr>
          <w:spacing w:val="-4"/>
          <w:sz w:val="18"/>
        </w:rPr>
        <w:t xml:space="preserve"> </w:t>
      </w:r>
      <w:r>
        <w:rPr>
          <w:spacing w:val="-2"/>
          <w:sz w:val="18"/>
        </w:rPr>
        <w:t xml:space="preserve">or </w:t>
      </w:r>
      <w:r>
        <w:rPr>
          <w:sz w:val="18"/>
        </w:rPr>
        <w:t>county</w:t>
      </w:r>
      <w:r>
        <w:rPr>
          <w:spacing w:val="-12"/>
          <w:sz w:val="18"/>
        </w:rPr>
        <w:t xml:space="preserve"> </w:t>
      </w:r>
      <w:r>
        <w:rPr>
          <w:sz w:val="18"/>
        </w:rPr>
        <w:t>in</w:t>
      </w:r>
      <w:r>
        <w:rPr>
          <w:spacing w:val="-11"/>
          <w:sz w:val="18"/>
        </w:rPr>
        <w:t xml:space="preserve"> </w:t>
      </w:r>
      <w:r>
        <w:rPr>
          <w:sz w:val="18"/>
        </w:rPr>
        <w:t>which</w:t>
      </w:r>
      <w:r>
        <w:rPr>
          <w:spacing w:val="-11"/>
          <w:sz w:val="18"/>
        </w:rPr>
        <w:t xml:space="preserve"> </w:t>
      </w:r>
      <w:r>
        <w:rPr>
          <w:sz w:val="18"/>
        </w:rPr>
        <w:t>the</w:t>
      </w:r>
      <w:r>
        <w:rPr>
          <w:spacing w:val="-11"/>
          <w:sz w:val="18"/>
        </w:rPr>
        <w:t xml:space="preserve"> </w:t>
      </w:r>
      <w:r>
        <w:rPr>
          <w:sz w:val="18"/>
        </w:rPr>
        <w:t>public</w:t>
      </w:r>
      <w:r>
        <w:rPr>
          <w:spacing w:val="-12"/>
          <w:sz w:val="18"/>
        </w:rPr>
        <w:t xml:space="preserve"> </w:t>
      </w:r>
      <w:r>
        <w:rPr>
          <w:sz w:val="18"/>
        </w:rPr>
        <w:t>library</w:t>
      </w:r>
      <w:r>
        <w:rPr>
          <w:spacing w:val="-11"/>
          <w:sz w:val="18"/>
        </w:rPr>
        <w:t xml:space="preserve"> </w:t>
      </w:r>
      <w:r>
        <w:rPr>
          <w:sz w:val="18"/>
        </w:rPr>
        <w:t>is</w:t>
      </w:r>
      <w:r>
        <w:rPr>
          <w:spacing w:val="-11"/>
          <w:sz w:val="18"/>
        </w:rPr>
        <w:t xml:space="preserve"> </w:t>
      </w:r>
      <w:r>
        <w:rPr>
          <w:sz w:val="18"/>
        </w:rPr>
        <w:t>situated;</w:t>
      </w:r>
      <w:r>
        <w:rPr>
          <w:spacing w:val="-11"/>
          <w:sz w:val="18"/>
        </w:rPr>
        <w:t xml:space="preserve"> </w:t>
      </w:r>
      <w:r>
        <w:rPr>
          <w:sz w:val="18"/>
        </w:rPr>
        <w:t>may</w:t>
      </w:r>
      <w:r>
        <w:rPr>
          <w:spacing w:val="-12"/>
          <w:sz w:val="18"/>
        </w:rPr>
        <w:t xml:space="preserve"> </w:t>
      </w:r>
      <w:r>
        <w:rPr>
          <w:sz w:val="18"/>
        </w:rPr>
        <w:t>entrust</w:t>
      </w:r>
      <w:r>
        <w:rPr>
          <w:spacing w:val="-11"/>
          <w:sz w:val="18"/>
        </w:rPr>
        <w:t xml:space="preserve"> </w:t>
      </w:r>
      <w:r>
        <w:rPr>
          <w:sz w:val="18"/>
        </w:rPr>
        <w:t>the</w:t>
      </w:r>
      <w:r>
        <w:rPr>
          <w:spacing w:val="-11"/>
          <w:sz w:val="18"/>
        </w:rPr>
        <w:t xml:space="preserve"> </w:t>
      </w:r>
      <w:r>
        <w:rPr>
          <w:sz w:val="18"/>
        </w:rPr>
        <w:t>gift, bequest, or</w:t>
      </w:r>
      <w:r>
        <w:rPr>
          <w:spacing w:val="-3"/>
          <w:sz w:val="18"/>
        </w:rPr>
        <w:t xml:space="preserve"> </w:t>
      </w:r>
      <w:r>
        <w:rPr>
          <w:sz w:val="18"/>
        </w:rPr>
        <w:t>endowment</w:t>
      </w:r>
      <w:r>
        <w:rPr>
          <w:spacing w:val="-3"/>
          <w:sz w:val="18"/>
        </w:rPr>
        <w:t xml:space="preserve"> </w:t>
      </w:r>
      <w:r>
        <w:rPr>
          <w:sz w:val="18"/>
        </w:rPr>
        <w:t>to</w:t>
      </w:r>
      <w:r>
        <w:rPr>
          <w:spacing w:val="-3"/>
          <w:sz w:val="18"/>
        </w:rPr>
        <w:t xml:space="preserve"> </w:t>
      </w:r>
      <w:r>
        <w:rPr>
          <w:sz w:val="18"/>
        </w:rPr>
        <w:t>a</w:t>
      </w:r>
      <w:r>
        <w:rPr>
          <w:spacing w:val="-3"/>
          <w:sz w:val="18"/>
        </w:rPr>
        <w:t xml:space="preserve"> </w:t>
      </w:r>
      <w:r>
        <w:rPr>
          <w:sz w:val="18"/>
        </w:rPr>
        <w:t>public</w:t>
      </w:r>
      <w:r>
        <w:rPr>
          <w:spacing w:val="-3"/>
          <w:sz w:val="18"/>
        </w:rPr>
        <w:t xml:space="preserve"> </w:t>
      </w:r>
      <w:r>
        <w:rPr>
          <w:sz w:val="18"/>
        </w:rPr>
        <w:t>depository</w:t>
      </w:r>
      <w:r>
        <w:rPr>
          <w:spacing w:val="-3"/>
          <w:sz w:val="18"/>
        </w:rPr>
        <w:t xml:space="preserve"> </w:t>
      </w:r>
      <w:r>
        <w:rPr>
          <w:sz w:val="18"/>
        </w:rPr>
        <w:t>under</w:t>
      </w:r>
      <w:r>
        <w:rPr>
          <w:spacing w:val="-3"/>
          <w:sz w:val="18"/>
        </w:rPr>
        <w:t xml:space="preserve"> </w:t>
      </w:r>
      <w:r>
        <w:rPr>
          <w:sz w:val="18"/>
        </w:rPr>
        <w:t>ch.</w:t>
      </w:r>
      <w:r>
        <w:rPr>
          <w:spacing w:val="-3"/>
          <w:sz w:val="18"/>
        </w:rPr>
        <w:t xml:space="preserve"> </w:t>
      </w:r>
      <w:hyperlink r:id="rId471">
        <w:r>
          <w:rPr>
            <w:color w:val="0000E5"/>
            <w:sz w:val="18"/>
          </w:rPr>
          <w:t>34</w:t>
        </w:r>
      </w:hyperlink>
      <w:r>
        <w:rPr>
          <w:sz w:val="18"/>
        </w:rPr>
        <w:t>;</w:t>
      </w:r>
      <w:r>
        <w:rPr>
          <w:spacing w:val="-5"/>
          <w:sz w:val="18"/>
        </w:rPr>
        <w:t xml:space="preserve"> </w:t>
      </w:r>
      <w:r>
        <w:rPr>
          <w:sz w:val="18"/>
        </w:rPr>
        <w:t xml:space="preserve">may pay or transfer the gift, bequest, or endowment to the library board’s financial secretary; or may, subject to subd. </w:t>
      </w:r>
      <w:hyperlink r:id="rId472">
        <w:r>
          <w:rPr>
            <w:color w:val="0000E5"/>
            <w:sz w:val="18"/>
          </w:rPr>
          <w:t>3.</w:t>
        </w:r>
      </w:hyperlink>
      <w:r>
        <w:rPr>
          <w:sz w:val="18"/>
        </w:rPr>
        <w:t>, pay or transfer</w:t>
      </w:r>
      <w:r>
        <w:rPr>
          <w:spacing w:val="-4"/>
          <w:sz w:val="18"/>
        </w:rPr>
        <w:t xml:space="preserve"> </w:t>
      </w:r>
      <w:r>
        <w:rPr>
          <w:sz w:val="18"/>
        </w:rPr>
        <w:t>the</w:t>
      </w:r>
      <w:r>
        <w:rPr>
          <w:spacing w:val="-7"/>
          <w:sz w:val="18"/>
        </w:rPr>
        <w:t xml:space="preserve"> </w:t>
      </w:r>
      <w:r>
        <w:rPr>
          <w:sz w:val="18"/>
        </w:rPr>
        <w:t>gift,</w:t>
      </w:r>
      <w:r>
        <w:rPr>
          <w:spacing w:val="-7"/>
          <w:sz w:val="18"/>
        </w:rPr>
        <w:t xml:space="preserve"> </w:t>
      </w:r>
      <w:r>
        <w:rPr>
          <w:sz w:val="18"/>
        </w:rPr>
        <w:t>bequest,</w:t>
      </w:r>
      <w:r>
        <w:rPr>
          <w:spacing w:val="-7"/>
          <w:sz w:val="18"/>
        </w:rPr>
        <w:t xml:space="preserve"> </w:t>
      </w:r>
      <w:r>
        <w:rPr>
          <w:sz w:val="18"/>
        </w:rPr>
        <w:t>or</w:t>
      </w:r>
      <w:r>
        <w:rPr>
          <w:spacing w:val="-7"/>
          <w:sz w:val="18"/>
        </w:rPr>
        <w:t xml:space="preserve"> </w:t>
      </w:r>
      <w:r>
        <w:rPr>
          <w:sz w:val="18"/>
        </w:rPr>
        <w:t>endowment</w:t>
      </w:r>
      <w:r>
        <w:rPr>
          <w:spacing w:val="-7"/>
          <w:sz w:val="18"/>
        </w:rPr>
        <w:t xml:space="preserve"> </w:t>
      </w:r>
      <w:r>
        <w:rPr>
          <w:sz w:val="18"/>
        </w:rPr>
        <w:t>to</w:t>
      </w:r>
      <w:r>
        <w:rPr>
          <w:spacing w:val="-7"/>
          <w:sz w:val="18"/>
        </w:rPr>
        <w:t xml:space="preserve"> </w:t>
      </w:r>
      <w:r>
        <w:rPr>
          <w:sz w:val="18"/>
        </w:rPr>
        <w:t>a</w:t>
      </w:r>
      <w:r>
        <w:rPr>
          <w:spacing w:val="-7"/>
          <w:sz w:val="18"/>
        </w:rPr>
        <w:t xml:space="preserve"> </w:t>
      </w:r>
      <w:r>
        <w:rPr>
          <w:sz w:val="18"/>
        </w:rPr>
        <w:t>charitable</w:t>
      </w:r>
      <w:r>
        <w:rPr>
          <w:spacing w:val="-7"/>
          <w:sz w:val="18"/>
        </w:rPr>
        <w:t xml:space="preserve"> </w:t>
      </w:r>
      <w:r>
        <w:rPr>
          <w:sz w:val="18"/>
        </w:rPr>
        <w:t>organiza-</w:t>
      </w:r>
      <w:r>
        <w:rPr>
          <w:spacing w:val="-2"/>
          <w:sz w:val="18"/>
        </w:rPr>
        <w:t>tion,</w:t>
      </w:r>
      <w:r>
        <w:rPr>
          <w:spacing w:val="-3"/>
          <w:sz w:val="18"/>
        </w:rPr>
        <w:t xml:space="preserve"> </w:t>
      </w:r>
      <w:r>
        <w:rPr>
          <w:spacing w:val="-2"/>
          <w:sz w:val="18"/>
        </w:rPr>
        <w:t>described</w:t>
      </w:r>
      <w:r>
        <w:rPr>
          <w:spacing w:val="-7"/>
          <w:sz w:val="18"/>
        </w:rPr>
        <w:t xml:space="preserve"> </w:t>
      </w:r>
      <w:r>
        <w:rPr>
          <w:spacing w:val="-2"/>
          <w:sz w:val="18"/>
        </w:rPr>
        <w:t>in</w:t>
      </w:r>
      <w:r>
        <w:rPr>
          <w:spacing w:val="-7"/>
          <w:sz w:val="18"/>
        </w:rPr>
        <w:t xml:space="preserve"> </w:t>
      </w:r>
      <w:r>
        <w:rPr>
          <w:spacing w:val="-2"/>
          <w:sz w:val="18"/>
        </w:rPr>
        <w:t>section</w:t>
      </w:r>
      <w:r>
        <w:rPr>
          <w:spacing w:val="-7"/>
          <w:sz w:val="18"/>
        </w:rPr>
        <w:t xml:space="preserve"> </w:t>
      </w:r>
      <w:hyperlink r:id="rId473">
        <w:r>
          <w:rPr>
            <w:color w:val="0000E5"/>
            <w:spacing w:val="-2"/>
            <w:sz w:val="18"/>
          </w:rPr>
          <w:t>501</w:t>
        </w:r>
      </w:hyperlink>
      <w:r>
        <w:rPr>
          <w:color w:val="0000E5"/>
          <w:spacing w:val="-3"/>
          <w:sz w:val="18"/>
        </w:rPr>
        <w:t xml:space="preserve"> </w:t>
      </w:r>
      <w:r>
        <w:rPr>
          <w:spacing w:val="-2"/>
          <w:sz w:val="18"/>
        </w:rPr>
        <w:t>(c)</w:t>
      </w:r>
      <w:r>
        <w:rPr>
          <w:spacing w:val="-7"/>
          <w:sz w:val="18"/>
        </w:rPr>
        <w:t xml:space="preserve"> </w:t>
      </w:r>
      <w:r>
        <w:rPr>
          <w:spacing w:val="-2"/>
          <w:sz w:val="18"/>
        </w:rPr>
        <w:t>(3)</w:t>
      </w:r>
      <w:r>
        <w:rPr>
          <w:spacing w:val="-7"/>
          <w:sz w:val="18"/>
        </w:rPr>
        <w:t xml:space="preserve"> </w:t>
      </w:r>
      <w:r>
        <w:rPr>
          <w:spacing w:val="-2"/>
          <w:sz w:val="18"/>
        </w:rPr>
        <w:t>of</w:t>
      </w:r>
      <w:r>
        <w:rPr>
          <w:spacing w:val="-7"/>
          <w:sz w:val="18"/>
        </w:rPr>
        <w:t xml:space="preserve"> </w:t>
      </w:r>
      <w:r>
        <w:rPr>
          <w:spacing w:val="-2"/>
          <w:sz w:val="18"/>
        </w:rPr>
        <w:t>the</w:t>
      </w:r>
      <w:r>
        <w:rPr>
          <w:spacing w:val="-7"/>
          <w:sz w:val="18"/>
        </w:rPr>
        <w:t xml:space="preserve"> </w:t>
      </w:r>
      <w:r>
        <w:rPr>
          <w:spacing w:val="-2"/>
          <w:sz w:val="18"/>
        </w:rPr>
        <w:t>Internal</w:t>
      </w:r>
      <w:r>
        <w:rPr>
          <w:spacing w:val="-7"/>
          <w:sz w:val="18"/>
        </w:rPr>
        <w:t xml:space="preserve"> </w:t>
      </w:r>
      <w:r>
        <w:rPr>
          <w:spacing w:val="-2"/>
          <w:sz w:val="18"/>
        </w:rPr>
        <w:t>Revenue</w:t>
      </w:r>
      <w:r>
        <w:rPr>
          <w:spacing w:val="-7"/>
          <w:sz w:val="18"/>
        </w:rPr>
        <w:t xml:space="preserve"> </w:t>
      </w:r>
      <w:r>
        <w:rPr>
          <w:spacing w:val="-2"/>
          <w:sz w:val="18"/>
        </w:rPr>
        <w:t xml:space="preserve">Code </w:t>
      </w:r>
      <w:r>
        <w:rPr>
          <w:sz w:val="18"/>
        </w:rPr>
        <w:t>and</w:t>
      </w:r>
      <w:r>
        <w:rPr>
          <w:spacing w:val="-2"/>
          <w:sz w:val="18"/>
        </w:rPr>
        <w:t xml:space="preserve"> </w:t>
      </w:r>
      <w:r>
        <w:rPr>
          <w:sz w:val="18"/>
        </w:rPr>
        <w:t>exempt</w:t>
      </w:r>
      <w:r>
        <w:rPr>
          <w:spacing w:val="-4"/>
          <w:sz w:val="18"/>
        </w:rPr>
        <w:t xml:space="preserve"> </w:t>
      </w:r>
      <w:r>
        <w:rPr>
          <w:sz w:val="18"/>
        </w:rPr>
        <w:t>from</w:t>
      </w:r>
      <w:r>
        <w:rPr>
          <w:spacing w:val="-4"/>
          <w:sz w:val="18"/>
        </w:rPr>
        <w:t xml:space="preserve"> </w:t>
      </w:r>
      <w:r>
        <w:rPr>
          <w:sz w:val="18"/>
        </w:rPr>
        <w:t>federal</w:t>
      </w:r>
      <w:r>
        <w:rPr>
          <w:spacing w:val="-4"/>
          <w:sz w:val="18"/>
        </w:rPr>
        <w:t xml:space="preserve"> </w:t>
      </w:r>
      <w:r>
        <w:rPr>
          <w:sz w:val="18"/>
        </w:rPr>
        <w:t>income</w:t>
      </w:r>
      <w:r>
        <w:rPr>
          <w:spacing w:val="-4"/>
          <w:sz w:val="18"/>
        </w:rPr>
        <w:t xml:space="preserve"> </w:t>
      </w:r>
      <w:r>
        <w:rPr>
          <w:sz w:val="18"/>
        </w:rPr>
        <w:t>tax</w:t>
      </w:r>
      <w:r>
        <w:rPr>
          <w:spacing w:val="-4"/>
          <w:sz w:val="18"/>
        </w:rPr>
        <w:t xml:space="preserve"> </w:t>
      </w:r>
      <w:r>
        <w:rPr>
          <w:sz w:val="18"/>
        </w:rPr>
        <w:t>under</w:t>
      </w:r>
      <w:r>
        <w:rPr>
          <w:spacing w:val="-4"/>
          <w:sz w:val="18"/>
        </w:rPr>
        <w:t xml:space="preserve"> </w:t>
      </w:r>
      <w:r>
        <w:rPr>
          <w:sz w:val="18"/>
        </w:rPr>
        <w:t>section</w:t>
      </w:r>
      <w:r>
        <w:rPr>
          <w:spacing w:val="-4"/>
          <w:sz w:val="18"/>
        </w:rPr>
        <w:t xml:space="preserve"> </w:t>
      </w:r>
      <w:hyperlink r:id="rId474">
        <w:r>
          <w:rPr>
            <w:color w:val="0000E5"/>
            <w:sz w:val="18"/>
          </w:rPr>
          <w:t>501</w:t>
        </w:r>
      </w:hyperlink>
      <w:r>
        <w:rPr>
          <w:color w:val="0000E5"/>
          <w:spacing w:val="-3"/>
          <w:sz w:val="18"/>
        </w:rPr>
        <w:t xml:space="preserve"> </w:t>
      </w:r>
      <w:r>
        <w:rPr>
          <w:sz w:val="18"/>
        </w:rPr>
        <w:t>(a)</w:t>
      </w:r>
      <w:r>
        <w:rPr>
          <w:spacing w:val="-5"/>
          <w:sz w:val="18"/>
        </w:rPr>
        <w:t xml:space="preserve"> </w:t>
      </w:r>
      <w:r>
        <w:rPr>
          <w:sz w:val="18"/>
        </w:rPr>
        <w:t>of</w:t>
      </w:r>
      <w:r>
        <w:rPr>
          <w:spacing w:val="-5"/>
          <w:sz w:val="18"/>
        </w:rPr>
        <w:t xml:space="preserve"> </w:t>
      </w:r>
      <w:r>
        <w:rPr>
          <w:sz w:val="18"/>
        </w:rPr>
        <w:t>the Internal</w:t>
      </w:r>
      <w:r>
        <w:rPr>
          <w:spacing w:val="-5"/>
          <w:sz w:val="18"/>
        </w:rPr>
        <w:t xml:space="preserve"> </w:t>
      </w:r>
      <w:r>
        <w:rPr>
          <w:sz w:val="18"/>
        </w:rPr>
        <w:t>Revenue</w:t>
      </w:r>
      <w:r>
        <w:rPr>
          <w:spacing w:val="-5"/>
          <w:sz w:val="18"/>
        </w:rPr>
        <w:t xml:space="preserve"> </w:t>
      </w:r>
      <w:r>
        <w:rPr>
          <w:sz w:val="18"/>
        </w:rPr>
        <w:t>Code,</w:t>
      </w:r>
      <w:r>
        <w:rPr>
          <w:spacing w:val="-5"/>
          <w:sz w:val="18"/>
        </w:rPr>
        <w:t xml:space="preserve"> </w:t>
      </w:r>
      <w:r>
        <w:rPr>
          <w:sz w:val="18"/>
        </w:rPr>
        <w:t>the</w:t>
      </w:r>
      <w:r>
        <w:rPr>
          <w:spacing w:val="-5"/>
          <w:sz w:val="18"/>
        </w:rPr>
        <w:t xml:space="preserve"> </w:t>
      </w:r>
      <w:r>
        <w:rPr>
          <w:sz w:val="18"/>
        </w:rPr>
        <w:t>purpose</w:t>
      </w:r>
      <w:r>
        <w:rPr>
          <w:spacing w:val="-5"/>
          <w:sz w:val="18"/>
        </w:rPr>
        <w:t xml:space="preserve"> </w:t>
      </w:r>
      <w:r>
        <w:rPr>
          <w:sz w:val="18"/>
        </w:rPr>
        <w:t>of</w:t>
      </w:r>
      <w:r>
        <w:rPr>
          <w:spacing w:val="-5"/>
          <w:sz w:val="18"/>
        </w:rPr>
        <w:t xml:space="preserve"> </w:t>
      </w:r>
      <w:r>
        <w:rPr>
          <w:sz w:val="18"/>
        </w:rPr>
        <w:t>which</w:t>
      </w:r>
      <w:r>
        <w:rPr>
          <w:spacing w:val="-5"/>
          <w:sz w:val="18"/>
        </w:rPr>
        <w:t xml:space="preserve"> </w:t>
      </w:r>
      <w:r>
        <w:rPr>
          <w:sz w:val="18"/>
        </w:rPr>
        <w:t>is</w:t>
      </w:r>
      <w:r>
        <w:rPr>
          <w:spacing w:val="-5"/>
          <w:sz w:val="18"/>
        </w:rPr>
        <w:t xml:space="preserve"> </w:t>
      </w:r>
      <w:r>
        <w:rPr>
          <w:sz w:val="18"/>
        </w:rPr>
        <w:t>providing</w:t>
      </w:r>
      <w:r>
        <w:rPr>
          <w:spacing w:val="-5"/>
          <w:sz w:val="18"/>
        </w:rPr>
        <w:t xml:space="preserve"> </w:t>
      </w:r>
      <w:r>
        <w:rPr>
          <w:sz w:val="18"/>
        </w:rPr>
        <w:t>finan-cial or material support to the public library or to a community foundation.</w:t>
      </w:r>
      <w:r>
        <w:rPr>
          <w:spacing w:val="40"/>
          <w:sz w:val="18"/>
        </w:rPr>
        <w:t xml:space="preserve"> </w:t>
      </w:r>
      <w:r>
        <w:rPr>
          <w:sz w:val="18"/>
        </w:rPr>
        <w:t>A payment or transfer of a gift, bequest, or endow-ment</w:t>
      </w:r>
      <w:r>
        <w:rPr>
          <w:spacing w:val="-1"/>
          <w:sz w:val="18"/>
        </w:rPr>
        <w:t xml:space="preserve"> </w:t>
      </w:r>
      <w:r>
        <w:rPr>
          <w:sz w:val="18"/>
        </w:rPr>
        <w:t>by</w:t>
      </w:r>
      <w:r>
        <w:rPr>
          <w:spacing w:val="-2"/>
          <w:sz w:val="18"/>
        </w:rPr>
        <w:t xml:space="preserve"> </w:t>
      </w:r>
      <w:r>
        <w:rPr>
          <w:sz w:val="18"/>
        </w:rPr>
        <w:t>a</w:t>
      </w:r>
      <w:r>
        <w:rPr>
          <w:spacing w:val="-2"/>
          <w:sz w:val="18"/>
        </w:rPr>
        <w:t xml:space="preserve"> </w:t>
      </w:r>
      <w:r>
        <w:rPr>
          <w:sz w:val="18"/>
        </w:rPr>
        <w:t>library</w:t>
      </w:r>
      <w:r>
        <w:rPr>
          <w:spacing w:val="-2"/>
          <w:sz w:val="18"/>
        </w:rPr>
        <w:t xml:space="preserve"> </w:t>
      </w:r>
      <w:r>
        <w:rPr>
          <w:sz w:val="18"/>
        </w:rPr>
        <w:t>board</w:t>
      </w:r>
      <w:r>
        <w:rPr>
          <w:spacing w:val="-2"/>
          <w:sz w:val="18"/>
        </w:rPr>
        <w:t xml:space="preserve"> </w:t>
      </w:r>
      <w:r>
        <w:rPr>
          <w:sz w:val="18"/>
        </w:rPr>
        <w:t>to</w:t>
      </w:r>
      <w:r>
        <w:rPr>
          <w:spacing w:val="-2"/>
          <w:sz w:val="18"/>
        </w:rPr>
        <w:t xml:space="preserve"> </w:t>
      </w:r>
      <w:r>
        <w:rPr>
          <w:sz w:val="18"/>
        </w:rPr>
        <w:t>a</w:t>
      </w:r>
      <w:r>
        <w:rPr>
          <w:spacing w:val="-2"/>
          <w:sz w:val="18"/>
        </w:rPr>
        <w:t xml:space="preserve"> </w:t>
      </w:r>
      <w:r>
        <w:rPr>
          <w:sz w:val="18"/>
        </w:rPr>
        <w:t>charitable</w:t>
      </w:r>
      <w:r>
        <w:rPr>
          <w:spacing w:val="-2"/>
          <w:sz w:val="18"/>
        </w:rPr>
        <w:t xml:space="preserve"> </w:t>
      </w:r>
      <w:r>
        <w:rPr>
          <w:sz w:val="18"/>
        </w:rPr>
        <w:t>organization described in this paragraph made prior to March 19, 2008, is not invalid as lacking</w:t>
      </w:r>
      <w:r>
        <w:rPr>
          <w:spacing w:val="-12"/>
          <w:sz w:val="18"/>
        </w:rPr>
        <w:t xml:space="preserve"> </w:t>
      </w:r>
      <w:r>
        <w:rPr>
          <w:sz w:val="18"/>
        </w:rPr>
        <w:t>statutory</w:t>
      </w:r>
      <w:r>
        <w:rPr>
          <w:spacing w:val="-11"/>
          <w:sz w:val="18"/>
        </w:rPr>
        <w:t xml:space="preserve"> </w:t>
      </w:r>
      <w:r>
        <w:rPr>
          <w:sz w:val="18"/>
        </w:rPr>
        <w:t>authority</w:t>
      </w:r>
      <w:r>
        <w:rPr>
          <w:spacing w:val="-11"/>
          <w:sz w:val="18"/>
        </w:rPr>
        <w:t xml:space="preserve"> </w:t>
      </w:r>
      <w:r>
        <w:rPr>
          <w:sz w:val="18"/>
        </w:rPr>
        <w:t>to</w:t>
      </w:r>
      <w:r>
        <w:rPr>
          <w:spacing w:val="-11"/>
          <w:sz w:val="18"/>
        </w:rPr>
        <w:t xml:space="preserve"> </w:t>
      </w:r>
      <w:r>
        <w:rPr>
          <w:sz w:val="18"/>
        </w:rPr>
        <w:t>make</w:t>
      </w:r>
      <w:r>
        <w:rPr>
          <w:spacing w:val="-12"/>
          <w:sz w:val="18"/>
        </w:rPr>
        <w:t xml:space="preserve"> </w:t>
      </w:r>
      <w:r>
        <w:rPr>
          <w:sz w:val="18"/>
        </w:rPr>
        <w:t>the</w:t>
      </w:r>
      <w:r>
        <w:rPr>
          <w:spacing w:val="-11"/>
          <w:sz w:val="18"/>
        </w:rPr>
        <w:t xml:space="preserve"> </w:t>
      </w:r>
      <w:r>
        <w:rPr>
          <w:sz w:val="18"/>
        </w:rPr>
        <w:t>payment</w:t>
      </w:r>
      <w:r>
        <w:rPr>
          <w:spacing w:val="-11"/>
          <w:sz w:val="18"/>
        </w:rPr>
        <w:t xml:space="preserve"> </w:t>
      </w:r>
      <w:r>
        <w:rPr>
          <w:sz w:val="18"/>
        </w:rPr>
        <w:t>or</w:t>
      </w:r>
      <w:r>
        <w:rPr>
          <w:spacing w:val="-11"/>
          <w:sz w:val="18"/>
        </w:rPr>
        <w:t xml:space="preserve"> </w:t>
      </w:r>
      <w:r>
        <w:rPr>
          <w:sz w:val="18"/>
        </w:rPr>
        <w:t>transfer.</w:t>
      </w:r>
      <w:r>
        <w:rPr>
          <w:spacing w:val="-5"/>
          <w:sz w:val="18"/>
        </w:rPr>
        <w:t xml:space="preserve"> </w:t>
      </w:r>
      <w:r>
        <w:rPr>
          <w:sz w:val="18"/>
        </w:rPr>
        <w:t>If</w:t>
      </w:r>
      <w:r>
        <w:rPr>
          <w:spacing w:val="-11"/>
          <w:sz w:val="18"/>
        </w:rPr>
        <w:t xml:space="preserve"> </w:t>
      </w:r>
      <w:r>
        <w:rPr>
          <w:sz w:val="18"/>
        </w:rPr>
        <w:t>the library</w:t>
      </w:r>
      <w:r>
        <w:rPr>
          <w:spacing w:val="-5"/>
          <w:sz w:val="18"/>
        </w:rPr>
        <w:t xml:space="preserve"> </w:t>
      </w:r>
      <w:r>
        <w:rPr>
          <w:sz w:val="18"/>
        </w:rPr>
        <w:t>board</w:t>
      </w:r>
      <w:r>
        <w:rPr>
          <w:spacing w:val="-8"/>
          <w:sz w:val="18"/>
        </w:rPr>
        <w:t xml:space="preserve"> </w:t>
      </w:r>
      <w:r>
        <w:rPr>
          <w:sz w:val="18"/>
        </w:rPr>
        <w:t>pays</w:t>
      </w:r>
      <w:r>
        <w:rPr>
          <w:spacing w:val="-8"/>
          <w:sz w:val="18"/>
        </w:rPr>
        <w:t xml:space="preserve"> </w:t>
      </w:r>
      <w:r>
        <w:rPr>
          <w:sz w:val="18"/>
        </w:rPr>
        <w:t>or</w:t>
      </w:r>
      <w:r>
        <w:rPr>
          <w:spacing w:val="-8"/>
          <w:sz w:val="18"/>
        </w:rPr>
        <w:t xml:space="preserve"> </w:t>
      </w:r>
      <w:r>
        <w:rPr>
          <w:sz w:val="18"/>
        </w:rPr>
        <w:t>transfers</w:t>
      </w:r>
      <w:r>
        <w:rPr>
          <w:spacing w:val="-8"/>
          <w:sz w:val="18"/>
        </w:rPr>
        <w:t xml:space="preserve"> </w:t>
      </w:r>
      <w:r>
        <w:rPr>
          <w:sz w:val="18"/>
        </w:rPr>
        <w:t>the</w:t>
      </w:r>
      <w:r>
        <w:rPr>
          <w:spacing w:val="-8"/>
          <w:sz w:val="18"/>
        </w:rPr>
        <w:t xml:space="preserve"> </w:t>
      </w:r>
      <w:r>
        <w:rPr>
          <w:sz w:val="18"/>
        </w:rPr>
        <w:t>gift,</w:t>
      </w:r>
      <w:r>
        <w:rPr>
          <w:spacing w:val="-8"/>
          <w:sz w:val="18"/>
        </w:rPr>
        <w:t xml:space="preserve"> </w:t>
      </w:r>
      <w:r>
        <w:rPr>
          <w:sz w:val="18"/>
        </w:rPr>
        <w:t>bequest,</w:t>
      </w:r>
      <w:r>
        <w:rPr>
          <w:spacing w:val="-8"/>
          <w:sz w:val="18"/>
        </w:rPr>
        <w:t xml:space="preserve"> </w:t>
      </w:r>
      <w:r>
        <w:rPr>
          <w:sz w:val="18"/>
        </w:rPr>
        <w:t>or</w:t>
      </w:r>
      <w:r>
        <w:rPr>
          <w:spacing w:val="-8"/>
          <w:sz w:val="18"/>
        </w:rPr>
        <w:t xml:space="preserve"> </w:t>
      </w:r>
      <w:r>
        <w:rPr>
          <w:sz w:val="18"/>
        </w:rPr>
        <w:t>endowment</w:t>
      </w:r>
      <w:r>
        <w:rPr>
          <w:spacing w:val="-8"/>
          <w:sz w:val="18"/>
        </w:rPr>
        <w:t xml:space="preserve"> </w:t>
      </w:r>
      <w:r>
        <w:rPr>
          <w:sz w:val="18"/>
        </w:rPr>
        <w:t>to the</w:t>
      </w:r>
      <w:r>
        <w:rPr>
          <w:spacing w:val="-10"/>
          <w:sz w:val="18"/>
        </w:rPr>
        <w:t xml:space="preserve"> </w:t>
      </w:r>
      <w:r>
        <w:rPr>
          <w:sz w:val="18"/>
        </w:rPr>
        <w:t>financial</w:t>
      </w:r>
      <w:r>
        <w:rPr>
          <w:spacing w:val="-10"/>
          <w:sz w:val="18"/>
        </w:rPr>
        <w:t xml:space="preserve"> </w:t>
      </w:r>
      <w:r>
        <w:rPr>
          <w:sz w:val="18"/>
        </w:rPr>
        <w:t>secretary,</w:t>
      </w:r>
      <w:r>
        <w:rPr>
          <w:spacing w:val="-11"/>
          <w:sz w:val="18"/>
        </w:rPr>
        <w:t xml:space="preserve"> </w:t>
      </w:r>
      <w:r>
        <w:rPr>
          <w:sz w:val="18"/>
        </w:rPr>
        <w:t>the</w:t>
      </w:r>
      <w:r>
        <w:rPr>
          <w:spacing w:val="-11"/>
          <w:sz w:val="18"/>
        </w:rPr>
        <w:t xml:space="preserve"> </w:t>
      </w:r>
      <w:r>
        <w:rPr>
          <w:sz w:val="18"/>
        </w:rPr>
        <w:t>financial</w:t>
      </w:r>
      <w:r>
        <w:rPr>
          <w:spacing w:val="-11"/>
          <w:sz w:val="18"/>
        </w:rPr>
        <w:t xml:space="preserve"> </w:t>
      </w:r>
      <w:r>
        <w:rPr>
          <w:sz w:val="18"/>
        </w:rPr>
        <w:t>secretary</w:t>
      </w:r>
      <w:r>
        <w:rPr>
          <w:spacing w:val="-11"/>
          <w:sz w:val="18"/>
        </w:rPr>
        <w:t xml:space="preserve"> </w:t>
      </w:r>
      <w:r>
        <w:rPr>
          <w:sz w:val="18"/>
        </w:rPr>
        <w:t>may</w:t>
      </w:r>
      <w:r>
        <w:rPr>
          <w:spacing w:val="-11"/>
          <w:sz w:val="18"/>
        </w:rPr>
        <w:t xml:space="preserve"> </w:t>
      </w:r>
      <w:r>
        <w:rPr>
          <w:sz w:val="18"/>
        </w:rPr>
        <w:t>invest</w:t>
      </w:r>
      <w:r>
        <w:rPr>
          <w:spacing w:val="-11"/>
          <w:sz w:val="18"/>
        </w:rPr>
        <w:t xml:space="preserve"> </w:t>
      </w:r>
      <w:r>
        <w:rPr>
          <w:sz w:val="18"/>
        </w:rPr>
        <w:t>the</w:t>
      </w:r>
      <w:r>
        <w:rPr>
          <w:spacing w:val="-11"/>
          <w:sz w:val="18"/>
        </w:rPr>
        <w:t xml:space="preserve"> </w:t>
      </w:r>
      <w:r>
        <w:rPr>
          <w:sz w:val="18"/>
        </w:rPr>
        <w:t>gift, bequest,</w:t>
      </w:r>
      <w:r>
        <w:rPr>
          <w:spacing w:val="26"/>
          <w:sz w:val="18"/>
        </w:rPr>
        <w:t xml:space="preserve"> </w:t>
      </w:r>
      <w:r>
        <w:rPr>
          <w:sz w:val="18"/>
        </w:rPr>
        <w:t>or</w:t>
      </w:r>
      <w:r>
        <w:rPr>
          <w:spacing w:val="23"/>
          <w:sz w:val="18"/>
        </w:rPr>
        <w:t xml:space="preserve"> </w:t>
      </w:r>
      <w:r>
        <w:rPr>
          <w:sz w:val="18"/>
        </w:rPr>
        <w:t>endowment</w:t>
      </w:r>
      <w:r>
        <w:rPr>
          <w:spacing w:val="21"/>
          <w:sz w:val="18"/>
        </w:rPr>
        <w:t xml:space="preserve"> </w:t>
      </w:r>
      <w:r>
        <w:rPr>
          <w:sz w:val="18"/>
        </w:rPr>
        <w:t>as</w:t>
      </w:r>
      <w:r>
        <w:rPr>
          <w:spacing w:val="21"/>
          <w:sz w:val="18"/>
        </w:rPr>
        <w:t xml:space="preserve"> </w:t>
      </w:r>
      <w:r>
        <w:rPr>
          <w:sz w:val="18"/>
        </w:rPr>
        <w:t>permitted</w:t>
      </w:r>
      <w:r>
        <w:rPr>
          <w:spacing w:val="21"/>
          <w:sz w:val="18"/>
        </w:rPr>
        <w:t xml:space="preserve"> </w:t>
      </w:r>
      <w:r>
        <w:rPr>
          <w:sz w:val="18"/>
        </w:rPr>
        <w:t>under</w:t>
      </w:r>
      <w:r>
        <w:rPr>
          <w:spacing w:val="21"/>
          <w:sz w:val="18"/>
        </w:rPr>
        <w:t xml:space="preserve"> </w:t>
      </w:r>
      <w:r>
        <w:rPr>
          <w:sz w:val="18"/>
        </w:rPr>
        <w:t>s.</w:t>
      </w:r>
      <w:r>
        <w:rPr>
          <w:spacing w:val="21"/>
          <w:sz w:val="18"/>
        </w:rPr>
        <w:t xml:space="preserve"> </w:t>
      </w:r>
      <w:hyperlink r:id="rId475">
        <w:r>
          <w:rPr>
            <w:color w:val="0000E5"/>
            <w:sz w:val="18"/>
          </w:rPr>
          <w:t>66.0603</w:t>
        </w:r>
        <w:r>
          <w:rPr>
            <w:color w:val="0000E5"/>
            <w:spacing w:val="25"/>
            <w:sz w:val="18"/>
          </w:rPr>
          <w:t xml:space="preserve"> </w:t>
        </w:r>
        <w:r>
          <w:rPr>
            <w:color w:val="0000E5"/>
            <w:sz w:val="18"/>
          </w:rPr>
          <w:t>(1m)</w:t>
        </w:r>
      </w:hyperlink>
      <w:r>
        <w:rPr>
          <w:color w:val="0000E5"/>
          <w:spacing w:val="20"/>
          <w:sz w:val="18"/>
        </w:rPr>
        <w:t xml:space="preserve"> </w:t>
      </w:r>
      <w:r>
        <w:rPr>
          <w:spacing w:val="-5"/>
          <w:sz w:val="18"/>
        </w:rPr>
        <w:t>or</w:t>
      </w:r>
    </w:p>
    <w:p w14:paraId="23D8BE8D" w14:textId="77777777" w:rsidR="009928A8" w:rsidRDefault="008C40D9">
      <w:pPr>
        <w:pStyle w:val="BodyText"/>
        <w:spacing w:before="5" w:line="230" w:lineRule="auto"/>
        <w:ind w:left="199" w:right="272" w:firstLine="0"/>
      </w:pPr>
      <w:hyperlink r:id="rId476">
        <w:r>
          <w:rPr>
            <w:color w:val="0000E5"/>
          </w:rPr>
          <w:t>112.11 (3)</w:t>
        </w:r>
      </w:hyperlink>
      <w:r>
        <w:t>; or may delegate investment authority for the gift, bequest,</w:t>
      </w:r>
      <w:r>
        <w:rPr>
          <w:spacing w:val="40"/>
        </w:rPr>
        <w:t xml:space="preserve"> </w:t>
      </w:r>
      <w:r>
        <w:t>or</w:t>
      </w:r>
      <w:r>
        <w:rPr>
          <w:spacing w:val="37"/>
        </w:rPr>
        <w:t xml:space="preserve"> </w:t>
      </w:r>
      <w:r>
        <w:t>endowment</w:t>
      </w:r>
      <w:r>
        <w:rPr>
          <w:spacing w:val="37"/>
        </w:rPr>
        <w:t xml:space="preserve"> </w:t>
      </w:r>
      <w:r>
        <w:t>as</w:t>
      </w:r>
      <w:r>
        <w:rPr>
          <w:spacing w:val="37"/>
        </w:rPr>
        <w:t xml:space="preserve"> </w:t>
      </w:r>
      <w:r>
        <w:t>permitted</w:t>
      </w:r>
      <w:r>
        <w:rPr>
          <w:spacing w:val="37"/>
        </w:rPr>
        <w:t xml:space="preserve"> </w:t>
      </w:r>
      <w:r>
        <w:t>under</w:t>
      </w:r>
      <w:r>
        <w:rPr>
          <w:spacing w:val="37"/>
        </w:rPr>
        <w:t xml:space="preserve"> </w:t>
      </w:r>
      <w:r>
        <w:t>s.</w:t>
      </w:r>
      <w:r>
        <w:rPr>
          <w:spacing w:val="37"/>
        </w:rPr>
        <w:t xml:space="preserve"> </w:t>
      </w:r>
      <w:hyperlink r:id="rId477">
        <w:r>
          <w:rPr>
            <w:color w:val="0000E5"/>
          </w:rPr>
          <w:t>66.0603</w:t>
        </w:r>
        <w:r>
          <w:rPr>
            <w:color w:val="0000E5"/>
            <w:spacing w:val="41"/>
          </w:rPr>
          <w:t xml:space="preserve"> </w:t>
        </w:r>
        <w:r>
          <w:rPr>
            <w:color w:val="0000E5"/>
          </w:rPr>
          <w:t>(2)</w:t>
        </w:r>
      </w:hyperlink>
      <w:r>
        <w:rPr>
          <w:color w:val="0000E5"/>
          <w:spacing w:val="36"/>
        </w:rPr>
        <w:t xml:space="preserve"> </w:t>
      </w:r>
      <w:r>
        <w:rPr>
          <w:spacing w:val="-5"/>
        </w:rPr>
        <w:t>or</w:t>
      </w:r>
    </w:p>
    <w:p w14:paraId="4D12E9C2" w14:textId="77777777" w:rsidR="009928A8" w:rsidRDefault="008C40D9">
      <w:pPr>
        <w:pStyle w:val="BodyText"/>
        <w:spacing w:line="230" w:lineRule="auto"/>
        <w:ind w:left="199" w:right="272" w:hanging="1"/>
      </w:pPr>
      <w:hyperlink r:id="rId478">
        <w:r>
          <w:rPr>
            <w:color w:val="0000E5"/>
          </w:rPr>
          <w:t>112.11</w:t>
        </w:r>
        <w:r>
          <w:rPr>
            <w:color w:val="0000E5"/>
            <w:spacing w:val="-2"/>
          </w:rPr>
          <w:t xml:space="preserve"> </w:t>
        </w:r>
        <w:r>
          <w:rPr>
            <w:color w:val="0000E5"/>
          </w:rPr>
          <w:t>(5)</w:t>
        </w:r>
      </w:hyperlink>
      <w:r>
        <w:t>.</w:t>
      </w:r>
      <w:r>
        <w:rPr>
          <w:spacing w:val="40"/>
        </w:rPr>
        <w:t xml:space="preserve"> </w:t>
      </w:r>
      <w:r>
        <w:t>The</w:t>
      </w:r>
      <w:r>
        <w:rPr>
          <w:spacing w:val="-3"/>
        </w:rPr>
        <w:t xml:space="preserve"> </w:t>
      </w:r>
      <w:r>
        <w:t>financial</w:t>
      </w:r>
      <w:r>
        <w:rPr>
          <w:spacing w:val="-3"/>
        </w:rPr>
        <w:t xml:space="preserve"> </w:t>
      </w:r>
      <w:r>
        <w:t>secretary</w:t>
      </w:r>
      <w:r>
        <w:rPr>
          <w:spacing w:val="-3"/>
        </w:rPr>
        <w:t xml:space="preserve"> </w:t>
      </w:r>
      <w:r>
        <w:t>shall</w:t>
      </w:r>
      <w:r>
        <w:rPr>
          <w:spacing w:val="-3"/>
        </w:rPr>
        <w:t xml:space="preserve"> </w:t>
      </w:r>
      <w:r>
        <w:t>hold</w:t>
      </w:r>
      <w:r>
        <w:rPr>
          <w:spacing w:val="-3"/>
        </w:rPr>
        <w:t xml:space="preserve"> </w:t>
      </w:r>
      <w:r>
        <w:t>office</w:t>
      </w:r>
      <w:r>
        <w:rPr>
          <w:spacing w:val="-2"/>
        </w:rPr>
        <w:t xml:space="preserve"> </w:t>
      </w:r>
      <w:r>
        <w:t>only</w:t>
      </w:r>
      <w:r>
        <w:rPr>
          <w:spacing w:val="-2"/>
        </w:rPr>
        <w:t xml:space="preserve"> </w:t>
      </w:r>
      <w:r>
        <w:t>during membership</w:t>
      </w:r>
      <w:r>
        <w:rPr>
          <w:spacing w:val="-2"/>
        </w:rPr>
        <w:t xml:space="preserve"> </w:t>
      </w:r>
      <w:r>
        <w:t>on</w:t>
      </w:r>
      <w:r>
        <w:rPr>
          <w:spacing w:val="-6"/>
        </w:rPr>
        <w:t xml:space="preserve"> </w:t>
      </w:r>
      <w:r>
        <w:t>the</w:t>
      </w:r>
      <w:r>
        <w:rPr>
          <w:spacing w:val="-6"/>
        </w:rPr>
        <w:t xml:space="preserve"> </w:t>
      </w:r>
      <w:r>
        <w:t>library</w:t>
      </w:r>
      <w:r>
        <w:rPr>
          <w:spacing w:val="-6"/>
        </w:rPr>
        <w:t xml:space="preserve"> </w:t>
      </w:r>
      <w:r>
        <w:t>board</w:t>
      </w:r>
      <w:r>
        <w:rPr>
          <w:spacing w:val="-6"/>
        </w:rPr>
        <w:t xml:space="preserve"> </w:t>
      </w:r>
      <w:r>
        <w:t>and</w:t>
      </w:r>
      <w:r>
        <w:rPr>
          <w:spacing w:val="-6"/>
        </w:rPr>
        <w:t xml:space="preserve"> </w:t>
      </w:r>
      <w:r>
        <w:t>shall</w:t>
      </w:r>
      <w:r>
        <w:rPr>
          <w:spacing w:val="-6"/>
        </w:rPr>
        <w:t xml:space="preserve"> </w:t>
      </w:r>
      <w:r>
        <w:t>be</w:t>
      </w:r>
      <w:r>
        <w:rPr>
          <w:spacing w:val="-6"/>
        </w:rPr>
        <w:t xml:space="preserve"> </w:t>
      </w:r>
      <w:r>
        <w:t>elected</w:t>
      </w:r>
      <w:r>
        <w:rPr>
          <w:spacing w:val="-6"/>
        </w:rPr>
        <w:t xml:space="preserve"> </w:t>
      </w:r>
      <w:r>
        <w:t>annually</w:t>
      </w:r>
      <w:r>
        <w:rPr>
          <w:spacing w:val="-6"/>
        </w:rPr>
        <w:t xml:space="preserve"> </w:t>
      </w:r>
      <w:r>
        <w:t>at the</w:t>
      </w:r>
      <w:r>
        <w:rPr>
          <w:spacing w:val="-6"/>
        </w:rPr>
        <w:t xml:space="preserve"> </w:t>
      </w:r>
      <w:r>
        <w:t>same</w:t>
      </w:r>
      <w:r>
        <w:rPr>
          <w:spacing w:val="-6"/>
        </w:rPr>
        <w:t xml:space="preserve"> </w:t>
      </w:r>
      <w:r>
        <w:t>time</w:t>
      </w:r>
      <w:r>
        <w:rPr>
          <w:spacing w:val="-6"/>
        </w:rPr>
        <w:t xml:space="preserve"> </w:t>
      </w:r>
      <w:r>
        <w:t>and</w:t>
      </w:r>
      <w:r>
        <w:rPr>
          <w:spacing w:val="-6"/>
        </w:rPr>
        <w:t xml:space="preserve"> </w:t>
      </w:r>
      <w:r>
        <w:t>in</w:t>
      </w:r>
      <w:r>
        <w:rPr>
          <w:spacing w:val="-6"/>
        </w:rPr>
        <w:t xml:space="preserve"> </w:t>
      </w:r>
      <w:r>
        <w:t>the</w:t>
      </w:r>
      <w:r>
        <w:rPr>
          <w:spacing w:val="-6"/>
        </w:rPr>
        <w:t xml:space="preserve"> </w:t>
      </w:r>
      <w:r>
        <w:t>same</w:t>
      </w:r>
      <w:r>
        <w:rPr>
          <w:spacing w:val="-6"/>
        </w:rPr>
        <w:t xml:space="preserve"> </w:t>
      </w:r>
      <w:r>
        <w:t>manner</w:t>
      </w:r>
      <w:r>
        <w:rPr>
          <w:spacing w:val="-6"/>
        </w:rPr>
        <w:t xml:space="preserve"> </w:t>
      </w:r>
      <w:r>
        <w:t>as</w:t>
      </w:r>
      <w:r>
        <w:rPr>
          <w:spacing w:val="-6"/>
        </w:rPr>
        <w:t xml:space="preserve"> </w:t>
      </w:r>
      <w:r>
        <w:t>the</w:t>
      </w:r>
      <w:r>
        <w:rPr>
          <w:spacing w:val="-6"/>
        </w:rPr>
        <w:t xml:space="preserve"> </w:t>
      </w:r>
      <w:r>
        <w:t>other</w:t>
      </w:r>
      <w:r>
        <w:rPr>
          <w:spacing w:val="-8"/>
        </w:rPr>
        <w:t xml:space="preserve"> </w:t>
      </w:r>
      <w:r>
        <w:t>officers</w:t>
      </w:r>
      <w:r>
        <w:rPr>
          <w:spacing w:val="-6"/>
        </w:rPr>
        <w:t xml:space="preserve"> </w:t>
      </w:r>
      <w:r>
        <w:t>of</w:t>
      </w:r>
      <w:r>
        <w:rPr>
          <w:spacing w:val="-6"/>
        </w:rPr>
        <w:t xml:space="preserve"> </w:t>
      </w:r>
      <w:r>
        <w:t>the library board.</w:t>
      </w:r>
    </w:p>
    <w:p w14:paraId="699E9CB4" w14:textId="77777777" w:rsidR="009928A8" w:rsidRDefault="008C40D9">
      <w:pPr>
        <w:pStyle w:val="ListParagraph"/>
        <w:numPr>
          <w:ilvl w:val="0"/>
          <w:numId w:val="8"/>
        </w:numPr>
        <w:tabs>
          <w:tab w:val="left" w:pos="758"/>
        </w:tabs>
        <w:spacing w:before="39" w:line="230" w:lineRule="auto"/>
        <w:ind w:right="272" w:firstLine="288"/>
        <w:jc w:val="both"/>
        <w:rPr>
          <w:sz w:val="18"/>
        </w:rPr>
      </w:pPr>
      <w:r>
        <w:rPr>
          <w:sz w:val="18"/>
        </w:rPr>
        <w:t xml:space="preserve">A library board may pay or transfer a gift, bequest, or </w:t>
      </w:r>
      <w:r>
        <w:rPr>
          <w:spacing w:val="-2"/>
          <w:sz w:val="18"/>
        </w:rPr>
        <w:t>endowment</w:t>
      </w:r>
      <w:r>
        <w:rPr>
          <w:spacing w:val="-3"/>
          <w:sz w:val="18"/>
        </w:rPr>
        <w:t xml:space="preserve"> </w:t>
      </w:r>
      <w:r>
        <w:rPr>
          <w:spacing w:val="-2"/>
          <w:sz w:val="18"/>
        </w:rPr>
        <w:t>to</w:t>
      </w:r>
      <w:r>
        <w:rPr>
          <w:spacing w:val="-5"/>
          <w:sz w:val="18"/>
        </w:rPr>
        <w:t xml:space="preserve"> </w:t>
      </w:r>
      <w:r>
        <w:rPr>
          <w:spacing w:val="-2"/>
          <w:sz w:val="18"/>
        </w:rPr>
        <w:t>a</w:t>
      </w:r>
      <w:r>
        <w:rPr>
          <w:spacing w:val="-5"/>
          <w:sz w:val="18"/>
        </w:rPr>
        <w:t xml:space="preserve"> </w:t>
      </w:r>
      <w:r>
        <w:rPr>
          <w:spacing w:val="-2"/>
          <w:sz w:val="18"/>
        </w:rPr>
        <w:t>charitable</w:t>
      </w:r>
      <w:r>
        <w:rPr>
          <w:spacing w:val="-5"/>
          <w:sz w:val="18"/>
        </w:rPr>
        <w:t xml:space="preserve"> </w:t>
      </w:r>
      <w:r>
        <w:rPr>
          <w:spacing w:val="-2"/>
          <w:sz w:val="18"/>
        </w:rPr>
        <w:t>organization described in subd.</w:t>
      </w:r>
      <w:r>
        <w:rPr>
          <w:spacing w:val="-10"/>
          <w:sz w:val="18"/>
        </w:rPr>
        <w:t xml:space="preserve"> </w:t>
      </w:r>
      <w:hyperlink r:id="rId479">
        <w:r>
          <w:rPr>
            <w:color w:val="0000E5"/>
            <w:spacing w:val="-2"/>
            <w:sz w:val="18"/>
          </w:rPr>
          <w:t>2.</w:t>
        </w:r>
      </w:hyperlink>
      <w:r>
        <w:rPr>
          <w:color w:val="0000E5"/>
          <w:spacing w:val="-3"/>
          <w:sz w:val="18"/>
        </w:rPr>
        <w:t xml:space="preserve"> </w:t>
      </w:r>
      <w:r>
        <w:rPr>
          <w:spacing w:val="-2"/>
          <w:sz w:val="18"/>
        </w:rPr>
        <w:t>or</w:t>
      </w:r>
      <w:r>
        <w:rPr>
          <w:spacing w:val="-9"/>
          <w:sz w:val="18"/>
        </w:rPr>
        <w:t xml:space="preserve"> </w:t>
      </w:r>
      <w:r>
        <w:rPr>
          <w:spacing w:val="-2"/>
          <w:sz w:val="18"/>
        </w:rPr>
        <w:t xml:space="preserve">to </w:t>
      </w:r>
      <w:r>
        <w:rPr>
          <w:sz w:val="18"/>
        </w:rPr>
        <w:t>a</w:t>
      </w:r>
      <w:r>
        <w:rPr>
          <w:spacing w:val="-9"/>
          <w:sz w:val="18"/>
        </w:rPr>
        <w:t xml:space="preserve"> </w:t>
      </w:r>
      <w:r>
        <w:rPr>
          <w:sz w:val="18"/>
        </w:rPr>
        <w:t>community</w:t>
      </w:r>
      <w:r>
        <w:rPr>
          <w:spacing w:val="-10"/>
          <w:sz w:val="18"/>
        </w:rPr>
        <w:t xml:space="preserve"> </w:t>
      </w:r>
      <w:r>
        <w:rPr>
          <w:sz w:val="18"/>
        </w:rPr>
        <w:t>foundation</w:t>
      </w:r>
      <w:r>
        <w:rPr>
          <w:spacing w:val="-10"/>
          <w:sz w:val="18"/>
        </w:rPr>
        <w:t xml:space="preserve"> </w:t>
      </w:r>
      <w:r>
        <w:rPr>
          <w:sz w:val="18"/>
        </w:rPr>
        <w:t>only</w:t>
      </w:r>
      <w:r>
        <w:rPr>
          <w:spacing w:val="-10"/>
          <w:sz w:val="18"/>
        </w:rPr>
        <w:t xml:space="preserve"> </w:t>
      </w:r>
      <w:r>
        <w:rPr>
          <w:sz w:val="18"/>
        </w:rPr>
        <w:t>if</w:t>
      </w:r>
      <w:r>
        <w:rPr>
          <w:spacing w:val="-10"/>
          <w:sz w:val="18"/>
        </w:rPr>
        <w:t xml:space="preserve"> </w:t>
      </w:r>
      <w:r>
        <w:rPr>
          <w:sz w:val="18"/>
        </w:rPr>
        <w:t>the</w:t>
      </w:r>
      <w:r>
        <w:rPr>
          <w:spacing w:val="-10"/>
          <w:sz w:val="18"/>
        </w:rPr>
        <w:t xml:space="preserve"> </w:t>
      </w:r>
      <w:r>
        <w:rPr>
          <w:sz w:val="18"/>
        </w:rPr>
        <w:t>library</w:t>
      </w:r>
      <w:r>
        <w:rPr>
          <w:spacing w:val="-10"/>
          <w:sz w:val="18"/>
        </w:rPr>
        <w:t xml:space="preserve"> </w:t>
      </w:r>
      <w:r>
        <w:rPr>
          <w:sz w:val="18"/>
        </w:rPr>
        <w:t>board</w:t>
      </w:r>
      <w:r>
        <w:rPr>
          <w:spacing w:val="-10"/>
          <w:sz w:val="18"/>
        </w:rPr>
        <w:t xml:space="preserve"> </w:t>
      </w:r>
      <w:r>
        <w:rPr>
          <w:sz w:val="18"/>
        </w:rPr>
        <w:t>and</w:t>
      </w:r>
      <w:r>
        <w:rPr>
          <w:spacing w:val="-10"/>
          <w:sz w:val="18"/>
        </w:rPr>
        <w:t xml:space="preserve"> </w:t>
      </w:r>
      <w:r>
        <w:rPr>
          <w:sz w:val="18"/>
        </w:rPr>
        <w:t>the</w:t>
      </w:r>
      <w:r>
        <w:rPr>
          <w:spacing w:val="-10"/>
          <w:sz w:val="18"/>
        </w:rPr>
        <w:t xml:space="preserve"> </w:t>
      </w:r>
      <w:r>
        <w:rPr>
          <w:sz w:val="18"/>
        </w:rPr>
        <w:t>charita-ble organization or the community foundation agree, in writing and at</w:t>
      </w:r>
      <w:r>
        <w:rPr>
          <w:spacing w:val="-1"/>
          <w:sz w:val="18"/>
        </w:rPr>
        <w:t xml:space="preserve"> </w:t>
      </w:r>
      <w:r>
        <w:rPr>
          <w:sz w:val="18"/>
        </w:rPr>
        <w:t>the</w:t>
      </w:r>
      <w:r>
        <w:rPr>
          <w:spacing w:val="-1"/>
          <w:sz w:val="18"/>
        </w:rPr>
        <w:t xml:space="preserve"> </w:t>
      </w:r>
      <w:r>
        <w:rPr>
          <w:sz w:val="18"/>
        </w:rPr>
        <w:t>time</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payment</w:t>
      </w:r>
      <w:r>
        <w:rPr>
          <w:spacing w:val="-1"/>
          <w:sz w:val="18"/>
        </w:rPr>
        <w:t xml:space="preserve"> </w:t>
      </w:r>
      <w:r>
        <w:rPr>
          <w:sz w:val="18"/>
        </w:rPr>
        <w:t>or</w:t>
      </w:r>
      <w:r>
        <w:rPr>
          <w:spacing w:val="-1"/>
          <w:sz w:val="18"/>
        </w:rPr>
        <w:t xml:space="preserve"> </w:t>
      </w:r>
      <w:r>
        <w:rPr>
          <w:sz w:val="18"/>
        </w:rPr>
        <w:t>transfer</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gift,</w:t>
      </w:r>
      <w:r>
        <w:rPr>
          <w:spacing w:val="-1"/>
          <w:sz w:val="18"/>
        </w:rPr>
        <w:t xml:space="preserve"> </w:t>
      </w:r>
      <w:r>
        <w:rPr>
          <w:sz w:val="18"/>
        </w:rPr>
        <w:t>bequest,</w:t>
      </w:r>
      <w:r>
        <w:rPr>
          <w:spacing w:val="-1"/>
          <w:sz w:val="18"/>
        </w:rPr>
        <w:t xml:space="preserve"> </w:t>
      </w:r>
      <w:r>
        <w:rPr>
          <w:sz w:val="18"/>
        </w:rPr>
        <w:t>or endowment, to each of the following:</w:t>
      </w:r>
    </w:p>
    <w:p w14:paraId="04EE8E72" w14:textId="77777777" w:rsidR="009928A8" w:rsidRDefault="008C40D9">
      <w:pPr>
        <w:pStyle w:val="ListParagraph"/>
        <w:numPr>
          <w:ilvl w:val="1"/>
          <w:numId w:val="8"/>
        </w:numPr>
        <w:tabs>
          <w:tab w:val="left" w:pos="703"/>
        </w:tabs>
        <w:spacing w:before="39" w:line="230" w:lineRule="auto"/>
        <w:ind w:right="272" w:firstLine="288"/>
        <w:jc w:val="both"/>
        <w:rPr>
          <w:sz w:val="18"/>
        </w:rPr>
      </w:pPr>
      <w:r>
        <w:rPr>
          <w:sz w:val="18"/>
        </w:rPr>
        <w:t>The</w:t>
      </w:r>
      <w:r>
        <w:rPr>
          <w:spacing w:val="-6"/>
          <w:sz w:val="18"/>
        </w:rPr>
        <w:t xml:space="preserve"> </w:t>
      </w:r>
      <w:r>
        <w:rPr>
          <w:sz w:val="18"/>
        </w:rPr>
        <w:t>charitable</w:t>
      </w:r>
      <w:r>
        <w:rPr>
          <w:spacing w:val="-6"/>
          <w:sz w:val="18"/>
        </w:rPr>
        <w:t xml:space="preserve"> </w:t>
      </w:r>
      <w:r>
        <w:rPr>
          <w:sz w:val="18"/>
        </w:rPr>
        <w:t>organization</w:t>
      </w:r>
      <w:r>
        <w:rPr>
          <w:spacing w:val="-4"/>
          <w:sz w:val="18"/>
        </w:rPr>
        <w:t xml:space="preserve"> </w:t>
      </w:r>
      <w:r>
        <w:rPr>
          <w:sz w:val="18"/>
        </w:rPr>
        <w:t>or</w:t>
      </w:r>
      <w:r>
        <w:rPr>
          <w:spacing w:val="-4"/>
          <w:sz w:val="18"/>
        </w:rPr>
        <w:t xml:space="preserve"> </w:t>
      </w:r>
      <w:r>
        <w:rPr>
          <w:sz w:val="18"/>
        </w:rPr>
        <w:t>the</w:t>
      </w:r>
      <w:r>
        <w:rPr>
          <w:spacing w:val="-4"/>
          <w:sz w:val="18"/>
        </w:rPr>
        <w:t xml:space="preserve"> </w:t>
      </w:r>
      <w:r>
        <w:rPr>
          <w:sz w:val="18"/>
        </w:rPr>
        <w:t>community</w:t>
      </w:r>
      <w:r>
        <w:rPr>
          <w:spacing w:val="-4"/>
          <w:sz w:val="18"/>
        </w:rPr>
        <w:t xml:space="preserve"> </w:t>
      </w:r>
      <w:r>
        <w:rPr>
          <w:sz w:val="18"/>
        </w:rPr>
        <w:t>foundation agrees to make disbursements from and of the gift, bequest, or endowment to the library board upon the written request of the library board.</w:t>
      </w:r>
    </w:p>
    <w:p w14:paraId="4EDB51DA" w14:textId="77777777" w:rsidR="009928A8" w:rsidRDefault="008C40D9">
      <w:pPr>
        <w:pStyle w:val="ListParagraph"/>
        <w:numPr>
          <w:ilvl w:val="1"/>
          <w:numId w:val="8"/>
        </w:numPr>
        <w:tabs>
          <w:tab w:val="left" w:pos="731"/>
        </w:tabs>
        <w:spacing w:before="39" w:line="230" w:lineRule="auto"/>
        <w:ind w:right="272" w:firstLine="288"/>
        <w:jc w:val="both"/>
        <w:rPr>
          <w:sz w:val="18"/>
        </w:rPr>
      </w:pPr>
      <w:r>
        <w:rPr>
          <w:sz w:val="18"/>
        </w:rPr>
        <w:t xml:space="preserve">Subject to subd. </w:t>
      </w:r>
      <w:hyperlink r:id="rId480">
        <w:r>
          <w:rPr>
            <w:color w:val="0000E5"/>
            <w:sz w:val="18"/>
          </w:rPr>
          <w:t>3. bm.</w:t>
        </w:r>
      </w:hyperlink>
      <w:r>
        <w:rPr>
          <w:sz w:val="18"/>
        </w:rPr>
        <w:t>, the library board retains control over</w:t>
      </w:r>
      <w:r>
        <w:rPr>
          <w:spacing w:val="-2"/>
          <w:sz w:val="18"/>
        </w:rPr>
        <w:t xml:space="preserve"> </w:t>
      </w:r>
      <w:r>
        <w:rPr>
          <w:sz w:val="18"/>
        </w:rPr>
        <w:t>the</w:t>
      </w:r>
      <w:r>
        <w:rPr>
          <w:spacing w:val="-5"/>
          <w:sz w:val="18"/>
        </w:rPr>
        <w:t xml:space="preserve"> </w:t>
      </w:r>
      <w:r>
        <w:rPr>
          <w:sz w:val="18"/>
        </w:rPr>
        <w:t>manner</w:t>
      </w:r>
      <w:r>
        <w:rPr>
          <w:spacing w:val="-5"/>
          <w:sz w:val="18"/>
        </w:rPr>
        <w:t xml:space="preserve"> </w:t>
      </w:r>
      <w:r>
        <w:rPr>
          <w:sz w:val="18"/>
        </w:rPr>
        <w:t>in</w:t>
      </w:r>
      <w:r>
        <w:rPr>
          <w:spacing w:val="-5"/>
          <w:sz w:val="18"/>
        </w:rPr>
        <w:t xml:space="preserve"> </w:t>
      </w:r>
      <w:r>
        <w:rPr>
          <w:sz w:val="18"/>
        </w:rPr>
        <w:t>which</w:t>
      </w:r>
      <w:r>
        <w:rPr>
          <w:spacing w:val="-5"/>
          <w:sz w:val="18"/>
        </w:rPr>
        <w:t xml:space="preserve"> </w:t>
      </w:r>
      <w:r>
        <w:rPr>
          <w:sz w:val="18"/>
        </w:rPr>
        <w:t>any</w:t>
      </w:r>
      <w:r>
        <w:rPr>
          <w:spacing w:val="-5"/>
          <w:sz w:val="18"/>
        </w:rPr>
        <w:t xml:space="preserve"> </w:t>
      </w:r>
      <w:r>
        <w:rPr>
          <w:sz w:val="18"/>
        </w:rPr>
        <w:t>disbursement</w:t>
      </w:r>
      <w:r>
        <w:rPr>
          <w:spacing w:val="-5"/>
          <w:sz w:val="18"/>
        </w:rPr>
        <w:t xml:space="preserve"> </w:t>
      </w:r>
      <w:r>
        <w:rPr>
          <w:sz w:val="18"/>
        </w:rPr>
        <w:t>made</w:t>
      </w:r>
      <w:r>
        <w:rPr>
          <w:spacing w:val="-5"/>
          <w:sz w:val="18"/>
        </w:rPr>
        <w:t xml:space="preserve"> </w:t>
      </w:r>
      <w:r>
        <w:rPr>
          <w:sz w:val="18"/>
        </w:rPr>
        <w:t>under</w:t>
      </w:r>
      <w:r>
        <w:rPr>
          <w:spacing w:val="-5"/>
          <w:sz w:val="18"/>
        </w:rPr>
        <w:t xml:space="preserve"> </w:t>
      </w:r>
      <w:r>
        <w:rPr>
          <w:sz w:val="18"/>
        </w:rPr>
        <w:t>subd.</w:t>
      </w:r>
      <w:r>
        <w:rPr>
          <w:spacing w:val="-5"/>
          <w:sz w:val="18"/>
        </w:rPr>
        <w:t xml:space="preserve"> </w:t>
      </w:r>
      <w:hyperlink r:id="rId481">
        <w:r>
          <w:rPr>
            <w:color w:val="0000E5"/>
            <w:sz w:val="18"/>
          </w:rPr>
          <w:t>3.</w:t>
        </w:r>
      </w:hyperlink>
    </w:p>
    <w:p w14:paraId="4EDFF901" w14:textId="77777777" w:rsidR="009928A8" w:rsidRDefault="008C40D9">
      <w:pPr>
        <w:pStyle w:val="BodyText"/>
        <w:spacing w:line="201" w:lineRule="exact"/>
        <w:ind w:left="199" w:firstLine="0"/>
      </w:pPr>
      <w:hyperlink r:id="rId482">
        <w:r>
          <w:rPr>
            <w:color w:val="0000E5"/>
          </w:rPr>
          <w:t>a.</w:t>
        </w:r>
      </w:hyperlink>
      <w:r>
        <w:rPr>
          <w:color w:val="0000E5"/>
          <w:spacing w:val="2"/>
        </w:rPr>
        <w:t xml:space="preserve"> </w:t>
      </w:r>
      <w:r>
        <w:t>is</w:t>
      </w:r>
      <w:r>
        <w:rPr>
          <w:spacing w:val="1"/>
        </w:rPr>
        <w:t xml:space="preserve"> </w:t>
      </w:r>
      <w:r>
        <w:rPr>
          <w:spacing w:val="-2"/>
        </w:rPr>
        <w:t>used.</w:t>
      </w:r>
    </w:p>
    <w:p w14:paraId="016068EB" w14:textId="77777777" w:rsidR="009928A8" w:rsidRDefault="008C40D9">
      <w:pPr>
        <w:pStyle w:val="BodyText"/>
        <w:spacing w:before="36" w:line="230" w:lineRule="auto"/>
        <w:ind w:left="199" w:right="272" w:firstLine="288"/>
      </w:pPr>
      <w:r>
        <w:t>bm.</w:t>
      </w:r>
      <w:r>
        <w:rPr>
          <w:spacing w:val="20"/>
        </w:rPr>
        <w:t xml:space="preserve"> </w:t>
      </w:r>
      <w:r>
        <w:t>The</w:t>
      </w:r>
      <w:r>
        <w:rPr>
          <w:spacing w:val="-12"/>
        </w:rPr>
        <w:t xml:space="preserve"> </w:t>
      </w:r>
      <w:r>
        <w:t>library</w:t>
      </w:r>
      <w:r>
        <w:rPr>
          <w:spacing w:val="-11"/>
        </w:rPr>
        <w:t xml:space="preserve"> </w:t>
      </w:r>
      <w:r>
        <w:t>board’s</w:t>
      </w:r>
      <w:r>
        <w:rPr>
          <w:spacing w:val="-11"/>
        </w:rPr>
        <w:t xml:space="preserve"> </w:t>
      </w:r>
      <w:r>
        <w:t>use</w:t>
      </w:r>
      <w:r>
        <w:rPr>
          <w:spacing w:val="-11"/>
        </w:rPr>
        <w:t xml:space="preserve"> </w:t>
      </w:r>
      <w:r>
        <w:t>of</w:t>
      </w:r>
      <w:r>
        <w:rPr>
          <w:spacing w:val="-12"/>
        </w:rPr>
        <w:t xml:space="preserve"> </w:t>
      </w:r>
      <w:r>
        <w:t>any</w:t>
      </w:r>
      <w:r>
        <w:rPr>
          <w:spacing w:val="-11"/>
        </w:rPr>
        <w:t xml:space="preserve"> </w:t>
      </w:r>
      <w:r>
        <w:t>disbursement</w:t>
      </w:r>
      <w:r>
        <w:rPr>
          <w:spacing w:val="-11"/>
        </w:rPr>
        <w:t xml:space="preserve"> </w:t>
      </w:r>
      <w:r>
        <w:t>made</w:t>
      </w:r>
      <w:r>
        <w:rPr>
          <w:spacing w:val="-11"/>
        </w:rPr>
        <w:t xml:space="preserve"> </w:t>
      </w:r>
      <w:r>
        <w:t xml:space="preserve">under subd. </w:t>
      </w:r>
      <w:hyperlink r:id="rId483">
        <w:r>
          <w:rPr>
            <w:color w:val="0000E5"/>
          </w:rPr>
          <w:t>3. a.</w:t>
        </w:r>
      </w:hyperlink>
      <w:r>
        <w:rPr>
          <w:color w:val="0000E5"/>
        </w:rPr>
        <w:t xml:space="preserve"> </w:t>
      </w:r>
      <w:r>
        <w:t>shall be consistent with the intent of the donor of the gift,</w:t>
      </w:r>
      <w:r>
        <w:rPr>
          <w:spacing w:val="-5"/>
        </w:rPr>
        <w:t xml:space="preserve"> </w:t>
      </w:r>
      <w:r>
        <w:t>bequest,</w:t>
      </w:r>
      <w:r>
        <w:rPr>
          <w:spacing w:val="-6"/>
        </w:rPr>
        <w:t xml:space="preserve"> </w:t>
      </w:r>
      <w:r>
        <w:t>or</w:t>
      </w:r>
      <w:r>
        <w:rPr>
          <w:spacing w:val="-6"/>
        </w:rPr>
        <w:t xml:space="preserve"> </w:t>
      </w:r>
      <w:r>
        <w:t>endowment</w:t>
      </w:r>
      <w:r>
        <w:rPr>
          <w:spacing w:val="-6"/>
        </w:rPr>
        <w:t xml:space="preserve"> </w:t>
      </w:r>
      <w:r>
        <w:t>and</w:t>
      </w:r>
      <w:r>
        <w:rPr>
          <w:spacing w:val="-6"/>
        </w:rPr>
        <w:t xml:space="preserve"> </w:t>
      </w:r>
      <w:r>
        <w:t>with</w:t>
      </w:r>
      <w:r>
        <w:rPr>
          <w:spacing w:val="-6"/>
        </w:rPr>
        <w:t xml:space="preserve"> </w:t>
      </w:r>
      <w:r>
        <w:t>the</w:t>
      </w:r>
      <w:r>
        <w:rPr>
          <w:spacing w:val="-6"/>
        </w:rPr>
        <w:t xml:space="preserve"> </w:t>
      </w:r>
      <w:r>
        <w:t>agreement</w:t>
      </w:r>
      <w:r>
        <w:rPr>
          <w:spacing w:val="-6"/>
        </w:rPr>
        <w:t xml:space="preserve"> </w:t>
      </w:r>
      <w:r>
        <w:t>between</w:t>
      </w:r>
      <w:r>
        <w:rPr>
          <w:spacing w:val="-6"/>
        </w:rPr>
        <w:t xml:space="preserve"> </w:t>
      </w:r>
      <w:r>
        <w:t>the</w:t>
      </w:r>
    </w:p>
    <w:p w14:paraId="6AA5B2C5" w14:textId="77777777" w:rsidR="009928A8" w:rsidRDefault="009928A8">
      <w:pPr>
        <w:pStyle w:val="BodyText"/>
        <w:spacing w:line="230" w:lineRule="auto"/>
        <w:sectPr w:rsidR="009928A8">
          <w:type w:val="continuous"/>
          <w:pgSz w:w="12240" w:h="15840"/>
          <w:pgMar w:top="200" w:right="1080" w:bottom="900" w:left="1080" w:header="0" w:footer="708" w:gutter="0"/>
          <w:cols w:num="2" w:space="720" w:equalWidth="0">
            <w:col w:w="4921" w:space="40"/>
            <w:col w:w="5119"/>
          </w:cols>
        </w:sectPr>
      </w:pPr>
    </w:p>
    <w:p w14:paraId="71C820A2" w14:textId="77777777" w:rsidR="009928A8" w:rsidRDefault="008C40D9">
      <w:pPr>
        <w:pStyle w:val="BodyText"/>
        <w:spacing w:before="46"/>
        <w:ind w:left="71" w:right="39" w:firstLine="0"/>
        <w:jc w:val="center"/>
      </w:pPr>
      <w:r>
        <w:lastRenderedPageBreak/>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p w14:paraId="2598CFD4" w14:textId="77777777" w:rsidR="009928A8" w:rsidRDefault="009928A8">
      <w:pPr>
        <w:pStyle w:val="BodyText"/>
        <w:spacing w:before="2"/>
        <w:ind w:left="0" w:firstLine="0"/>
        <w:jc w:val="left"/>
        <w:rPr>
          <w:sz w:val="14"/>
        </w:rPr>
      </w:pPr>
    </w:p>
    <w:p w14:paraId="7269BDEC" w14:textId="77777777" w:rsidR="009928A8" w:rsidRDefault="009928A8">
      <w:pPr>
        <w:pStyle w:val="BodyText"/>
        <w:jc w:val="left"/>
        <w:rPr>
          <w:sz w:val="14"/>
        </w:rPr>
        <w:sectPr w:rsidR="009928A8">
          <w:pgSz w:w="12240" w:h="15840"/>
          <w:pgMar w:top="220" w:right="1080" w:bottom="900" w:left="1080" w:header="0" w:footer="708" w:gutter="0"/>
          <w:cols w:space="720"/>
        </w:sectPr>
      </w:pPr>
    </w:p>
    <w:p w14:paraId="5DA7F2A1" w14:textId="77777777" w:rsidR="009928A8" w:rsidRDefault="008C40D9">
      <w:pPr>
        <w:pStyle w:val="Heading1"/>
        <w:numPr>
          <w:ilvl w:val="1"/>
          <w:numId w:val="46"/>
        </w:numPr>
        <w:tabs>
          <w:tab w:val="left" w:pos="1389"/>
        </w:tabs>
        <w:spacing w:before="77"/>
        <w:ind w:left="1389" w:hanging="1065"/>
        <w:jc w:val="left"/>
        <w:rPr>
          <w:rFonts w:ascii="Arial"/>
        </w:rPr>
      </w:pPr>
      <w:r>
        <w:rPr>
          <w:b w:val="0"/>
          <w:spacing w:val="-2"/>
        </w:rPr>
        <w:t>LIBRARIES</w:t>
      </w:r>
    </w:p>
    <w:p w14:paraId="0F13F9E9" w14:textId="77777777" w:rsidR="009928A8" w:rsidRDefault="008C40D9">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5"/>
          <w:sz w:val="18"/>
        </w:rPr>
        <w:t>12</w:t>
      </w:r>
    </w:p>
    <w:p w14:paraId="0C6716F2" w14:textId="77777777" w:rsidR="009928A8" w:rsidRDefault="009928A8">
      <w:pPr>
        <w:rPr>
          <w:b/>
          <w:sz w:val="18"/>
        </w:rPr>
        <w:sectPr w:rsidR="009928A8">
          <w:type w:val="continuous"/>
          <w:pgSz w:w="12240" w:h="15840"/>
          <w:pgMar w:top="200" w:right="1080" w:bottom="900" w:left="1080" w:header="0" w:footer="708" w:gutter="0"/>
          <w:cols w:num="2" w:space="720" w:equalWidth="0">
            <w:col w:w="2510" w:space="4301"/>
            <w:col w:w="3269"/>
          </w:cols>
        </w:sectPr>
      </w:pPr>
    </w:p>
    <w:p w14:paraId="69E7F756" w14:textId="77777777" w:rsidR="009928A8" w:rsidRDefault="009928A8">
      <w:pPr>
        <w:pStyle w:val="BodyText"/>
        <w:spacing w:before="8"/>
        <w:ind w:left="0" w:firstLine="0"/>
        <w:jc w:val="left"/>
        <w:rPr>
          <w:b/>
          <w:sz w:val="10"/>
        </w:rPr>
      </w:pPr>
    </w:p>
    <w:p w14:paraId="03088BA4" w14:textId="77777777" w:rsidR="009928A8" w:rsidRDefault="009928A8">
      <w:pPr>
        <w:pStyle w:val="BodyText"/>
        <w:jc w:val="left"/>
        <w:rPr>
          <w:b/>
          <w:sz w:val="10"/>
        </w:rPr>
        <w:sectPr w:rsidR="009928A8">
          <w:type w:val="continuous"/>
          <w:pgSz w:w="12240" w:h="15840"/>
          <w:pgMar w:top="200" w:right="1080" w:bottom="900" w:left="1080" w:header="0" w:footer="708" w:gutter="0"/>
          <w:cols w:space="720"/>
        </w:sectPr>
      </w:pPr>
    </w:p>
    <w:p w14:paraId="79E1CD8B" w14:textId="77777777" w:rsidR="009928A8" w:rsidRDefault="008C40D9">
      <w:pPr>
        <w:pStyle w:val="BodyText"/>
        <w:spacing w:before="86" w:line="218" w:lineRule="auto"/>
        <w:ind w:firstLine="0"/>
      </w:pPr>
      <w:r>
        <w:t>library</w:t>
      </w:r>
      <w:r>
        <w:rPr>
          <w:spacing w:val="-12"/>
        </w:rPr>
        <w:t xml:space="preserve"> </w:t>
      </w:r>
      <w:r>
        <w:t>board</w:t>
      </w:r>
      <w:r>
        <w:rPr>
          <w:spacing w:val="-11"/>
        </w:rPr>
        <w:t xml:space="preserve"> </w:t>
      </w:r>
      <w:r>
        <w:t>and</w:t>
      </w:r>
      <w:r>
        <w:rPr>
          <w:spacing w:val="-11"/>
        </w:rPr>
        <w:t xml:space="preserve"> </w:t>
      </w:r>
      <w:r>
        <w:t>the</w:t>
      </w:r>
      <w:r>
        <w:rPr>
          <w:spacing w:val="-11"/>
        </w:rPr>
        <w:t xml:space="preserve"> </w:t>
      </w:r>
      <w:r>
        <w:t>charitable</w:t>
      </w:r>
      <w:r>
        <w:rPr>
          <w:spacing w:val="-12"/>
        </w:rPr>
        <w:t xml:space="preserve"> </w:t>
      </w:r>
      <w:r>
        <w:t>organization</w:t>
      </w:r>
      <w:r>
        <w:rPr>
          <w:spacing w:val="-11"/>
        </w:rPr>
        <w:t xml:space="preserve"> </w:t>
      </w:r>
      <w:r>
        <w:t>or</w:t>
      </w:r>
      <w:r>
        <w:rPr>
          <w:spacing w:val="-11"/>
        </w:rPr>
        <w:t xml:space="preserve"> </w:t>
      </w:r>
      <w:r>
        <w:t>community</w:t>
      </w:r>
      <w:r>
        <w:rPr>
          <w:spacing w:val="-11"/>
        </w:rPr>
        <w:t xml:space="preserve"> </w:t>
      </w:r>
      <w:r>
        <w:t>foun-</w:t>
      </w:r>
      <w:r>
        <w:rPr>
          <w:spacing w:val="-2"/>
        </w:rPr>
        <w:t>dation.</w:t>
      </w:r>
    </w:p>
    <w:p w14:paraId="66974BD3" w14:textId="77777777" w:rsidR="009928A8" w:rsidRDefault="008C40D9">
      <w:pPr>
        <w:pStyle w:val="ListParagraph"/>
        <w:numPr>
          <w:ilvl w:val="1"/>
          <w:numId w:val="8"/>
        </w:numPr>
        <w:tabs>
          <w:tab w:val="left" w:pos="780"/>
        </w:tabs>
        <w:spacing w:before="40" w:line="218" w:lineRule="auto"/>
        <w:ind w:left="274" w:firstLine="288"/>
        <w:jc w:val="both"/>
        <w:rPr>
          <w:sz w:val="18"/>
        </w:rPr>
      </w:pPr>
      <w:r>
        <w:rPr>
          <w:sz w:val="18"/>
        </w:rPr>
        <w:t>The</w:t>
      </w:r>
      <w:r>
        <w:rPr>
          <w:spacing w:val="-2"/>
          <w:sz w:val="18"/>
        </w:rPr>
        <w:t xml:space="preserve"> </w:t>
      </w:r>
      <w:r>
        <w:rPr>
          <w:sz w:val="18"/>
        </w:rPr>
        <w:t>library</w:t>
      </w:r>
      <w:r>
        <w:rPr>
          <w:spacing w:val="-2"/>
          <w:sz w:val="18"/>
        </w:rPr>
        <w:t xml:space="preserve"> </w:t>
      </w:r>
      <w:r>
        <w:rPr>
          <w:sz w:val="18"/>
        </w:rPr>
        <w:t>board</w:t>
      </w:r>
      <w:r>
        <w:rPr>
          <w:spacing w:val="-2"/>
          <w:sz w:val="18"/>
        </w:rPr>
        <w:t xml:space="preserve"> </w:t>
      </w:r>
      <w:r>
        <w:rPr>
          <w:sz w:val="18"/>
        </w:rPr>
        <w:t>exercises</w:t>
      </w:r>
      <w:r>
        <w:rPr>
          <w:spacing w:val="-2"/>
          <w:sz w:val="18"/>
        </w:rPr>
        <w:t xml:space="preserve"> </w:t>
      </w:r>
      <w:r>
        <w:rPr>
          <w:sz w:val="18"/>
        </w:rPr>
        <w:t>its</w:t>
      </w:r>
      <w:r>
        <w:rPr>
          <w:spacing w:val="-2"/>
          <w:sz w:val="18"/>
        </w:rPr>
        <w:t xml:space="preserve"> </w:t>
      </w:r>
      <w:r>
        <w:rPr>
          <w:sz w:val="18"/>
        </w:rPr>
        <w:t>rights</w:t>
      </w:r>
      <w:r>
        <w:rPr>
          <w:spacing w:val="-2"/>
          <w:sz w:val="18"/>
        </w:rPr>
        <w:t xml:space="preserve"> </w:t>
      </w:r>
      <w:r>
        <w:rPr>
          <w:sz w:val="18"/>
        </w:rPr>
        <w:t>over</w:t>
      </w:r>
      <w:r>
        <w:rPr>
          <w:spacing w:val="-2"/>
          <w:sz w:val="18"/>
        </w:rPr>
        <w:t xml:space="preserve"> </w:t>
      </w:r>
      <w:r>
        <w:rPr>
          <w:sz w:val="18"/>
        </w:rPr>
        <w:t>the</w:t>
      </w:r>
      <w:r>
        <w:rPr>
          <w:spacing w:val="-2"/>
          <w:sz w:val="18"/>
        </w:rPr>
        <w:t xml:space="preserve"> </w:t>
      </w:r>
      <w:r>
        <w:rPr>
          <w:sz w:val="18"/>
        </w:rPr>
        <w:t>use</w:t>
      </w:r>
      <w:r>
        <w:rPr>
          <w:spacing w:val="-2"/>
          <w:sz w:val="18"/>
        </w:rPr>
        <w:t xml:space="preserve"> </w:t>
      </w:r>
      <w:r>
        <w:rPr>
          <w:sz w:val="18"/>
        </w:rPr>
        <w:t>of</w:t>
      </w:r>
      <w:r>
        <w:rPr>
          <w:spacing w:val="-2"/>
          <w:sz w:val="18"/>
        </w:rPr>
        <w:t xml:space="preserve"> </w:t>
      </w:r>
      <w:r>
        <w:rPr>
          <w:sz w:val="18"/>
        </w:rPr>
        <w:t>each disbursement made</w:t>
      </w:r>
      <w:r>
        <w:rPr>
          <w:spacing w:val="-1"/>
          <w:sz w:val="18"/>
        </w:rPr>
        <w:t xml:space="preserve"> </w:t>
      </w:r>
      <w:r>
        <w:rPr>
          <w:sz w:val="18"/>
        </w:rPr>
        <w:t>under</w:t>
      </w:r>
      <w:r>
        <w:rPr>
          <w:spacing w:val="-1"/>
          <w:sz w:val="18"/>
        </w:rPr>
        <w:t xml:space="preserve"> </w:t>
      </w:r>
      <w:r>
        <w:rPr>
          <w:sz w:val="18"/>
        </w:rPr>
        <w:t>subd.</w:t>
      </w:r>
      <w:r>
        <w:rPr>
          <w:spacing w:val="-1"/>
          <w:sz w:val="18"/>
        </w:rPr>
        <w:t xml:space="preserve"> </w:t>
      </w:r>
      <w:hyperlink r:id="rId484">
        <w:r>
          <w:rPr>
            <w:color w:val="0000E5"/>
            <w:sz w:val="18"/>
          </w:rPr>
          <w:t>3.</w:t>
        </w:r>
        <w:r>
          <w:rPr>
            <w:color w:val="0000E5"/>
            <w:spacing w:val="-1"/>
            <w:sz w:val="18"/>
          </w:rPr>
          <w:t xml:space="preserve"> </w:t>
        </w:r>
        <w:r>
          <w:rPr>
            <w:color w:val="0000E5"/>
            <w:sz w:val="18"/>
          </w:rPr>
          <w:t>a.</w:t>
        </w:r>
      </w:hyperlink>
      <w:r>
        <w:rPr>
          <w:color w:val="0000E5"/>
          <w:spacing w:val="-1"/>
          <w:sz w:val="18"/>
        </w:rPr>
        <w:t xml:space="preserve"> </w:t>
      </w:r>
      <w:r>
        <w:rPr>
          <w:sz w:val="18"/>
        </w:rPr>
        <w:t>in</w:t>
      </w:r>
      <w:r>
        <w:rPr>
          <w:spacing w:val="-1"/>
          <w:sz w:val="18"/>
        </w:rPr>
        <w:t xml:space="preserve"> </w:t>
      </w:r>
      <w:r>
        <w:rPr>
          <w:sz w:val="18"/>
        </w:rPr>
        <w:t>accordance</w:t>
      </w:r>
      <w:r>
        <w:rPr>
          <w:spacing w:val="-1"/>
          <w:sz w:val="18"/>
        </w:rPr>
        <w:t xml:space="preserve"> </w:t>
      </w:r>
      <w:r>
        <w:rPr>
          <w:sz w:val="18"/>
        </w:rPr>
        <w:t>with</w:t>
      </w:r>
      <w:r>
        <w:rPr>
          <w:spacing w:val="-1"/>
          <w:sz w:val="18"/>
        </w:rPr>
        <w:t xml:space="preserve"> </w:t>
      </w:r>
      <w:r>
        <w:rPr>
          <w:sz w:val="18"/>
        </w:rPr>
        <w:t>the</w:t>
      </w:r>
      <w:r>
        <w:rPr>
          <w:spacing w:val="-1"/>
          <w:sz w:val="18"/>
        </w:rPr>
        <w:t xml:space="preserve"> </w:t>
      </w:r>
      <w:r>
        <w:rPr>
          <w:sz w:val="18"/>
        </w:rPr>
        <w:t>law applicable</w:t>
      </w:r>
      <w:r>
        <w:rPr>
          <w:spacing w:val="-1"/>
          <w:sz w:val="18"/>
        </w:rPr>
        <w:t xml:space="preserve"> </w:t>
      </w:r>
      <w:r>
        <w:rPr>
          <w:sz w:val="18"/>
        </w:rPr>
        <w:t>to</w:t>
      </w:r>
      <w:r>
        <w:rPr>
          <w:spacing w:val="-6"/>
          <w:sz w:val="18"/>
        </w:rPr>
        <w:t xml:space="preserve"> </w:t>
      </w:r>
      <w:r>
        <w:rPr>
          <w:sz w:val="18"/>
        </w:rPr>
        <w:t>trust</w:t>
      </w:r>
      <w:r>
        <w:rPr>
          <w:spacing w:val="-5"/>
          <w:sz w:val="18"/>
        </w:rPr>
        <w:t xml:space="preserve"> </w:t>
      </w:r>
      <w:r>
        <w:rPr>
          <w:sz w:val="18"/>
        </w:rPr>
        <w:t>investments</w:t>
      </w:r>
      <w:r>
        <w:rPr>
          <w:spacing w:val="-6"/>
          <w:sz w:val="18"/>
        </w:rPr>
        <w:t xml:space="preserve"> </w:t>
      </w:r>
      <w:r>
        <w:rPr>
          <w:sz w:val="18"/>
        </w:rPr>
        <w:t>and</w:t>
      </w:r>
      <w:r>
        <w:rPr>
          <w:spacing w:val="-5"/>
          <w:sz w:val="18"/>
        </w:rPr>
        <w:t xml:space="preserve"> </w:t>
      </w:r>
      <w:r>
        <w:rPr>
          <w:sz w:val="18"/>
        </w:rPr>
        <w:t>the</w:t>
      </w:r>
      <w:r>
        <w:rPr>
          <w:spacing w:val="-6"/>
          <w:sz w:val="18"/>
        </w:rPr>
        <w:t xml:space="preserve"> </w:t>
      </w:r>
      <w:r>
        <w:rPr>
          <w:sz w:val="18"/>
        </w:rPr>
        <w:t>provisions</w:t>
      </w:r>
      <w:r>
        <w:rPr>
          <w:spacing w:val="-5"/>
          <w:sz w:val="18"/>
        </w:rPr>
        <w:t xml:space="preserve"> </w:t>
      </w:r>
      <w:r>
        <w:rPr>
          <w:sz w:val="18"/>
        </w:rPr>
        <w:t>of</w:t>
      </w:r>
      <w:r>
        <w:rPr>
          <w:spacing w:val="-6"/>
          <w:sz w:val="18"/>
        </w:rPr>
        <w:t xml:space="preserve"> </w:t>
      </w:r>
      <w:r>
        <w:rPr>
          <w:sz w:val="18"/>
        </w:rPr>
        <w:t>this</w:t>
      </w:r>
      <w:r>
        <w:rPr>
          <w:spacing w:val="-5"/>
          <w:sz w:val="18"/>
        </w:rPr>
        <w:t xml:space="preserve"> </w:t>
      </w:r>
      <w:r>
        <w:rPr>
          <w:spacing w:val="-2"/>
          <w:sz w:val="18"/>
        </w:rPr>
        <w:t>chapter.</w:t>
      </w:r>
    </w:p>
    <w:p w14:paraId="5544D802" w14:textId="77777777" w:rsidR="009928A8" w:rsidRDefault="008C40D9">
      <w:pPr>
        <w:pStyle w:val="ListParagraph"/>
        <w:numPr>
          <w:ilvl w:val="3"/>
          <w:numId w:val="15"/>
        </w:numPr>
        <w:tabs>
          <w:tab w:val="left" w:pos="777"/>
        </w:tabs>
        <w:spacing w:before="39" w:line="220" w:lineRule="auto"/>
        <w:ind w:left="274" w:firstLine="216"/>
        <w:jc w:val="both"/>
        <w:rPr>
          <w:sz w:val="18"/>
        </w:rPr>
      </w:pPr>
      <w:r>
        <w:rPr>
          <w:sz w:val="18"/>
        </w:rPr>
        <w:t>If</w:t>
      </w:r>
      <w:r>
        <w:rPr>
          <w:spacing w:val="-12"/>
          <w:sz w:val="18"/>
        </w:rPr>
        <w:t xml:space="preserve"> </w:t>
      </w:r>
      <w:r>
        <w:rPr>
          <w:sz w:val="18"/>
        </w:rPr>
        <w:t>any</w:t>
      </w:r>
      <w:r>
        <w:rPr>
          <w:spacing w:val="-11"/>
          <w:sz w:val="18"/>
        </w:rPr>
        <w:t xml:space="preserve"> </w:t>
      </w:r>
      <w:r>
        <w:rPr>
          <w:sz w:val="18"/>
        </w:rPr>
        <w:t>such</w:t>
      </w:r>
      <w:r>
        <w:rPr>
          <w:spacing w:val="-11"/>
          <w:sz w:val="18"/>
        </w:rPr>
        <w:t xml:space="preserve"> </w:t>
      </w:r>
      <w:r>
        <w:rPr>
          <w:sz w:val="18"/>
        </w:rPr>
        <w:t>treasurer</w:t>
      </w:r>
      <w:r>
        <w:rPr>
          <w:spacing w:val="-11"/>
          <w:sz w:val="18"/>
        </w:rPr>
        <w:t xml:space="preserve"> </w:t>
      </w:r>
      <w:r>
        <w:rPr>
          <w:sz w:val="18"/>
        </w:rPr>
        <w:t>or</w:t>
      </w:r>
      <w:r>
        <w:rPr>
          <w:spacing w:val="-12"/>
          <w:sz w:val="18"/>
        </w:rPr>
        <w:t xml:space="preserve"> </w:t>
      </w:r>
      <w:r>
        <w:rPr>
          <w:sz w:val="18"/>
        </w:rPr>
        <w:t>financial</w:t>
      </w:r>
      <w:r>
        <w:rPr>
          <w:spacing w:val="-11"/>
          <w:sz w:val="18"/>
        </w:rPr>
        <w:t xml:space="preserve"> </w:t>
      </w:r>
      <w:r>
        <w:rPr>
          <w:sz w:val="18"/>
        </w:rPr>
        <w:t>secretary</w:t>
      </w:r>
      <w:r>
        <w:rPr>
          <w:spacing w:val="-11"/>
          <w:sz w:val="18"/>
        </w:rPr>
        <w:t xml:space="preserve"> </w:t>
      </w:r>
      <w:r>
        <w:rPr>
          <w:sz w:val="18"/>
        </w:rPr>
        <w:t>holds</w:t>
      </w:r>
      <w:r>
        <w:rPr>
          <w:spacing w:val="-11"/>
          <w:sz w:val="18"/>
        </w:rPr>
        <w:t xml:space="preserve"> </w:t>
      </w:r>
      <w:r>
        <w:rPr>
          <w:sz w:val="18"/>
        </w:rPr>
        <w:t>any</w:t>
      </w:r>
      <w:r>
        <w:rPr>
          <w:spacing w:val="-12"/>
          <w:sz w:val="18"/>
        </w:rPr>
        <w:t xml:space="preserve"> </w:t>
      </w:r>
      <w:r>
        <w:rPr>
          <w:sz w:val="18"/>
        </w:rPr>
        <w:t>prop-erty</w:t>
      </w:r>
      <w:r>
        <w:rPr>
          <w:spacing w:val="-12"/>
          <w:sz w:val="18"/>
        </w:rPr>
        <w:t xml:space="preserve"> </w:t>
      </w:r>
      <w:r>
        <w:rPr>
          <w:sz w:val="18"/>
        </w:rPr>
        <w:t>belonging</w:t>
      </w:r>
      <w:r>
        <w:rPr>
          <w:spacing w:val="-11"/>
          <w:sz w:val="18"/>
        </w:rPr>
        <w:t xml:space="preserve"> </w:t>
      </w:r>
      <w:r>
        <w:rPr>
          <w:sz w:val="18"/>
        </w:rPr>
        <w:t>to</w:t>
      </w:r>
      <w:r>
        <w:rPr>
          <w:spacing w:val="-11"/>
          <w:sz w:val="18"/>
        </w:rPr>
        <w:t xml:space="preserve"> </w:t>
      </w:r>
      <w:r>
        <w:rPr>
          <w:sz w:val="18"/>
        </w:rPr>
        <w:t>the</w:t>
      </w:r>
      <w:r>
        <w:rPr>
          <w:spacing w:val="-11"/>
          <w:sz w:val="18"/>
        </w:rPr>
        <w:t xml:space="preserve"> </w:t>
      </w:r>
      <w:r>
        <w:rPr>
          <w:sz w:val="18"/>
        </w:rPr>
        <w:t>public</w:t>
      </w:r>
      <w:r>
        <w:rPr>
          <w:spacing w:val="-12"/>
          <w:sz w:val="18"/>
        </w:rPr>
        <w:t xml:space="preserve"> </w:t>
      </w:r>
      <w:r>
        <w:rPr>
          <w:sz w:val="18"/>
        </w:rPr>
        <w:t>library,</w:t>
      </w:r>
      <w:r>
        <w:rPr>
          <w:spacing w:val="-11"/>
          <w:sz w:val="18"/>
        </w:rPr>
        <w:t xml:space="preserve"> </w:t>
      </w:r>
      <w:r>
        <w:rPr>
          <w:sz w:val="18"/>
        </w:rPr>
        <w:t>the</w:t>
      </w:r>
      <w:r>
        <w:rPr>
          <w:spacing w:val="-11"/>
          <w:sz w:val="18"/>
        </w:rPr>
        <w:t xml:space="preserve"> </w:t>
      </w:r>
      <w:r>
        <w:rPr>
          <w:sz w:val="18"/>
        </w:rPr>
        <w:t>library</w:t>
      </w:r>
      <w:r>
        <w:rPr>
          <w:spacing w:val="-11"/>
          <w:sz w:val="18"/>
        </w:rPr>
        <w:t xml:space="preserve"> </w:t>
      </w:r>
      <w:r>
        <w:rPr>
          <w:sz w:val="18"/>
        </w:rPr>
        <w:t>board</w:t>
      </w:r>
      <w:r>
        <w:rPr>
          <w:spacing w:val="-12"/>
          <w:sz w:val="18"/>
        </w:rPr>
        <w:t xml:space="preserve"> </w:t>
      </w:r>
      <w:r>
        <w:rPr>
          <w:sz w:val="18"/>
        </w:rPr>
        <w:t>shall</w:t>
      </w:r>
      <w:r>
        <w:rPr>
          <w:spacing w:val="-11"/>
          <w:sz w:val="18"/>
        </w:rPr>
        <w:t xml:space="preserve"> </w:t>
      </w:r>
      <w:r>
        <w:rPr>
          <w:sz w:val="18"/>
        </w:rPr>
        <w:t xml:space="preserve">require </w:t>
      </w:r>
      <w:r>
        <w:rPr>
          <w:spacing w:val="-2"/>
          <w:sz w:val="18"/>
        </w:rPr>
        <w:t>a</w:t>
      </w:r>
      <w:r>
        <w:rPr>
          <w:spacing w:val="-6"/>
          <w:sz w:val="18"/>
        </w:rPr>
        <w:t xml:space="preserve"> </w:t>
      </w:r>
      <w:r>
        <w:rPr>
          <w:spacing w:val="-2"/>
          <w:sz w:val="18"/>
        </w:rPr>
        <w:t>bond</w:t>
      </w:r>
      <w:r>
        <w:rPr>
          <w:spacing w:val="-9"/>
          <w:sz w:val="18"/>
        </w:rPr>
        <w:t xml:space="preserve"> </w:t>
      </w:r>
      <w:r>
        <w:rPr>
          <w:spacing w:val="-2"/>
          <w:sz w:val="18"/>
        </w:rPr>
        <w:t>from</w:t>
      </w:r>
      <w:r>
        <w:rPr>
          <w:spacing w:val="-9"/>
          <w:sz w:val="18"/>
        </w:rPr>
        <w:t xml:space="preserve"> </w:t>
      </w:r>
      <w:r>
        <w:rPr>
          <w:spacing w:val="-2"/>
          <w:sz w:val="18"/>
        </w:rPr>
        <w:t>the</w:t>
      </w:r>
      <w:r>
        <w:rPr>
          <w:spacing w:val="-9"/>
          <w:sz w:val="18"/>
        </w:rPr>
        <w:t xml:space="preserve"> </w:t>
      </w:r>
      <w:r>
        <w:rPr>
          <w:spacing w:val="-2"/>
          <w:sz w:val="18"/>
        </w:rPr>
        <w:t>treasurer</w:t>
      </w:r>
      <w:r>
        <w:rPr>
          <w:spacing w:val="-9"/>
          <w:sz w:val="18"/>
        </w:rPr>
        <w:t xml:space="preserve"> </w:t>
      </w:r>
      <w:r>
        <w:rPr>
          <w:spacing w:val="-2"/>
          <w:sz w:val="18"/>
        </w:rPr>
        <w:t>or</w:t>
      </w:r>
      <w:r>
        <w:rPr>
          <w:spacing w:val="-9"/>
          <w:sz w:val="18"/>
        </w:rPr>
        <w:t xml:space="preserve"> </w:t>
      </w:r>
      <w:r>
        <w:rPr>
          <w:spacing w:val="-2"/>
          <w:sz w:val="18"/>
        </w:rPr>
        <w:t>financial</w:t>
      </w:r>
      <w:r>
        <w:rPr>
          <w:spacing w:val="-9"/>
          <w:sz w:val="18"/>
        </w:rPr>
        <w:t xml:space="preserve"> </w:t>
      </w:r>
      <w:r>
        <w:rPr>
          <w:spacing w:val="-2"/>
          <w:sz w:val="18"/>
        </w:rPr>
        <w:t>secretary</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library</w:t>
      </w:r>
      <w:r>
        <w:rPr>
          <w:spacing w:val="-9"/>
          <w:sz w:val="18"/>
        </w:rPr>
        <w:t xml:space="preserve"> </w:t>
      </w:r>
      <w:r>
        <w:rPr>
          <w:spacing w:val="-2"/>
          <w:sz w:val="18"/>
        </w:rPr>
        <w:t xml:space="preserve">board </w:t>
      </w:r>
      <w:r>
        <w:rPr>
          <w:sz w:val="18"/>
        </w:rPr>
        <w:t>in</w:t>
      </w:r>
      <w:r>
        <w:rPr>
          <w:spacing w:val="-7"/>
          <w:sz w:val="18"/>
        </w:rPr>
        <w:t xml:space="preserve"> </w:t>
      </w:r>
      <w:r>
        <w:rPr>
          <w:sz w:val="18"/>
        </w:rPr>
        <w:t>such</w:t>
      </w:r>
      <w:r>
        <w:rPr>
          <w:spacing w:val="-9"/>
          <w:sz w:val="18"/>
        </w:rPr>
        <w:t xml:space="preserve"> </w:t>
      </w:r>
      <w:r>
        <w:rPr>
          <w:sz w:val="18"/>
        </w:rPr>
        <w:t>sum,</w:t>
      </w:r>
      <w:r>
        <w:rPr>
          <w:spacing w:val="-9"/>
          <w:sz w:val="18"/>
        </w:rPr>
        <w:t xml:space="preserve"> </w:t>
      </w:r>
      <w:r>
        <w:rPr>
          <w:sz w:val="18"/>
        </w:rPr>
        <w:t>not</w:t>
      </w:r>
      <w:r>
        <w:rPr>
          <w:spacing w:val="-9"/>
          <w:sz w:val="18"/>
        </w:rPr>
        <w:t xml:space="preserve"> </w:t>
      </w:r>
      <w:r>
        <w:rPr>
          <w:sz w:val="18"/>
        </w:rPr>
        <w:t>less</w:t>
      </w:r>
      <w:r>
        <w:rPr>
          <w:spacing w:val="-9"/>
          <w:sz w:val="18"/>
        </w:rPr>
        <w:t xml:space="preserve"> </w:t>
      </w:r>
      <w:r>
        <w:rPr>
          <w:sz w:val="18"/>
        </w:rPr>
        <w:t>than</w:t>
      </w:r>
      <w:r>
        <w:rPr>
          <w:spacing w:val="-9"/>
          <w:sz w:val="18"/>
        </w:rPr>
        <w:t xml:space="preserve"> </w:t>
      </w:r>
      <w:r>
        <w:rPr>
          <w:sz w:val="18"/>
        </w:rPr>
        <w:t>the</w:t>
      </w:r>
      <w:r>
        <w:rPr>
          <w:spacing w:val="-9"/>
          <w:sz w:val="18"/>
        </w:rPr>
        <w:t xml:space="preserve"> </w:t>
      </w:r>
      <w:r>
        <w:rPr>
          <w:sz w:val="18"/>
        </w:rPr>
        <w:t>amount</w:t>
      </w:r>
      <w:r>
        <w:rPr>
          <w:spacing w:val="-9"/>
          <w:sz w:val="18"/>
        </w:rPr>
        <w:t xml:space="preserve"> </w:t>
      </w:r>
      <w:r>
        <w:rPr>
          <w:sz w:val="18"/>
        </w:rPr>
        <w:t>of</w:t>
      </w:r>
      <w:r>
        <w:rPr>
          <w:spacing w:val="-9"/>
          <w:sz w:val="18"/>
        </w:rPr>
        <w:t xml:space="preserve"> </w:t>
      </w:r>
      <w:r>
        <w:rPr>
          <w:sz w:val="18"/>
        </w:rPr>
        <w:t>such</w:t>
      </w:r>
      <w:r>
        <w:rPr>
          <w:spacing w:val="-9"/>
          <w:sz w:val="18"/>
        </w:rPr>
        <w:t xml:space="preserve"> </w:t>
      </w:r>
      <w:r>
        <w:rPr>
          <w:sz w:val="18"/>
        </w:rPr>
        <w:t>property</w:t>
      </w:r>
      <w:r>
        <w:rPr>
          <w:spacing w:val="-9"/>
          <w:sz w:val="18"/>
        </w:rPr>
        <w:t xml:space="preserve"> </w:t>
      </w:r>
      <w:r>
        <w:rPr>
          <w:sz w:val="18"/>
        </w:rPr>
        <w:t>so</w:t>
      </w:r>
      <w:r>
        <w:rPr>
          <w:spacing w:val="-9"/>
          <w:sz w:val="18"/>
        </w:rPr>
        <w:t xml:space="preserve"> </w:t>
      </w:r>
      <w:r>
        <w:rPr>
          <w:sz w:val="18"/>
        </w:rPr>
        <w:t>held</w:t>
      </w:r>
      <w:r>
        <w:rPr>
          <w:spacing w:val="-9"/>
          <w:sz w:val="18"/>
        </w:rPr>
        <w:t xml:space="preserve"> </w:t>
      </w:r>
      <w:r>
        <w:rPr>
          <w:sz w:val="18"/>
        </w:rPr>
        <w:t>by him or her, and with such sureties as the library board requires. The bond shall be conditioned in substantially the same form as the</w:t>
      </w:r>
      <w:r>
        <w:rPr>
          <w:spacing w:val="-7"/>
          <w:sz w:val="18"/>
        </w:rPr>
        <w:t xml:space="preserve"> </w:t>
      </w:r>
      <w:r>
        <w:rPr>
          <w:sz w:val="18"/>
        </w:rPr>
        <w:t>ordinary</w:t>
      </w:r>
      <w:r>
        <w:rPr>
          <w:spacing w:val="-8"/>
          <w:sz w:val="18"/>
        </w:rPr>
        <w:t xml:space="preserve"> </w:t>
      </w:r>
      <w:r>
        <w:rPr>
          <w:sz w:val="18"/>
        </w:rPr>
        <w:t>bond</w:t>
      </w:r>
      <w:r>
        <w:rPr>
          <w:spacing w:val="-8"/>
          <w:sz w:val="18"/>
        </w:rPr>
        <w:t xml:space="preserve"> </w:t>
      </w:r>
      <w:r>
        <w:rPr>
          <w:sz w:val="18"/>
        </w:rPr>
        <w:t>required</w:t>
      </w:r>
      <w:r>
        <w:rPr>
          <w:spacing w:val="-8"/>
          <w:sz w:val="18"/>
        </w:rPr>
        <w:t xml:space="preserve"> </w:t>
      </w:r>
      <w:r>
        <w:rPr>
          <w:sz w:val="18"/>
        </w:rPr>
        <w:t>from</w:t>
      </w:r>
      <w:r>
        <w:rPr>
          <w:spacing w:val="-8"/>
          <w:sz w:val="18"/>
        </w:rPr>
        <w:t xml:space="preserve"> </w:t>
      </w:r>
      <w:r>
        <w:rPr>
          <w:sz w:val="18"/>
        </w:rPr>
        <w:t>the</w:t>
      </w:r>
      <w:r>
        <w:rPr>
          <w:spacing w:val="-8"/>
          <w:sz w:val="18"/>
        </w:rPr>
        <w:t xml:space="preserve"> </w:t>
      </w:r>
      <w:r>
        <w:rPr>
          <w:sz w:val="18"/>
        </w:rPr>
        <w:t>treasurer</w:t>
      </w:r>
      <w:r>
        <w:rPr>
          <w:spacing w:val="-8"/>
          <w:sz w:val="18"/>
        </w:rPr>
        <w:t xml:space="preserve"> </w:t>
      </w:r>
      <w:r>
        <w:rPr>
          <w:sz w:val="18"/>
        </w:rPr>
        <w:t>of</w:t>
      </w:r>
      <w:r>
        <w:rPr>
          <w:spacing w:val="-8"/>
          <w:sz w:val="18"/>
        </w:rPr>
        <w:t xml:space="preserve"> </w:t>
      </w:r>
      <w:r>
        <w:rPr>
          <w:sz w:val="18"/>
        </w:rPr>
        <w:t>the</w:t>
      </w:r>
      <w:r>
        <w:rPr>
          <w:spacing w:val="-8"/>
          <w:sz w:val="18"/>
        </w:rPr>
        <w:t xml:space="preserve"> </w:t>
      </w:r>
      <w:r>
        <w:rPr>
          <w:sz w:val="18"/>
        </w:rPr>
        <w:t>municipality or county, with the necessary changes.</w:t>
      </w:r>
    </w:p>
    <w:p w14:paraId="4D1FB651" w14:textId="77777777" w:rsidR="009928A8" w:rsidRDefault="008C40D9">
      <w:pPr>
        <w:pStyle w:val="ListParagraph"/>
        <w:numPr>
          <w:ilvl w:val="3"/>
          <w:numId w:val="15"/>
        </w:numPr>
        <w:tabs>
          <w:tab w:val="left" w:pos="799"/>
        </w:tabs>
        <w:spacing w:before="30" w:line="220" w:lineRule="auto"/>
        <w:ind w:left="274" w:firstLine="216"/>
        <w:jc w:val="both"/>
        <w:rPr>
          <w:sz w:val="18"/>
        </w:rPr>
      </w:pPr>
      <w:r>
        <w:rPr>
          <w:sz w:val="18"/>
        </w:rPr>
        <w:t>The treasurer or financial secretary shall make an annual report to the library board showing in detail the amount, invest-ment,</w:t>
      </w:r>
      <w:r>
        <w:rPr>
          <w:spacing w:val="-12"/>
          <w:sz w:val="18"/>
        </w:rPr>
        <w:t xml:space="preserve"> </w:t>
      </w:r>
      <w:r>
        <w:rPr>
          <w:sz w:val="18"/>
        </w:rPr>
        <w:t>income</w:t>
      </w:r>
      <w:r>
        <w:rPr>
          <w:spacing w:val="-11"/>
          <w:sz w:val="18"/>
        </w:rPr>
        <w:t xml:space="preserve"> </w:t>
      </w:r>
      <w:r>
        <w:rPr>
          <w:sz w:val="18"/>
        </w:rPr>
        <w:t>and</w:t>
      </w:r>
      <w:r>
        <w:rPr>
          <w:spacing w:val="-11"/>
          <w:sz w:val="18"/>
        </w:rPr>
        <w:t xml:space="preserve"> </w:t>
      </w:r>
      <w:r>
        <w:rPr>
          <w:sz w:val="18"/>
        </w:rPr>
        <w:t>disbursements</w:t>
      </w:r>
      <w:r>
        <w:rPr>
          <w:spacing w:val="-11"/>
          <w:sz w:val="18"/>
        </w:rPr>
        <w:t xml:space="preserve"> </w:t>
      </w:r>
      <w:r>
        <w:rPr>
          <w:sz w:val="18"/>
        </w:rPr>
        <w:t>from</w:t>
      </w:r>
      <w:r>
        <w:rPr>
          <w:spacing w:val="-12"/>
          <w:sz w:val="18"/>
        </w:rPr>
        <w:t xml:space="preserve"> </w:t>
      </w:r>
      <w:r>
        <w:rPr>
          <w:sz w:val="18"/>
        </w:rPr>
        <w:t>the</w:t>
      </w:r>
      <w:r>
        <w:rPr>
          <w:spacing w:val="-11"/>
          <w:sz w:val="18"/>
        </w:rPr>
        <w:t xml:space="preserve"> </w:t>
      </w:r>
      <w:r>
        <w:rPr>
          <w:sz w:val="18"/>
        </w:rPr>
        <w:t>trust</w:t>
      </w:r>
      <w:r>
        <w:rPr>
          <w:spacing w:val="-11"/>
          <w:sz w:val="18"/>
        </w:rPr>
        <w:t xml:space="preserve"> </w:t>
      </w:r>
      <w:r>
        <w:rPr>
          <w:sz w:val="18"/>
        </w:rPr>
        <w:t>funds</w:t>
      </w:r>
      <w:r>
        <w:rPr>
          <w:spacing w:val="-11"/>
          <w:sz w:val="18"/>
        </w:rPr>
        <w:t xml:space="preserve"> </w:t>
      </w:r>
      <w:r>
        <w:rPr>
          <w:sz w:val="18"/>
        </w:rPr>
        <w:t>in</w:t>
      </w:r>
      <w:r>
        <w:rPr>
          <w:spacing w:val="-12"/>
          <w:sz w:val="18"/>
        </w:rPr>
        <w:t xml:space="preserve"> </w:t>
      </w:r>
      <w:r>
        <w:rPr>
          <w:sz w:val="18"/>
        </w:rPr>
        <w:t>his</w:t>
      </w:r>
      <w:r>
        <w:rPr>
          <w:spacing w:val="-11"/>
          <w:sz w:val="18"/>
        </w:rPr>
        <w:t xml:space="preserve"> </w:t>
      </w:r>
      <w:r>
        <w:rPr>
          <w:sz w:val="18"/>
        </w:rPr>
        <w:t>or</w:t>
      </w:r>
      <w:r>
        <w:rPr>
          <w:spacing w:val="-11"/>
          <w:sz w:val="18"/>
        </w:rPr>
        <w:t xml:space="preserve"> </w:t>
      </w:r>
      <w:r>
        <w:rPr>
          <w:sz w:val="18"/>
        </w:rPr>
        <w:t>her charge. Such</w:t>
      </w:r>
      <w:r>
        <w:rPr>
          <w:spacing w:val="-11"/>
          <w:sz w:val="18"/>
        </w:rPr>
        <w:t xml:space="preserve"> </w:t>
      </w:r>
      <w:r>
        <w:rPr>
          <w:sz w:val="18"/>
        </w:rPr>
        <w:t>report</w:t>
      </w:r>
      <w:r>
        <w:rPr>
          <w:spacing w:val="-11"/>
          <w:sz w:val="18"/>
        </w:rPr>
        <w:t xml:space="preserve"> </w:t>
      </w:r>
      <w:r>
        <w:rPr>
          <w:sz w:val="18"/>
        </w:rPr>
        <w:t>shall</w:t>
      </w:r>
      <w:r>
        <w:rPr>
          <w:spacing w:val="-11"/>
          <w:sz w:val="18"/>
        </w:rPr>
        <w:t xml:space="preserve"> </w:t>
      </w:r>
      <w:r>
        <w:rPr>
          <w:sz w:val="18"/>
        </w:rPr>
        <w:t>also</w:t>
      </w:r>
      <w:r>
        <w:rPr>
          <w:spacing w:val="-12"/>
          <w:sz w:val="18"/>
        </w:rPr>
        <w:t xml:space="preserve"> </w:t>
      </w:r>
      <w:r>
        <w:rPr>
          <w:sz w:val="18"/>
        </w:rPr>
        <w:t>be</w:t>
      </w:r>
      <w:r>
        <w:rPr>
          <w:spacing w:val="-11"/>
          <w:sz w:val="18"/>
        </w:rPr>
        <w:t xml:space="preserve"> </w:t>
      </w:r>
      <w:r>
        <w:rPr>
          <w:sz w:val="18"/>
        </w:rPr>
        <w:t>appended</w:t>
      </w:r>
      <w:r>
        <w:rPr>
          <w:spacing w:val="-11"/>
          <w:sz w:val="18"/>
        </w:rPr>
        <w:t xml:space="preserve"> </w:t>
      </w:r>
      <w:r>
        <w:rPr>
          <w:sz w:val="18"/>
        </w:rPr>
        <w:t>to</w:t>
      </w:r>
      <w:r>
        <w:rPr>
          <w:spacing w:val="-11"/>
          <w:sz w:val="18"/>
        </w:rPr>
        <w:t xml:space="preserve"> </w:t>
      </w:r>
      <w:r>
        <w:rPr>
          <w:sz w:val="18"/>
        </w:rPr>
        <w:t>the</w:t>
      </w:r>
      <w:r>
        <w:rPr>
          <w:spacing w:val="-12"/>
          <w:sz w:val="18"/>
        </w:rPr>
        <w:t xml:space="preserve"> </w:t>
      </w:r>
      <w:r>
        <w:rPr>
          <w:sz w:val="18"/>
        </w:rPr>
        <w:t>annual</w:t>
      </w:r>
      <w:r>
        <w:rPr>
          <w:spacing w:val="-11"/>
          <w:sz w:val="18"/>
        </w:rPr>
        <w:t xml:space="preserve"> </w:t>
      </w:r>
      <w:r>
        <w:rPr>
          <w:sz w:val="18"/>
        </w:rPr>
        <w:t>report</w:t>
      </w:r>
      <w:r>
        <w:rPr>
          <w:spacing w:val="-11"/>
          <w:sz w:val="18"/>
        </w:rPr>
        <w:t xml:space="preserve"> </w:t>
      </w:r>
      <w:r>
        <w:rPr>
          <w:sz w:val="18"/>
        </w:rPr>
        <w:t xml:space="preserve">of the library board under sub. </w:t>
      </w:r>
      <w:hyperlink r:id="rId485">
        <w:r>
          <w:rPr>
            <w:color w:val="0000E5"/>
            <w:sz w:val="18"/>
          </w:rPr>
          <w:t>(6)</w:t>
        </w:r>
      </w:hyperlink>
      <w:r>
        <w:rPr>
          <w:sz w:val="18"/>
        </w:rPr>
        <w:t>.</w:t>
      </w:r>
    </w:p>
    <w:p w14:paraId="54A2295A" w14:textId="77777777" w:rsidR="009928A8" w:rsidRDefault="008C40D9">
      <w:pPr>
        <w:pStyle w:val="ListParagraph"/>
        <w:numPr>
          <w:ilvl w:val="3"/>
          <w:numId w:val="15"/>
        </w:numPr>
        <w:tabs>
          <w:tab w:val="left" w:pos="777"/>
        </w:tabs>
        <w:spacing w:before="35" w:line="218" w:lineRule="auto"/>
        <w:ind w:left="274" w:firstLine="216"/>
        <w:jc w:val="both"/>
        <w:rPr>
          <w:sz w:val="18"/>
        </w:rPr>
      </w:pPr>
      <w:r>
        <w:rPr>
          <w:sz w:val="18"/>
        </w:rPr>
        <w:t>In</w:t>
      </w:r>
      <w:r>
        <w:rPr>
          <w:spacing w:val="-10"/>
          <w:sz w:val="18"/>
        </w:rPr>
        <w:t xml:space="preserve"> </w:t>
      </w:r>
      <w:r>
        <w:rPr>
          <w:sz w:val="18"/>
        </w:rPr>
        <w:t>the</w:t>
      </w:r>
      <w:r>
        <w:rPr>
          <w:spacing w:val="-10"/>
          <w:sz w:val="18"/>
        </w:rPr>
        <w:t xml:space="preserve"> </w:t>
      </w:r>
      <w:r>
        <w:rPr>
          <w:sz w:val="18"/>
        </w:rPr>
        <w:t>case</w:t>
      </w:r>
      <w:r>
        <w:rPr>
          <w:spacing w:val="-10"/>
          <w:sz w:val="18"/>
        </w:rPr>
        <w:t xml:space="preserve"> </w:t>
      </w:r>
      <w:r>
        <w:rPr>
          <w:sz w:val="18"/>
        </w:rPr>
        <w:t>of</w:t>
      </w:r>
      <w:r>
        <w:rPr>
          <w:spacing w:val="-10"/>
          <w:sz w:val="18"/>
        </w:rPr>
        <w:t xml:space="preserve"> </w:t>
      </w:r>
      <w:r>
        <w:rPr>
          <w:sz w:val="18"/>
        </w:rPr>
        <w:t>a</w:t>
      </w:r>
      <w:r>
        <w:rPr>
          <w:spacing w:val="-10"/>
          <w:sz w:val="18"/>
        </w:rPr>
        <w:t xml:space="preserve"> </w:t>
      </w:r>
      <w:r>
        <w:rPr>
          <w:sz w:val="18"/>
        </w:rPr>
        <w:t>gift</w:t>
      </w:r>
      <w:r>
        <w:rPr>
          <w:spacing w:val="-10"/>
          <w:sz w:val="18"/>
        </w:rPr>
        <w:t xml:space="preserve"> </w:t>
      </w:r>
      <w:r>
        <w:rPr>
          <w:sz w:val="18"/>
        </w:rPr>
        <w:t>for</w:t>
      </w:r>
      <w:r>
        <w:rPr>
          <w:spacing w:val="-10"/>
          <w:sz w:val="18"/>
        </w:rPr>
        <w:t xml:space="preserve"> </w:t>
      </w:r>
      <w:r>
        <w:rPr>
          <w:sz w:val="18"/>
        </w:rPr>
        <w:t>a</w:t>
      </w:r>
      <w:r>
        <w:rPr>
          <w:spacing w:val="-10"/>
          <w:sz w:val="18"/>
        </w:rPr>
        <w:t xml:space="preserve"> </w:t>
      </w:r>
      <w:r>
        <w:rPr>
          <w:sz w:val="18"/>
        </w:rPr>
        <w:t>library</w:t>
      </w:r>
      <w:r>
        <w:rPr>
          <w:spacing w:val="-10"/>
          <w:sz w:val="18"/>
        </w:rPr>
        <w:t xml:space="preserve"> </w:t>
      </w:r>
      <w:r>
        <w:rPr>
          <w:sz w:val="18"/>
        </w:rPr>
        <w:t>building,</w:t>
      </w:r>
      <w:r>
        <w:rPr>
          <w:spacing w:val="-10"/>
          <w:sz w:val="18"/>
        </w:rPr>
        <w:t xml:space="preserve"> </w:t>
      </w:r>
      <w:r>
        <w:rPr>
          <w:sz w:val="18"/>
        </w:rPr>
        <w:t>the</w:t>
      </w:r>
      <w:r>
        <w:rPr>
          <w:spacing w:val="-10"/>
          <w:sz w:val="18"/>
        </w:rPr>
        <w:t xml:space="preserve"> </w:t>
      </w:r>
      <w:r>
        <w:rPr>
          <w:sz w:val="18"/>
        </w:rPr>
        <w:t>library</w:t>
      </w:r>
      <w:r>
        <w:rPr>
          <w:spacing w:val="-10"/>
          <w:sz w:val="18"/>
        </w:rPr>
        <w:t xml:space="preserve"> </w:t>
      </w:r>
      <w:r>
        <w:rPr>
          <w:sz w:val="18"/>
        </w:rPr>
        <w:t xml:space="preserve">board </w:t>
      </w:r>
      <w:r>
        <w:rPr>
          <w:spacing w:val="-2"/>
          <w:sz w:val="18"/>
        </w:rPr>
        <w:t>of</w:t>
      </w:r>
      <w:r>
        <w:rPr>
          <w:spacing w:val="-10"/>
          <w:sz w:val="18"/>
        </w:rPr>
        <w:t xml:space="preserve"> </w:t>
      </w:r>
      <w:r>
        <w:rPr>
          <w:spacing w:val="-2"/>
          <w:sz w:val="18"/>
        </w:rPr>
        <w:t>the</w:t>
      </w:r>
      <w:r>
        <w:rPr>
          <w:spacing w:val="-9"/>
          <w:sz w:val="18"/>
        </w:rPr>
        <w:t xml:space="preserve"> </w:t>
      </w:r>
      <w:r>
        <w:rPr>
          <w:spacing w:val="-2"/>
          <w:sz w:val="18"/>
        </w:rPr>
        <w:t>municipality</w:t>
      </w:r>
      <w:r>
        <w:rPr>
          <w:spacing w:val="-8"/>
          <w:sz w:val="18"/>
        </w:rPr>
        <w:t xml:space="preserve"> </w:t>
      </w:r>
      <w:r>
        <w:rPr>
          <w:spacing w:val="-2"/>
          <w:sz w:val="18"/>
        </w:rPr>
        <w:t>shall</w:t>
      </w:r>
      <w:r>
        <w:rPr>
          <w:spacing w:val="-10"/>
          <w:sz w:val="18"/>
        </w:rPr>
        <w:t xml:space="preserve"> </w:t>
      </w:r>
      <w:r>
        <w:rPr>
          <w:spacing w:val="-2"/>
          <w:sz w:val="18"/>
        </w:rPr>
        <w:t>have</w:t>
      </w:r>
      <w:r>
        <w:rPr>
          <w:spacing w:val="-9"/>
          <w:sz w:val="18"/>
        </w:rPr>
        <w:t xml:space="preserve"> </w:t>
      </w:r>
      <w:r>
        <w:rPr>
          <w:spacing w:val="-2"/>
          <w:sz w:val="18"/>
        </w:rPr>
        <w:t>the</w:t>
      </w:r>
      <w:r>
        <w:rPr>
          <w:spacing w:val="-9"/>
          <w:sz w:val="18"/>
        </w:rPr>
        <w:t xml:space="preserve"> </w:t>
      </w:r>
      <w:r>
        <w:rPr>
          <w:spacing w:val="-2"/>
          <w:sz w:val="18"/>
        </w:rPr>
        <w:t>exclusive</w:t>
      </w:r>
      <w:r>
        <w:rPr>
          <w:spacing w:val="-9"/>
          <w:sz w:val="18"/>
        </w:rPr>
        <w:t xml:space="preserve"> </w:t>
      </w:r>
      <w:r>
        <w:rPr>
          <w:spacing w:val="-2"/>
          <w:sz w:val="18"/>
        </w:rPr>
        <w:t>right</w:t>
      </w:r>
      <w:r>
        <w:rPr>
          <w:spacing w:val="-10"/>
          <w:sz w:val="18"/>
        </w:rPr>
        <w:t xml:space="preserve"> </w:t>
      </w:r>
      <w:r>
        <w:rPr>
          <w:spacing w:val="-2"/>
          <w:sz w:val="18"/>
        </w:rPr>
        <w:t>to</w:t>
      </w:r>
      <w:r>
        <w:rPr>
          <w:spacing w:val="-9"/>
          <w:sz w:val="18"/>
        </w:rPr>
        <w:t xml:space="preserve"> </w:t>
      </w:r>
      <w:r>
        <w:rPr>
          <w:spacing w:val="-2"/>
          <w:sz w:val="18"/>
        </w:rPr>
        <w:t>select</w:t>
      </w:r>
      <w:r>
        <w:rPr>
          <w:spacing w:val="-9"/>
          <w:sz w:val="18"/>
        </w:rPr>
        <w:t xml:space="preserve"> </w:t>
      </w:r>
      <w:r>
        <w:rPr>
          <w:spacing w:val="-2"/>
          <w:sz w:val="18"/>
        </w:rPr>
        <w:t>and</w:t>
      </w:r>
      <w:r>
        <w:rPr>
          <w:spacing w:val="-9"/>
          <w:sz w:val="18"/>
        </w:rPr>
        <w:t xml:space="preserve"> </w:t>
      </w:r>
      <w:r>
        <w:rPr>
          <w:spacing w:val="-2"/>
          <w:sz w:val="18"/>
        </w:rPr>
        <w:t>con-</w:t>
      </w:r>
      <w:r>
        <w:rPr>
          <w:sz w:val="18"/>
        </w:rPr>
        <w:t>tract for the purchase of a site.</w:t>
      </w:r>
    </w:p>
    <w:p w14:paraId="6C19390F" w14:textId="77777777" w:rsidR="009928A8" w:rsidRDefault="008C40D9">
      <w:pPr>
        <w:pStyle w:val="ListParagraph"/>
        <w:numPr>
          <w:ilvl w:val="2"/>
          <w:numId w:val="15"/>
        </w:numPr>
        <w:tabs>
          <w:tab w:val="left" w:pos="799"/>
        </w:tabs>
        <w:spacing w:before="40" w:line="218" w:lineRule="auto"/>
        <w:ind w:firstLine="216"/>
        <w:jc w:val="both"/>
        <w:rPr>
          <w:sz w:val="18"/>
        </w:rPr>
      </w:pPr>
      <w:r>
        <w:rPr>
          <w:sz w:val="18"/>
        </w:rPr>
        <w:t xml:space="preserve">Except as provided under sub. </w:t>
      </w:r>
      <w:hyperlink r:id="rId486">
        <w:r>
          <w:rPr>
            <w:color w:val="0000E5"/>
            <w:sz w:val="18"/>
          </w:rPr>
          <w:t>(6)</w:t>
        </w:r>
      </w:hyperlink>
      <w:r>
        <w:rPr>
          <w:sz w:val="18"/>
        </w:rPr>
        <w:t xml:space="preserve">, this section does not apply to a library board under s. </w:t>
      </w:r>
      <w:hyperlink r:id="rId487">
        <w:r>
          <w:rPr>
            <w:color w:val="0000E5"/>
            <w:sz w:val="18"/>
          </w:rPr>
          <w:t>43.57 (4) (bm)</w:t>
        </w:r>
      </w:hyperlink>
      <w:r>
        <w:rPr>
          <w:sz w:val="18"/>
        </w:rPr>
        <w:t>.</w:t>
      </w:r>
    </w:p>
    <w:p w14:paraId="1EAEECB6" w14:textId="77777777" w:rsidR="009928A8" w:rsidRDefault="008C40D9">
      <w:pPr>
        <w:spacing w:before="7" w:line="151" w:lineRule="exact"/>
        <w:jc w:val="right"/>
        <w:rPr>
          <w:sz w:val="14"/>
        </w:rPr>
      </w:pPr>
      <w:r>
        <w:rPr>
          <w:b/>
          <w:sz w:val="14"/>
        </w:rPr>
        <w:t>History:</w:t>
      </w:r>
      <w:r>
        <w:rPr>
          <w:b/>
          <w:spacing w:val="22"/>
          <w:sz w:val="14"/>
        </w:rPr>
        <w:t xml:space="preserve"> </w:t>
      </w:r>
      <w:hyperlink r:id="rId488">
        <w:r>
          <w:rPr>
            <w:color w:val="0000E5"/>
            <w:sz w:val="14"/>
          </w:rPr>
          <w:t>1971</w:t>
        </w:r>
        <w:r>
          <w:rPr>
            <w:color w:val="0000E5"/>
            <w:spacing w:val="-4"/>
            <w:sz w:val="14"/>
          </w:rPr>
          <w:t xml:space="preserve"> </w:t>
        </w:r>
        <w:r>
          <w:rPr>
            <w:color w:val="0000E5"/>
            <w:sz w:val="14"/>
          </w:rPr>
          <w:t>c.</w:t>
        </w:r>
        <w:r>
          <w:rPr>
            <w:color w:val="0000E5"/>
            <w:spacing w:val="-4"/>
            <w:sz w:val="14"/>
          </w:rPr>
          <w:t xml:space="preserve"> </w:t>
        </w:r>
        <w:r>
          <w:rPr>
            <w:color w:val="0000E5"/>
            <w:sz w:val="14"/>
          </w:rPr>
          <w:t>152</w:t>
        </w:r>
      </w:hyperlink>
      <w:r>
        <w:rPr>
          <w:color w:val="0000E5"/>
          <w:spacing w:val="-5"/>
          <w:sz w:val="14"/>
        </w:rPr>
        <w:t xml:space="preserve"> </w:t>
      </w:r>
      <w:r>
        <w:rPr>
          <w:sz w:val="14"/>
        </w:rPr>
        <w:t>ss.</w:t>
      </w:r>
      <w:r>
        <w:rPr>
          <w:spacing w:val="-6"/>
          <w:sz w:val="14"/>
        </w:rPr>
        <w:t xml:space="preserve"> </w:t>
      </w:r>
      <w:hyperlink r:id="rId489">
        <w:r>
          <w:rPr>
            <w:color w:val="0000E5"/>
            <w:sz w:val="14"/>
          </w:rPr>
          <w:t>10</w:t>
        </w:r>
      </w:hyperlink>
      <w:r>
        <w:rPr>
          <w:sz w:val="14"/>
        </w:rPr>
        <w:t>,</w:t>
      </w:r>
      <w:r>
        <w:rPr>
          <w:spacing w:val="-8"/>
          <w:sz w:val="14"/>
        </w:rPr>
        <w:t xml:space="preserve"> </w:t>
      </w:r>
      <w:hyperlink r:id="rId490">
        <w:r>
          <w:rPr>
            <w:color w:val="0000E5"/>
            <w:sz w:val="14"/>
          </w:rPr>
          <w:t>20</w:t>
        </w:r>
      </w:hyperlink>
      <w:r>
        <w:rPr>
          <w:sz w:val="14"/>
        </w:rPr>
        <w:t>;</w:t>
      </w:r>
      <w:r>
        <w:rPr>
          <w:spacing w:val="-6"/>
          <w:sz w:val="14"/>
        </w:rPr>
        <w:t xml:space="preserve"> </w:t>
      </w:r>
      <w:hyperlink r:id="rId491">
        <w:r>
          <w:rPr>
            <w:color w:val="0000E5"/>
            <w:sz w:val="14"/>
          </w:rPr>
          <w:t>1977</w:t>
        </w:r>
        <w:r>
          <w:rPr>
            <w:color w:val="0000E5"/>
            <w:spacing w:val="-4"/>
            <w:sz w:val="14"/>
          </w:rPr>
          <w:t xml:space="preserve"> </w:t>
        </w:r>
        <w:r>
          <w:rPr>
            <w:color w:val="0000E5"/>
            <w:sz w:val="14"/>
          </w:rPr>
          <w:t>c.</w:t>
        </w:r>
        <w:r>
          <w:rPr>
            <w:color w:val="0000E5"/>
            <w:spacing w:val="-4"/>
            <w:sz w:val="14"/>
          </w:rPr>
          <w:t xml:space="preserve"> </w:t>
        </w:r>
        <w:r>
          <w:rPr>
            <w:color w:val="0000E5"/>
            <w:sz w:val="14"/>
          </w:rPr>
          <w:t>26</w:t>
        </w:r>
      </w:hyperlink>
      <w:r>
        <w:rPr>
          <w:sz w:val="14"/>
        </w:rPr>
        <w:t>,</w:t>
      </w:r>
      <w:r>
        <w:rPr>
          <w:spacing w:val="-8"/>
          <w:sz w:val="14"/>
        </w:rPr>
        <w:t xml:space="preserve"> </w:t>
      </w:r>
      <w:hyperlink r:id="rId492">
        <w:r>
          <w:rPr>
            <w:color w:val="0000E5"/>
            <w:sz w:val="14"/>
          </w:rPr>
          <w:t>418</w:t>
        </w:r>
      </w:hyperlink>
      <w:r>
        <w:rPr>
          <w:sz w:val="14"/>
        </w:rPr>
        <w:t>;</w:t>
      </w:r>
      <w:r>
        <w:rPr>
          <w:spacing w:val="-7"/>
          <w:sz w:val="14"/>
        </w:rPr>
        <w:t xml:space="preserve"> </w:t>
      </w:r>
      <w:hyperlink r:id="rId493">
        <w:r>
          <w:rPr>
            <w:color w:val="0000E5"/>
            <w:sz w:val="14"/>
          </w:rPr>
          <w:t>1985</w:t>
        </w:r>
        <w:r>
          <w:rPr>
            <w:color w:val="0000E5"/>
            <w:spacing w:val="-4"/>
            <w:sz w:val="14"/>
          </w:rPr>
          <w:t xml:space="preserve"> </w:t>
        </w:r>
        <w:r>
          <w:rPr>
            <w:color w:val="0000E5"/>
            <w:sz w:val="14"/>
          </w:rPr>
          <w:t>a.</w:t>
        </w:r>
        <w:r>
          <w:rPr>
            <w:color w:val="0000E5"/>
            <w:spacing w:val="-4"/>
            <w:sz w:val="14"/>
          </w:rPr>
          <w:t xml:space="preserve"> </w:t>
        </w:r>
        <w:r>
          <w:rPr>
            <w:color w:val="0000E5"/>
            <w:sz w:val="14"/>
          </w:rPr>
          <w:t>176</w:t>
        </w:r>
      </w:hyperlink>
      <w:r>
        <w:rPr>
          <w:sz w:val="14"/>
        </w:rPr>
        <w:t>;</w:t>
      </w:r>
      <w:r>
        <w:rPr>
          <w:spacing w:val="-8"/>
          <w:sz w:val="14"/>
        </w:rPr>
        <w:t xml:space="preserve"> </w:t>
      </w:r>
      <w:hyperlink r:id="rId494">
        <w:r>
          <w:rPr>
            <w:color w:val="0000E5"/>
            <w:sz w:val="14"/>
          </w:rPr>
          <w:t>1985</w:t>
        </w:r>
        <w:r>
          <w:rPr>
            <w:color w:val="0000E5"/>
            <w:spacing w:val="-4"/>
            <w:sz w:val="14"/>
          </w:rPr>
          <w:t xml:space="preserve"> </w:t>
        </w:r>
        <w:r>
          <w:rPr>
            <w:color w:val="0000E5"/>
            <w:sz w:val="14"/>
          </w:rPr>
          <w:t>a.</w:t>
        </w:r>
        <w:r>
          <w:rPr>
            <w:color w:val="0000E5"/>
            <w:spacing w:val="-4"/>
            <w:sz w:val="14"/>
          </w:rPr>
          <w:t xml:space="preserve"> </w:t>
        </w:r>
        <w:r>
          <w:rPr>
            <w:color w:val="0000E5"/>
            <w:sz w:val="14"/>
          </w:rPr>
          <w:t>177</w:t>
        </w:r>
      </w:hyperlink>
      <w:r>
        <w:rPr>
          <w:color w:val="0000E5"/>
          <w:spacing w:val="-5"/>
          <w:sz w:val="14"/>
        </w:rPr>
        <w:t xml:space="preserve"> </w:t>
      </w:r>
      <w:r>
        <w:rPr>
          <w:sz w:val="14"/>
        </w:rPr>
        <w:t>ss.</w:t>
      </w:r>
      <w:r>
        <w:rPr>
          <w:spacing w:val="-5"/>
          <w:sz w:val="14"/>
        </w:rPr>
        <w:t xml:space="preserve"> </w:t>
      </w:r>
      <w:hyperlink r:id="rId495">
        <w:r>
          <w:rPr>
            <w:color w:val="0000E5"/>
            <w:spacing w:val="-5"/>
            <w:sz w:val="14"/>
          </w:rPr>
          <w:t>42</w:t>
        </w:r>
      </w:hyperlink>
      <w:r>
        <w:rPr>
          <w:spacing w:val="-5"/>
          <w:sz w:val="14"/>
        </w:rPr>
        <w:t>,</w:t>
      </w:r>
    </w:p>
    <w:p w14:paraId="37BBCA20" w14:textId="77777777" w:rsidR="009928A8" w:rsidRDefault="008C40D9">
      <w:pPr>
        <w:spacing w:line="140" w:lineRule="exact"/>
        <w:ind w:right="1"/>
        <w:jc w:val="right"/>
        <w:rPr>
          <w:sz w:val="14"/>
        </w:rPr>
      </w:pPr>
      <w:hyperlink r:id="rId496">
        <w:r>
          <w:rPr>
            <w:color w:val="0000E5"/>
            <w:sz w:val="14"/>
          </w:rPr>
          <w:t>43</w:t>
        </w:r>
      </w:hyperlink>
      <w:r>
        <w:rPr>
          <w:sz w:val="14"/>
        </w:rPr>
        <w:t>,</w:t>
      </w:r>
      <w:r>
        <w:rPr>
          <w:spacing w:val="-9"/>
          <w:sz w:val="14"/>
        </w:rPr>
        <w:t xml:space="preserve"> </w:t>
      </w:r>
      <w:hyperlink r:id="rId497">
        <w:r>
          <w:rPr>
            <w:color w:val="0000E5"/>
            <w:sz w:val="14"/>
          </w:rPr>
          <w:t>48</w:t>
        </w:r>
      </w:hyperlink>
      <w:r>
        <w:rPr>
          <w:color w:val="0000E5"/>
          <w:spacing w:val="-4"/>
          <w:sz w:val="14"/>
        </w:rPr>
        <w:t xml:space="preserve"> </w:t>
      </w:r>
      <w:r>
        <w:rPr>
          <w:sz w:val="14"/>
        </w:rPr>
        <w:t>to</w:t>
      </w:r>
      <w:r>
        <w:rPr>
          <w:spacing w:val="-6"/>
          <w:sz w:val="14"/>
        </w:rPr>
        <w:t xml:space="preserve"> </w:t>
      </w:r>
      <w:hyperlink r:id="rId498">
        <w:r>
          <w:rPr>
            <w:color w:val="0000E5"/>
            <w:sz w:val="14"/>
          </w:rPr>
          <w:t>50</w:t>
        </w:r>
      </w:hyperlink>
      <w:r>
        <w:rPr>
          <w:sz w:val="14"/>
        </w:rPr>
        <w:t>,</w:t>
      </w:r>
      <w:r>
        <w:rPr>
          <w:spacing w:val="-7"/>
          <w:sz w:val="14"/>
        </w:rPr>
        <w:t xml:space="preserve"> </w:t>
      </w:r>
      <w:hyperlink r:id="rId499">
        <w:r>
          <w:rPr>
            <w:color w:val="0000E5"/>
            <w:sz w:val="14"/>
          </w:rPr>
          <w:t>52</w:t>
        </w:r>
      </w:hyperlink>
      <w:r>
        <w:rPr>
          <w:sz w:val="14"/>
        </w:rPr>
        <w:t>;</w:t>
      </w:r>
      <w:r>
        <w:rPr>
          <w:spacing w:val="-6"/>
          <w:sz w:val="14"/>
        </w:rPr>
        <w:t xml:space="preserve"> </w:t>
      </w:r>
      <w:hyperlink r:id="rId500">
        <w:r>
          <w:rPr>
            <w:color w:val="0000E5"/>
            <w:sz w:val="14"/>
          </w:rPr>
          <w:t>1985</w:t>
        </w:r>
        <w:r>
          <w:rPr>
            <w:color w:val="0000E5"/>
            <w:spacing w:val="-4"/>
            <w:sz w:val="14"/>
          </w:rPr>
          <w:t xml:space="preserve"> </w:t>
        </w:r>
        <w:r>
          <w:rPr>
            <w:color w:val="0000E5"/>
            <w:sz w:val="14"/>
          </w:rPr>
          <w:t>a.</w:t>
        </w:r>
        <w:r>
          <w:rPr>
            <w:color w:val="0000E5"/>
            <w:spacing w:val="-4"/>
            <w:sz w:val="14"/>
          </w:rPr>
          <w:t xml:space="preserve"> </w:t>
        </w:r>
        <w:r>
          <w:rPr>
            <w:color w:val="0000E5"/>
            <w:sz w:val="14"/>
          </w:rPr>
          <w:t>225</w:t>
        </w:r>
      </w:hyperlink>
      <w:r>
        <w:rPr>
          <w:sz w:val="14"/>
        </w:rPr>
        <w:t>,</w:t>
      </w:r>
      <w:r>
        <w:rPr>
          <w:spacing w:val="-6"/>
          <w:sz w:val="14"/>
        </w:rPr>
        <w:t xml:space="preserve"> </w:t>
      </w:r>
      <w:hyperlink r:id="rId501">
        <w:r>
          <w:rPr>
            <w:color w:val="0000E5"/>
            <w:sz w:val="14"/>
          </w:rPr>
          <w:t>332</w:t>
        </w:r>
      </w:hyperlink>
      <w:r>
        <w:rPr>
          <w:sz w:val="14"/>
        </w:rPr>
        <w:t>;</w:t>
      </w:r>
      <w:r>
        <w:rPr>
          <w:spacing w:val="-7"/>
          <w:sz w:val="14"/>
        </w:rPr>
        <w:t xml:space="preserve"> </w:t>
      </w:r>
      <w:hyperlink r:id="rId502">
        <w:r>
          <w:rPr>
            <w:color w:val="0000E5"/>
            <w:sz w:val="14"/>
          </w:rPr>
          <w:t>1987</w:t>
        </w:r>
        <w:r>
          <w:rPr>
            <w:color w:val="0000E5"/>
            <w:spacing w:val="-4"/>
            <w:sz w:val="14"/>
          </w:rPr>
          <w:t xml:space="preserve"> </w:t>
        </w:r>
        <w:r>
          <w:rPr>
            <w:color w:val="0000E5"/>
            <w:sz w:val="14"/>
          </w:rPr>
          <w:t>a.</w:t>
        </w:r>
        <w:r>
          <w:rPr>
            <w:color w:val="0000E5"/>
            <w:spacing w:val="-3"/>
            <w:sz w:val="14"/>
          </w:rPr>
          <w:t xml:space="preserve"> </w:t>
        </w:r>
        <w:r>
          <w:rPr>
            <w:color w:val="0000E5"/>
            <w:sz w:val="14"/>
          </w:rPr>
          <w:t>252</w:t>
        </w:r>
      </w:hyperlink>
      <w:r>
        <w:rPr>
          <w:sz w:val="14"/>
        </w:rPr>
        <w:t>;</w:t>
      </w:r>
      <w:r>
        <w:rPr>
          <w:spacing w:val="-7"/>
          <w:sz w:val="14"/>
        </w:rPr>
        <w:t xml:space="preserve"> </w:t>
      </w:r>
      <w:hyperlink r:id="rId503">
        <w:r>
          <w:rPr>
            <w:color w:val="0000E5"/>
            <w:sz w:val="14"/>
          </w:rPr>
          <w:t>1993</w:t>
        </w:r>
        <w:r>
          <w:rPr>
            <w:color w:val="0000E5"/>
            <w:spacing w:val="-4"/>
            <w:sz w:val="14"/>
          </w:rPr>
          <w:t xml:space="preserve"> </w:t>
        </w:r>
        <w:r>
          <w:rPr>
            <w:color w:val="0000E5"/>
            <w:sz w:val="14"/>
          </w:rPr>
          <w:t>a.</w:t>
        </w:r>
        <w:r>
          <w:rPr>
            <w:color w:val="0000E5"/>
            <w:spacing w:val="-3"/>
            <w:sz w:val="14"/>
          </w:rPr>
          <w:t xml:space="preserve"> </w:t>
        </w:r>
        <w:r>
          <w:rPr>
            <w:color w:val="0000E5"/>
            <w:sz w:val="14"/>
          </w:rPr>
          <w:t>399</w:t>
        </w:r>
      </w:hyperlink>
      <w:r>
        <w:rPr>
          <w:sz w:val="14"/>
        </w:rPr>
        <w:t>;</w:t>
      </w:r>
      <w:r>
        <w:rPr>
          <w:spacing w:val="-7"/>
          <w:sz w:val="14"/>
        </w:rPr>
        <w:t xml:space="preserve"> </w:t>
      </w:r>
      <w:hyperlink r:id="rId504">
        <w:r>
          <w:rPr>
            <w:color w:val="0000E5"/>
            <w:sz w:val="14"/>
          </w:rPr>
          <w:t>1995</w:t>
        </w:r>
        <w:r>
          <w:rPr>
            <w:color w:val="0000E5"/>
            <w:spacing w:val="-4"/>
            <w:sz w:val="14"/>
          </w:rPr>
          <w:t xml:space="preserve"> </w:t>
        </w:r>
        <w:r>
          <w:rPr>
            <w:color w:val="0000E5"/>
            <w:sz w:val="14"/>
          </w:rPr>
          <w:t>a.</w:t>
        </w:r>
        <w:r>
          <w:rPr>
            <w:color w:val="0000E5"/>
            <w:spacing w:val="-3"/>
            <w:sz w:val="14"/>
          </w:rPr>
          <w:t xml:space="preserve"> </w:t>
        </w:r>
        <w:r>
          <w:rPr>
            <w:color w:val="0000E5"/>
            <w:sz w:val="14"/>
          </w:rPr>
          <w:t>201</w:t>
        </w:r>
      </w:hyperlink>
      <w:r>
        <w:rPr>
          <w:sz w:val="14"/>
        </w:rPr>
        <w:t>,</w:t>
      </w:r>
      <w:r>
        <w:rPr>
          <w:spacing w:val="-7"/>
          <w:sz w:val="14"/>
        </w:rPr>
        <w:t xml:space="preserve"> </w:t>
      </w:r>
      <w:hyperlink r:id="rId505">
        <w:r>
          <w:rPr>
            <w:color w:val="0000E5"/>
            <w:sz w:val="14"/>
          </w:rPr>
          <w:t>264</w:t>
        </w:r>
      </w:hyperlink>
      <w:r>
        <w:rPr>
          <w:sz w:val="14"/>
        </w:rPr>
        <w:t>;</w:t>
      </w:r>
      <w:r>
        <w:rPr>
          <w:spacing w:val="-7"/>
          <w:sz w:val="14"/>
        </w:rPr>
        <w:t xml:space="preserve"> </w:t>
      </w:r>
      <w:hyperlink r:id="rId506">
        <w:r>
          <w:rPr>
            <w:color w:val="0000E5"/>
            <w:spacing w:val="-4"/>
            <w:sz w:val="14"/>
          </w:rPr>
          <w:t>1997</w:t>
        </w:r>
      </w:hyperlink>
    </w:p>
    <w:p w14:paraId="3A45F675" w14:textId="77777777" w:rsidR="009928A8" w:rsidRDefault="008C40D9">
      <w:pPr>
        <w:spacing w:line="139" w:lineRule="exact"/>
        <w:jc w:val="right"/>
        <w:rPr>
          <w:sz w:val="14"/>
        </w:rPr>
      </w:pPr>
      <w:hyperlink r:id="rId507">
        <w:r>
          <w:rPr>
            <w:color w:val="0000E5"/>
            <w:spacing w:val="-2"/>
            <w:sz w:val="14"/>
          </w:rPr>
          <w:t>a.</w:t>
        </w:r>
        <w:r>
          <w:rPr>
            <w:color w:val="0000E5"/>
            <w:sz w:val="14"/>
          </w:rPr>
          <w:t xml:space="preserve"> </w:t>
        </w:r>
        <w:r>
          <w:rPr>
            <w:color w:val="0000E5"/>
            <w:spacing w:val="-2"/>
            <w:sz w:val="14"/>
          </w:rPr>
          <w:t>150</w:t>
        </w:r>
      </w:hyperlink>
      <w:r>
        <w:rPr>
          <w:spacing w:val="-2"/>
          <w:sz w:val="14"/>
        </w:rPr>
        <w:t>;</w:t>
      </w:r>
      <w:r>
        <w:rPr>
          <w:spacing w:val="-8"/>
          <w:sz w:val="14"/>
        </w:rPr>
        <w:t xml:space="preserve"> </w:t>
      </w:r>
      <w:hyperlink r:id="rId508">
        <w:r>
          <w:rPr>
            <w:color w:val="0000E5"/>
            <w:spacing w:val="-2"/>
            <w:sz w:val="14"/>
          </w:rPr>
          <w:t>2005</w:t>
        </w:r>
        <w:r>
          <w:rPr>
            <w:color w:val="0000E5"/>
            <w:spacing w:val="-1"/>
            <w:sz w:val="14"/>
          </w:rPr>
          <w:t xml:space="preserve"> </w:t>
        </w:r>
        <w:r>
          <w:rPr>
            <w:color w:val="0000E5"/>
            <w:spacing w:val="-2"/>
            <w:sz w:val="14"/>
          </w:rPr>
          <w:t>a.</w:t>
        </w:r>
        <w:r>
          <w:rPr>
            <w:color w:val="0000E5"/>
            <w:spacing w:val="-1"/>
            <w:sz w:val="14"/>
          </w:rPr>
          <w:t xml:space="preserve"> </w:t>
        </w:r>
        <w:r>
          <w:rPr>
            <w:color w:val="0000E5"/>
            <w:spacing w:val="-2"/>
            <w:sz w:val="14"/>
          </w:rPr>
          <w:t>226</w:t>
        </w:r>
      </w:hyperlink>
      <w:r>
        <w:rPr>
          <w:spacing w:val="-2"/>
          <w:sz w:val="14"/>
        </w:rPr>
        <w:t>;</w:t>
      </w:r>
      <w:r>
        <w:rPr>
          <w:spacing w:val="-8"/>
          <w:sz w:val="14"/>
        </w:rPr>
        <w:t xml:space="preserve"> </w:t>
      </w:r>
      <w:hyperlink r:id="rId509">
        <w:r>
          <w:rPr>
            <w:color w:val="0000E5"/>
            <w:spacing w:val="-2"/>
            <w:sz w:val="14"/>
          </w:rPr>
          <w:t>2007 a. 61</w:t>
        </w:r>
      </w:hyperlink>
      <w:r>
        <w:rPr>
          <w:spacing w:val="-2"/>
          <w:sz w:val="14"/>
        </w:rPr>
        <w:t>;</w:t>
      </w:r>
      <w:r>
        <w:rPr>
          <w:spacing w:val="-8"/>
          <w:sz w:val="14"/>
        </w:rPr>
        <w:t xml:space="preserve"> </w:t>
      </w:r>
      <w:hyperlink r:id="rId510">
        <w:r>
          <w:rPr>
            <w:color w:val="0000E5"/>
            <w:spacing w:val="-2"/>
            <w:sz w:val="14"/>
          </w:rPr>
          <w:t>2009</w:t>
        </w:r>
        <w:r>
          <w:rPr>
            <w:color w:val="0000E5"/>
            <w:spacing w:val="-1"/>
            <w:sz w:val="14"/>
          </w:rPr>
          <w:t xml:space="preserve"> </w:t>
        </w:r>
        <w:r>
          <w:rPr>
            <w:color w:val="0000E5"/>
            <w:spacing w:val="-2"/>
            <w:sz w:val="14"/>
          </w:rPr>
          <w:t>a.</w:t>
        </w:r>
        <w:r>
          <w:rPr>
            <w:color w:val="0000E5"/>
            <w:spacing w:val="-1"/>
            <w:sz w:val="14"/>
          </w:rPr>
          <w:t xml:space="preserve"> </w:t>
        </w:r>
        <w:r>
          <w:rPr>
            <w:color w:val="0000E5"/>
            <w:spacing w:val="-2"/>
            <w:sz w:val="14"/>
          </w:rPr>
          <w:t>33</w:t>
        </w:r>
      </w:hyperlink>
      <w:r>
        <w:rPr>
          <w:spacing w:val="-2"/>
          <w:sz w:val="14"/>
        </w:rPr>
        <w:t>;</w:t>
      </w:r>
      <w:r>
        <w:rPr>
          <w:spacing w:val="-8"/>
          <w:sz w:val="14"/>
        </w:rPr>
        <w:t xml:space="preserve"> </w:t>
      </w:r>
      <w:hyperlink r:id="rId511">
        <w:r>
          <w:rPr>
            <w:color w:val="0000E5"/>
            <w:spacing w:val="-2"/>
            <w:sz w:val="14"/>
          </w:rPr>
          <w:t>2011 a.</w:t>
        </w:r>
        <w:r>
          <w:rPr>
            <w:color w:val="0000E5"/>
            <w:spacing w:val="-1"/>
            <w:sz w:val="14"/>
          </w:rPr>
          <w:t xml:space="preserve"> </w:t>
        </w:r>
        <w:r>
          <w:rPr>
            <w:color w:val="0000E5"/>
            <w:spacing w:val="-2"/>
            <w:sz w:val="14"/>
          </w:rPr>
          <w:t>163</w:t>
        </w:r>
      </w:hyperlink>
      <w:r>
        <w:rPr>
          <w:spacing w:val="-2"/>
          <w:sz w:val="14"/>
        </w:rPr>
        <w:t>;</w:t>
      </w:r>
      <w:r>
        <w:rPr>
          <w:spacing w:val="-8"/>
          <w:sz w:val="14"/>
        </w:rPr>
        <w:t xml:space="preserve"> </w:t>
      </w:r>
      <w:hyperlink r:id="rId512">
        <w:r>
          <w:rPr>
            <w:color w:val="0000E5"/>
            <w:spacing w:val="-2"/>
            <w:sz w:val="14"/>
          </w:rPr>
          <w:t>2015</w:t>
        </w:r>
        <w:r>
          <w:rPr>
            <w:color w:val="0000E5"/>
            <w:sz w:val="14"/>
          </w:rPr>
          <w:t xml:space="preserve"> </w:t>
        </w:r>
        <w:r>
          <w:rPr>
            <w:color w:val="0000E5"/>
            <w:spacing w:val="-2"/>
            <w:sz w:val="14"/>
          </w:rPr>
          <w:t>a.</w:t>
        </w:r>
        <w:r>
          <w:rPr>
            <w:color w:val="0000E5"/>
            <w:spacing w:val="-1"/>
            <w:sz w:val="14"/>
          </w:rPr>
          <w:t xml:space="preserve"> </w:t>
        </w:r>
        <w:r>
          <w:rPr>
            <w:color w:val="0000E5"/>
            <w:spacing w:val="-2"/>
            <w:sz w:val="14"/>
          </w:rPr>
          <w:t>306</w:t>
        </w:r>
      </w:hyperlink>
      <w:r>
        <w:rPr>
          <w:spacing w:val="-2"/>
          <w:sz w:val="14"/>
        </w:rPr>
        <w:t>;</w:t>
      </w:r>
      <w:r>
        <w:rPr>
          <w:spacing w:val="-1"/>
          <w:sz w:val="14"/>
        </w:rPr>
        <w:t xml:space="preserve"> </w:t>
      </w:r>
      <w:r>
        <w:rPr>
          <w:spacing w:val="-2"/>
          <w:sz w:val="14"/>
        </w:rPr>
        <w:t>s.</w:t>
      </w:r>
      <w:r>
        <w:rPr>
          <w:spacing w:val="-1"/>
          <w:sz w:val="14"/>
        </w:rPr>
        <w:t xml:space="preserve"> </w:t>
      </w:r>
      <w:r>
        <w:rPr>
          <w:spacing w:val="-2"/>
          <w:sz w:val="14"/>
        </w:rPr>
        <w:t>35.17</w:t>
      </w:r>
      <w:r>
        <w:rPr>
          <w:sz w:val="14"/>
        </w:rPr>
        <w:t xml:space="preserve"> </w:t>
      </w:r>
      <w:r>
        <w:rPr>
          <w:spacing w:val="-2"/>
          <w:sz w:val="14"/>
        </w:rPr>
        <w:t>correc-</w:t>
      </w:r>
    </w:p>
    <w:p w14:paraId="290CAF43" w14:textId="77777777" w:rsidR="009928A8" w:rsidRDefault="008C40D9">
      <w:pPr>
        <w:spacing w:line="150" w:lineRule="exact"/>
        <w:ind w:left="274"/>
        <w:jc w:val="both"/>
        <w:rPr>
          <w:sz w:val="14"/>
        </w:rPr>
      </w:pPr>
      <w:r>
        <w:rPr>
          <w:sz w:val="14"/>
        </w:rPr>
        <w:t xml:space="preserve">tion in (7) </w:t>
      </w:r>
      <w:r>
        <w:rPr>
          <w:spacing w:val="-4"/>
          <w:sz w:val="14"/>
        </w:rPr>
        <w:t>(d).</w:t>
      </w:r>
    </w:p>
    <w:p w14:paraId="66AC5F20" w14:textId="77777777" w:rsidR="009928A8" w:rsidRDefault="008C40D9">
      <w:pPr>
        <w:spacing w:before="21" w:line="208" w:lineRule="auto"/>
        <w:ind w:left="274" w:firstLine="139"/>
        <w:jc w:val="both"/>
        <w:rPr>
          <w:sz w:val="14"/>
        </w:rPr>
      </w:pPr>
      <w:r>
        <w:rPr>
          <w:spacing w:val="-2"/>
          <w:sz w:val="14"/>
        </w:rPr>
        <w:t>Municipal libraries are a matter of statewide concern. Accordingly,</w:t>
      </w:r>
      <w:r>
        <w:rPr>
          <w:spacing w:val="-4"/>
          <w:sz w:val="14"/>
        </w:rPr>
        <w:t xml:space="preserve"> </w:t>
      </w:r>
      <w:r>
        <w:rPr>
          <w:spacing w:val="-2"/>
          <w:sz w:val="14"/>
        </w:rPr>
        <w:t>home</w:t>
      </w:r>
      <w:r>
        <w:rPr>
          <w:spacing w:val="-4"/>
          <w:sz w:val="14"/>
        </w:rPr>
        <w:t xml:space="preserve"> </w:t>
      </w:r>
      <w:r>
        <w:rPr>
          <w:spacing w:val="-2"/>
          <w:sz w:val="14"/>
        </w:rPr>
        <w:t>rule</w:t>
      </w:r>
      <w:r>
        <w:rPr>
          <w:spacing w:val="-4"/>
          <w:sz w:val="14"/>
        </w:rPr>
        <w:t xml:space="preserve"> </w:t>
      </w:r>
      <w:r>
        <w:rPr>
          <w:spacing w:val="-2"/>
          <w:sz w:val="14"/>
        </w:rPr>
        <w:t>pro-</w:t>
      </w:r>
      <w:r>
        <w:rPr>
          <w:sz w:val="14"/>
        </w:rPr>
        <w:t>visions</w:t>
      </w:r>
      <w:r>
        <w:rPr>
          <w:spacing w:val="-7"/>
          <w:sz w:val="14"/>
        </w:rPr>
        <w:t xml:space="preserve"> </w:t>
      </w:r>
      <w:r>
        <w:rPr>
          <w:sz w:val="14"/>
        </w:rPr>
        <w:t>will</w:t>
      </w:r>
      <w:r>
        <w:rPr>
          <w:spacing w:val="-7"/>
          <w:sz w:val="14"/>
        </w:rPr>
        <w:t xml:space="preserve"> </w:t>
      </w:r>
      <w:r>
        <w:rPr>
          <w:sz w:val="14"/>
        </w:rPr>
        <w:t>not</w:t>
      </w:r>
      <w:r>
        <w:rPr>
          <w:spacing w:val="-7"/>
          <w:sz w:val="14"/>
        </w:rPr>
        <w:t xml:space="preserve"> </w:t>
      </w:r>
      <w:r>
        <w:rPr>
          <w:sz w:val="14"/>
        </w:rPr>
        <w:t>justify</w:t>
      </w:r>
      <w:r>
        <w:rPr>
          <w:spacing w:val="-7"/>
          <w:sz w:val="14"/>
        </w:rPr>
        <w:t xml:space="preserve"> </w:t>
      </w:r>
      <w:r>
        <w:rPr>
          <w:sz w:val="14"/>
        </w:rPr>
        <w:t>local</w:t>
      </w:r>
      <w:r>
        <w:rPr>
          <w:spacing w:val="-7"/>
          <w:sz w:val="14"/>
        </w:rPr>
        <w:t xml:space="preserve"> </w:t>
      </w:r>
      <w:r>
        <w:rPr>
          <w:sz w:val="14"/>
        </w:rPr>
        <w:t>departures</w:t>
      </w:r>
      <w:r>
        <w:rPr>
          <w:spacing w:val="-7"/>
          <w:sz w:val="14"/>
        </w:rPr>
        <w:t xml:space="preserve"> </w:t>
      </w:r>
      <w:r>
        <w:rPr>
          <w:sz w:val="14"/>
        </w:rPr>
        <w:t>from</w:t>
      </w:r>
      <w:r>
        <w:rPr>
          <w:spacing w:val="-7"/>
          <w:sz w:val="14"/>
        </w:rPr>
        <w:t xml:space="preserve"> </w:t>
      </w:r>
      <w:r>
        <w:rPr>
          <w:sz w:val="14"/>
        </w:rPr>
        <w:t>the</w:t>
      </w:r>
      <w:r>
        <w:rPr>
          <w:spacing w:val="-7"/>
          <w:sz w:val="14"/>
        </w:rPr>
        <w:t xml:space="preserve"> </w:t>
      </w:r>
      <w:r>
        <w:rPr>
          <w:sz w:val="14"/>
        </w:rPr>
        <w:t>provisions</w:t>
      </w:r>
      <w:r>
        <w:rPr>
          <w:spacing w:val="-7"/>
          <w:sz w:val="14"/>
        </w:rPr>
        <w:t xml:space="preserve"> </w:t>
      </w:r>
      <w:r>
        <w:rPr>
          <w:sz w:val="14"/>
        </w:rPr>
        <w:t>of</w:t>
      </w:r>
      <w:r>
        <w:rPr>
          <w:spacing w:val="-7"/>
          <w:sz w:val="14"/>
        </w:rPr>
        <w:t xml:space="preserve"> </w:t>
      </w:r>
      <w:r>
        <w:rPr>
          <w:sz w:val="14"/>
        </w:rPr>
        <w:t>ch.</w:t>
      </w:r>
      <w:r>
        <w:rPr>
          <w:spacing w:val="-7"/>
          <w:sz w:val="14"/>
        </w:rPr>
        <w:t xml:space="preserve"> </w:t>
      </w:r>
      <w:r>
        <w:rPr>
          <w:sz w:val="14"/>
        </w:rPr>
        <w:t>43.</w:t>
      </w:r>
      <w:r>
        <w:rPr>
          <w:spacing w:val="21"/>
          <w:sz w:val="14"/>
        </w:rPr>
        <w:t xml:space="preserve"> </w:t>
      </w:r>
      <w:hyperlink r:id="rId513">
        <w:r>
          <w:rPr>
            <w:color w:val="0000E5"/>
            <w:sz w:val="14"/>
          </w:rPr>
          <w:t>76</w:t>
        </w:r>
        <w:r>
          <w:rPr>
            <w:color w:val="0000E5"/>
            <w:spacing w:val="-7"/>
            <w:sz w:val="14"/>
          </w:rPr>
          <w:t xml:space="preserve"> </w:t>
        </w:r>
        <w:r>
          <w:rPr>
            <w:color w:val="0000E5"/>
            <w:sz w:val="14"/>
          </w:rPr>
          <w:t>Atty.</w:t>
        </w:r>
        <w:r>
          <w:rPr>
            <w:color w:val="0000E5"/>
            <w:spacing w:val="-7"/>
            <w:sz w:val="14"/>
          </w:rPr>
          <w:t xml:space="preserve"> </w:t>
        </w:r>
        <w:r>
          <w:rPr>
            <w:color w:val="0000E5"/>
            <w:sz w:val="14"/>
          </w:rPr>
          <w:t>Gen.</w:t>
        </w:r>
      </w:hyperlink>
      <w:r>
        <w:rPr>
          <w:color w:val="0000E5"/>
          <w:spacing w:val="40"/>
          <w:sz w:val="14"/>
        </w:rPr>
        <w:t xml:space="preserve"> </w:t>
      </w:r>
      <w:hyperlink r:id="rId514">
        <w:r>
          <w:rPr>
            <w:color w:val="0000E5"/>
            <w:spacing w:val="-4"/>
            <w:sz w:val="14"/>
          </w:rPr>
          <w:t>203</w:t>
        </w:r>
      </w:hyperlink>
      <w:r>
        <w:rPr>
          <w:spacing w:val="-4"/>
          <w:sz w:val="14"/>
        </w:rPr>
        <w:t>.</w:t>
      </w:r>
    </w:p>
    <w:p w14:paraId="7DCA3AE5" w14:textId="77777777" w:rsidR="009928A8" w:rsidRDefault="009928A8">
      <w:pPr>
        <w:pStyle w:val="BodyText"/>
        <w:spacing w:before="36"/>
        <w:ind w:left="0" w:firstLine="0"/>
        <w:jc w:val="left"/>
        <w:rPr>
          <w:sz w:val="14"/>
        </w:rPr>
      </w:pPr>
    </w:p>
    <w:p w14:paraId="52424F16" w14:textId="77777777" w:rsidR="009928A8" w:rsidRDefault="008C40D9">
      <w:pPr>
        <w:pStyle w:val="BodyText"/>
        <w:spacing w:line="218" w:lineRule="auto"/>
        <w:ind w:firstLine="0"/>
      </w:pPr>
      <w:r>
        <w:rPr>
          <w:rFonts w:ascii="Arial"/>
          <w:b/>
        </w:rPr>
        <w:t>43.60</w:t>
      </w:r>
      <w:r>
        <w:rPr>
          <w:rFonts w:ascii="Arial"/>
          <w:b/>
          <w:spacing w:val="40"/>
        </w:rPr>
        <w:t xml:space="preserve"> </w:t>
      </w:r>
      <w:r>
        <w:rPr>
          <w:rFonts w:ascii="Arial"/>
          <w:b/>
        </w:rPr>
        <w:t>County appointments to municipal and joint public</w:t>
      </w:r>
      <w:r>
        <w:rPr>
          <w:rFonts w:ascii="Arial"/>
          <w:b/>
          <w:spacing w:val="-13"/>
        </w:rPr>
        <w:t xml:space="preserve"> </w:t>
      </w:r>
      <w:r>
        <w:rPr>
          <w:rFonts w:ascii="Arial"/>
          <w:b/>
        </w:rPr>
        <w:t>library</w:t>
      </w:r>
      <w:r>
        <w:rPr>
          <w:rFonts w:ascii="Arial"/>
          <w:b/>
          <w:spacing w:val="-12"/>
        </w:rPr>
        <w:t xml:space="preserve"> </w:t>
      </w:r>
      <w:r>
        <w:rPr>
          <w:rFonts w:ascii="Arial"/>
          <w:b/>
        </w:rPr>
        <w:t>boards.</w:t>
      </w:r>
      <w:r>
        <w:rPr>
          <w:rFonts w:ascii="Arial"/>
          <w:b/>
          <w:spacing w:val="19"/>
        </w:rPr>
        <w:t xml:space="preserve"> </w:t>
      </w:r>
      <w:r>
        <w:rPr>
          <w:rFonts w:ascii="Arial"/>
          <w:b/>
        </w:rPr>
        <w:t>(3)</w:t>
      </w:r>
      <w:r>
        <w:rPr>
          <w:rFonts w:ascii="Arial"/>
          <w:b/>
          <w:spacing w:val="19"/>
        </w:rPr>
        <w:t xml:space="preserve"> </w:t>
      </w:r>
      <w:r>
        <w:t>(a)</w:t>
      </w:r>
      <w:r>
        <w:rPr>
          <w:spacing w:val="18"/>
        </w:rPr>
        <w:t xml:space="preserve"> </w:t>
      </w:r>
      <w:r>
        <w:t>A</w:t>
      </w:r>
      <w:r>
        <w:rPr>
          <w:spacing w:val="-12"/>
        </w:rPr>
        <w:t xml:space="preserve"> </w:t>
      </w:r>
      <w:r>
        <w:t>county</w:t>
      </w:r>
      <w:r>
        <w:rPr>
          <w:spacing w:val="-11"/>
        </w:rPr>
        <w:t xml:space="preserve"> </w:t>
      </w:r>
      <w:r>
        <w:t>chairperson,</w:t>
      </w:r>
      <w:r>
        <w:rPr>
          <w:spacing w:val="-11"/>
        </w:rPr>
        <w:t xml:space="preserve"> </w:t>
      </w:r>
      <w:r>
        <w:t>with</w:t>
      </w:r>
      <w:r>
        <w:rPr>
          <w:spacing w:val="-11"/>
        </w:rPr>
        <w:t xml:space="preserve"> </w:t>
      </w:r>
      <w:r>
        <w:t>the approval of</w:t>
      </w:r>
      <w:r>
        <w:rPr>
          <w:spacing w:val="-3"/>
        </w:rPr>
        <w:t xml:space="preserve"> </w:t>
      </w:r>
      <w:r>
        <w:t>the</w:t>
      </w:r>
      <w:r>
        <w:rPr>
          <w:spacing w:val="-3"/>
        </w:rPr>
        <w:t xml:space="preserve"> </w:t>
      </w:r>
      <w:r>
        <w:t>county</w:t>
      </w:r>
      <w:r>
        <w:rPr>
          <w:spacing w:val="-3"/>
        </w:rPr>
        <w:t xml:space="preserve"> </w:t>
      </w:r>
      <w:r>
        <w:t>board,</w:t>
      </w:r>
      <w:r>
        <w:rPr>
          <w:spacing w:val="-3"/>
        </w:rPr>
        <w:t xml:space="preserve"> </w:t>
      </w:r>
      <w:r>
        <w:t>may</w:t>
      </w:r>
      <w:r>
        <w:rPr>
          <w:spacing w:val="-3"/>
        </w:rPr>
        <w:t xml:space="preserve"> </w:t>
      </w:r>
      <w:r>
        <w:t>appoint</w:t>
      </w:r>
      <w:r>
        <w:rPr>
          <w:spacing w:val="-3"/>
        </w:rPr>
        <w:t xml:space="preserve"> </w:t>
      </w:r>
      <w:r>
        <w:t>from</w:t>
      </w:r>
      <w:r>
        <w:rPr>
          <w:spacing w:val="-3"/>
        </w:rPr>
        <w:t xml:space="preserve"> </w:t>
      </w:r>
      <w:r>
        <w:t>among</w:t>
      </w:r>
      <w:r>
        <w:rPr>
          <w:spacing w:val="-3"/>
        </w:rPr>
        <w:t xml:space="preserve"> </w:t>
      </w:r>
      <w:r>
        <w:t>the</w:t>
      </w:r>
      <w:r>
        <w:rPr>
          <w:spacing w:val="-3"/>
        </w:rPr>
        <w:t xml:space="preserve"> </w:t>
      </w:r>
      <w:r>
        <w:t>resi-dents of the county additional members to the library board of a public library</w:t>
      </w:r>
      <w:r>
        <w:rPr>
          <w:spacing w:val="-2"/>
        </w:rPr>
        <w:t xml:space="preserve"> </w:t>
      </w:r>
      <w:r>
        <w:t>of</w:t>
      </w:r>
      <w:r>
        <w:rPr>
          <w:spacing w:val="-2"/>
        </w:rPr>
        <w:t xml:space="preserve"> </w:t>
      </w:r>
      <w:r>
        <w:t>a</w:t>
      </w:r>
      <w:r>
        <w:rPr>
          <w:spacing w:val="-2"/>
        </w:rPr>
        <w:t xml:space="preserve"> </w:t>
      </w:r>
      <w:r>
        <w:t>municipality</w:t>
      </w:r>
      <w:r>
        <w:rPr>
          <w:spacing w:val="-2"/>
        </w:rPr>
        <w:t xml:space="preserve"> </w:t>
      </w:r>
      <w:r>
        <w:t>located</w:t>
      </w:r>
      <w:r>
        <w:rPr>
          <w:spacing w:val="-4"/>
        </w:rPr>
        <w:t xml:space="preserve"> </w:t>
      </w:r>
      <w:r>
        <w:t>in</w:t>
      </w:r>
      <w:r>
        <w:rPr>
          <w:spacing w:val="-4"/>
        </w:rPr>
        <w:t xml:space="preserve"> </w:t>
      </w:r>
      <w:r>
        <w:t>whole</w:t>
      </w:r>
      <w:r>
        <w:rPr>
          <w:spacing w:val="-4"/>
        </w:rPr>
        <w:t xml:space="preserve"> </w:t>
      </w:r>
      <w:r>
        <w:t>or</w:t>
      </w:r>
      <w:r>
        <w:rPr>
          <w:spacing w:val="-4"/>
        </w:rPr>
        <w:t xml:space="preserve"> </w:t>
      </w:r>
      <w:r>
        <w:t>in</w:t>
      </w:r>
      <w:r>
        <w:rPr>
          <w:spacing w:val="-4"/>
        </w:rPr>
        <w:t xml:space="preserve"> </w:t>
      </w:r>
      <w:r>
        <w:t>part</w:t>
      </w:r>
      <w:r>
        <w:rPr>
          <w:spacing w:val="-4"/>
        </w:rPr>
        <w:t xml:space="preserve"> </w:t>
      </w:r>
      <w:r>
        <w:t>in</w:t>
      </w:r>
      <w:r>
        <w:rPr>
          <w:spacing w:val="-4"/>
        </w:rPr>
        <w:t xml:space="preserve"> </w:t>
      </w:r>
      <w:r>
        <w:t xml:space="preserve">the </w:t>
      </w:r>
      <w:r>
        <w:rPr>
          <w:spacing w:val="-4"/>
        </w:rPr>
        <w:t>county,</w:t>
      </w:r>
      <w:r>
        <w:t xml:space="preserve"> </w:t>
      </w:r>
      <w:r>
        <w:rPr>
          <w:spacing w:val="-4"/>
        </w:rPr>
        <w:t>for</w:t>
      </w:r>
      <w:r>
        <w:rPr>
          <w:spacing w:val="-6"/>
        </w:rPr>
        <w:t xml:space="preserve"> </w:t>
      </w:r>
      <w:r>
        <w:rPr>
          <w:spacing w:val="-4"/>
        </w:rPr>
        <w:t>a</w:t>
      </w:r>
      <w:r>
        <w:rPr>
          <w:spacing w:val="-6"/>
        </w:rPr>
        <w:t xml:space="preserve"> </w:t>
      </w:r>
      <w:r>
        <w:rPr>
          <w:spacing w:val="-4"/>
        </w:rPr>
        <w:t>term</w:t>
      </w:r>
      <w:r>
        <w:rPr>
          <w:spacing w:val="-6"/>
        </w:rPr>
        <w:t xml:space="preserve"> </w:t>
      </w:r>
      <w:r>
        <w:rPr>
          <w:spacing w:val="-4"/>
        </w:rPr>
        <w:t>of</w:t>
      </w:r>
      <w:r>
        <w:rPr>
          <w:spacing w:val="-6"/>
        </w:rPr>
        <w:t xml:space="preserve"> </w:t>
      </w:r>
      <w:r>
        <w:rPr>
          <w:spacing w:val="-4"/>
        </w:rPr>
        <w:t>3</w:t>
      </w:r>
      <w:r>
        <w:rPr>
          <w:spacing w:val="-6"/>
        </w:rPr>
        <w:t xml:space="preserve"> </w:t>
      </w:r>
      <w:r>
        <w:rPr>
          <w:spacing w:val="-4"/>
        </w:rPr>
        <w:t>years</w:t>
      </w:r>
      <w:r>
        <w:rPr>
          <w:spacing w:val="-6"/>
        </w:rPr>
        <w:t xml:space="preserve"> </w:t>
      </w:r>
      <w:r>
        <w:rPr>
          <w:spacing w:val="-4"/>
        </w:rPr>
        <w:t>from</w:t>
      </w:r>
      <w:r>
        <w:rPr>
          <w:spacing w:val="-6"/>
        </w:rPr>
        <w:t xml:space="preserve"> </w:t>
      </w:r>
      <w:r>
        <w:rPr>
          <w:spacing w:val="-4"/>
        </w:rPr>
        <w:t>the May 1 following the appoint-</w:t>
      </w:r>
      <w:r>
        <w:t>ment, and thereafter for a term of 3 years, as follows:</w:t>
      </w:r>
    </w:p>
    <w:p w14:paraId="54E0EE69" w14:textId="77777777" w:rsidR="009928A8" w:rsidRDefault="008C40D9">
      <w:pPr>
        <w:pStyle w:val="ListParagraph"/>
        <w:numPr>
          <w:ilvl w:val="0"/>
          <w:numId w:val="7"/>
        </w:numPr>
        <w:tabs>
          <w:tab w:val="left" w:pos="784"/>
        </w:tabs>
        <w:spacing w:before="45" w:line="218" w:lineRule="auto"/>
        <w:ind w:firstLine="288"/>
        <w:jc w:val="both"/>
        <w:rPr>
          <w:sz w:val="18"/>
        </w:rPr>
      </w:pPr>
      <w:r>
        <w:rPr>
          <w:sz w:val="18"/>
        </w:rPr>
        <w:t>If</w:t>
      </w:r>
      <w:r>
        <w:rPr>
          <w:spacing w:val="-10"/>
          <w:sz w:val="18"/>
        </w:rPr>
        <w:t xml:space="preserve"> </w:t>
      </w:r>
      <w:r>
        <w:rPr>
          <w:sz w:val="18"/>
        </w:rPr>
        <w:t>the</w:t>
      </w:r>
      <w:r>
        <w:rPr>
          <w:spacing w:val="-9"/>
          <w:sz w:val="18"/>
        </w:rPr>
        <w:t xml:space="preserve"> </w:t>
      </w:r>
      <w:r>
        <w:rPr>
          <w:sz w:val="18"/>
        </w:rPr>
        <w:t>annual</w:t>
      </w:r>
      <w:r>
        <w:rPr>
          <w:spacing w:val="-8"/>
          <w:sz w:val="18"/>
        </w:rPr>
        <w:t xml:space="preserve"> </w:t>
      </w:r>
      <w:r>
        <w:rPr>
          <w:sz w:val="18"/>
        </w:rPr>
        <w:t>sum</w:t>
      </w:r>
      <w:r>
        <w:rPr>
          <w:spacing w:val="-8"/>
          <w:sz w:val="18"/>
        </w:rPr>
        <w:t xml:space="preserve"> </w:t>
      </w:r>
      <w:r>
        <w:rPr>
          <w:sz w:val="18"/>
        </w:rPr>
        <w:t>appropriated</w:t>
      </w:r>
      <w:r>
        <w:rPr>
          <w:spacing w:val="-8"/>
          <w:sz w:val="18"/>
        </w:rPr>
        <w:t xml:space="preserve"> </w:t>
      </w:r>
      <w:r>
        <w:rPr>
          <w:sz w:val="18"/>
        </w:rPr>
        <w:t>by</w:t>
      </w:r>
      <w:r>
        <w:rPr>
          <w:spacing w:val="-8"/>
          <w:sz w:val="18"/>
        </w:rPr>
        <w:t xml:space="preserve"> </w:t>
      </w:r>
      <w:r>
        <w:rPr>
          <w:sz w:val="18"/>
        </w:rPr>
        <w:t>the</w:t>
      </w:r>
      <w:r>
        <w:rPr>
          <w:spacing w:val="-8"/>
          <w:sz w:val="18"/>
        </w:rPr>
        <w:t xml:space="preserve"> </w:t>
      </w:r>
      <w:r>
        <w:rPr>
          <w:sz w:val="18"/>
        </w:rPr>
        <w:t>county</w:t>
      </w:r>
      <w:r>
        <w:rPr>
          <w:spacing w:val="-8"/>
          <w:sz w:val="18"/>
        </w:rPr>
        <w:t xml:space="preserve"> </w:t>
      </w:r>
      <w:r>
        <w:rPr>
          <w:sz w:val="18"/>
        </w:rPr>
        <w:t>to</w:t>
      </w:r>
      <w:r>
        <w:rPr>
          <w:spacing w:val="-8"/>
          <w:sz w:val="18"/>
        </w:rPr>
        <w:t xml:space="preserve"> </w:t>
      </w:r>
      <w:r>
        <w:rPr>
          <w:sz w:val="18"/>
        </w:rPr>
        <w:t>the</w:t>
      </w:r>
      <w:r>
        <w:rPr>
          <w:spacing w:val="-8"/>
          <w:sz w:val="18"/>
        </w:rPr>
        <w:t xml:space="preserve"> </w:t>
      </w:r>
      <w:r>
        <w:rPr>
          <w:sz w:val="18"/>
        </w:rPr>
        <w:t xml:space="preserve">public </w:t>
      </w:r>
      <w:r>
        <w:rPr>
          <w:spacing w:val="-2"/>
          <w:sz w:val="18"/>
        </w:rPr>
        <w:t>library</w:t>
      </w:r>
      <w:r>
        <w:rPr>
          <w:spacing w:val="-5"/>
          <w:sz w:val="18"/>
        </w:rPr>
        <w:t xml:space="preserve"> </w:t>
      </w:r>
      <w:r>
        <w:rPr>
          <w:spacing w:val="-2"/>
          <w:sz w:val="18"/>
        </w:rPr>
        <w:t>is</w:t>
      </w:r>
      <w:r>
        <w:rPr>
          <w:spacing w:val="-9"/>
          <w:sz w:val="18"/>
        </w:rPr>
        <w:t xml:space="preserve"> </w:t>
      </w:r>
      <w:r>
        <w:rPr>
          <w:spacing w:val="-2"/>
          <w:sz w:val="18"/>
        </w:rPr>
        <w:t>equal</w:t>
      </w:r>
      <w:r>
        <w:rPr>
          <w:spacing w:val="-8"/>
          <w:sz w:val="18"/>
        </w:rPr>
        <w:t xml:space="preserve"> </w:t>
      </w:r>
      <w:r>
        <w:rPr>
          <w:spacing w:val="-2"/>
          <w:sz w:val="18"/>
        </w:rPr>
        <w:t>to</w:t>
      </w:r>
      <w:r>
        <w:rPr>
          <w:spacing w:val="-8"/>
          <w:sz w:val="18"/>
        </w:rPr>
        <w:t xml:space="preserve"> </w:t>
      </w:r>
      <w:r>
        <w:rPr>
          <w:spacing w:val="-2"/>
          <w:sz w:val="18"/>
        </w:rPr>
        <w:t>at</w:t>
      </w:r>
      <w:r>
        <w:rPr>
          <w:spacing w:val="-8"/>
          <w:sz w:val="18"/>
        </w:rPr>
        <w:t xml:space="preserve"> </w:t>
      </w:r>
      <w:r>
        <w:rPr>
          <w:spacing w:val="-2"/>
          <w:sz w:val="18"/>
        </w:rPr>
        <w:t>least</w:t>
      </w:r>
      <w:r>
        <w:rPr>
          <w:spacing w:val="-8"/>
          <w:sz w:val="18"/>
        </w:rPr>
        <w:t xml:space="preserve"> </w:t>
      </w:r>
      <w:r>
        <w:rPr>
          <w:spacing w:val="-2"/>
          <w:sz w:val="18"/>
        </w:rPr>
        <w:t>one−sixth,</w:t>
      </w:r>
      <w:r>
        <w:rPr>
          <w:spacing w:val="-8"/>
          <w:sz w:val="18"/>
        </w:rPr>
        <w:t xml:space="preserve"> </w:t>
      </w:r>
      <w:r>
        <w:rPr>
          <w:spacing w:val="-2"/>
          <w:sz w:val="18"/>
        </w:rPr>
        <w:t>but</w:t>
      </w:r>
      <w:r>
        <w:rPr>
          <w:spacing w:val="-8"/>
          <w:sz w:val="18"/>
        </w:rPr>
        <w:t xml:space="preserve"> </w:t>
      </w:r>
      <w:r>
        <w:rPr>
          <w:spacing w:val="-2"/>
          <w:sz w:val="18"/>
        </w:rPr>
        <w:t>less</w:t>
      </w:r>
      <w:r>
        <w:rPr>
          <w:spacing w:val="-8"/>
          <w:sz w:val="18"/>
        </w:rPr>
        <w:t xml:space="preserve"> </w:t>
      </w:r>
      <w:r>
        <w:rPr>
          <w:spacing w:val="-2"/>
          <w:sz w:val="18"/>
        </w:rPr>
        <w:t>than</w:t>
      </w:r>
      <w:r>
        <w:rPr>
          <w:spacing w:val="-8"/>
          <w:sz w:val="18"/>
        </w:rPr>
        <w:t xml:space="preserve"> </w:t>
      </w:r>
      <w:r>
        <w:rPr>
          <w:spacing w:val="-2"/>
          <w:sz w:val="18"/>
        </w:rPr>
        <w:t>one−third,</w:t>
      </w:r>
      <w:r>
        <w:rPr>
          <w:spacing w:val="-8"/>
          <w:sz w:val="18"/>
        </w:rPr>
        <w:t xml:space="preserve"> </w:t>
      </w:r>
      <w:r>
        <w:rPr>
          <w:spacing w:val="-2"/>
          <w:sz w:val="18"/>
        </w:rPr>
        <w:t>of</w:t>
      </w:r>
      <w:r>
        <w:rPr>
          <w:spacing w:val="-8"/>
          <w:sz w:val="18"/>
        </w:rPr>
        <w:t xml:space="preserve"> </w:t>
      </w:r>
      <w:r>
        <w:rPr>
          <w:spacing w:val="-2"/>
          <w:sz w:val="18"/>
        </w:rPr>
        <w:t xml:space="preserve">the </w:t>
      </w:r>
      <w:r>
        <w:rPr>
          <w:sz w:val="18"/>
        </w:rPr>
        <w:t>annual</w:t>
      </w:r>
      <w:r>
        <w:rPr>
          <w:spacing w:val="-12"/>
          <w:sz w:val="18"/>
        </w:rPr>
        <w:t xml:space="preserve"> </w:t>
      </w:r>
      <w:r>
        <w:rPr>
          <w:sz w:val="18"/>
        </w:rPr>
        <w:t>sum</w:t>
      </w:r>
      <w:r>
        <w:rPr>
          <w:spacing w:val="-11"/>
          <w:sz w:val="18"/>
        </w:rPr>
        <w:t xml:space="preserve"> </w:t>
      </w:r>
      <w:r>
        <w:rPr>
          <w:sz w:val="18"/>
        </w:rPr>
        <w:t>appropriated</w:t>
      </w:r>
      <w:r>
        <w:rPr>
          <w:spacing w:val="-11"/>
          <w:sz w:val="18"/>
        </w:rPr>
        <w:t xml:space="preserve"> </w:t>
      </w:r>
      <w:r>
        <w:rPr>
          <w:sz w:val="18"/>
        </w:rPr>
        <w:t>to</w:t>
      </w:r>
      <w:r>
        <w:rPr>
          <w:spacing w:val="-11"/>
          <w:sz w:val="18"/>
        </w:rPr>
        <w:t xml:space="preserve"> </w:t>
      </w:r>
      <w:r>
        <w:rPr>
          <w:sz w:val="18"/>
        </w:rPr>
        <w:t>the</w:t>
      </w:r>
      <w:r>
        <w:rPr>
          <w:spacing w:val="-12"/>
          <w:sz w:val="18"/>
        </w:rPr>
        <w:t xml:space="preserve"> </w:t>
      </w:r>
      <w:r>
        <w:rPr>
          <w:sz w:val="18"/>
        </w:rPr>
        <w:t>public</w:t>
      </w:r>
      <w:r>
        <w:rPr>
          <w:spacing w:val="-11"/>
          <w:sz w:val="18"/>
        </w:rPr>
        <w:t xml:space="preserve"> </w:t>
      </w:r>
      <w:r>
        <w:rPr>
          <w:sz w:val="18"/>
        </w:rPr>
        <w:t>library</w:t>
      </w:r>
      <w:r>
        <w:rPr>
          <w:spacing w:val="-11"/>
          <w:sz w:val="18"/>
        </w:rPr>
        <w:t xml:space="preserve"> </w:t>
      </w:r>
      <w:r>
        <w:rPr>
          <w:sz w:val="18"/>
        </w:rPr>
        <w:t>by</w:t>
      </w:r>
      <w:r>
        <w:rPr>
          <w:spacing w:val="-11"/>
          <w:sz w:val="18"/>
        </w:rPr>
        <w:t xml:space="preserve"> </w:t>
      </w:r>
      <w:r>
        <w:rPr>
          <w:sz w:val="18"/>
        </w:rPr>
        <w:t>any</w:t>
      </w:r>
      <w:r>
        <w:rPr>
          <w:spacing w:val="-12"/>
          <w:sz w:val="18"/>
        </w:rPr>
        <w:t xml:space="preserve"> </w:t>
      </w:r>
      <w:r>
        <w:rPr>
          <w:sz w:val="18"/>
        </w:rPr>
        <w:t>municipality in which</w:t>
      </w:r>
      <w:r>
        <w:rPr>
          <w:spacing w:val="-1"/>
          <w:sz w:val="18"/>
        </w:rPr>
        <w:t xml:space="preserve"> </w:t>
      </w:r>
      <w:r>
        <w:rPr>
          <w:sz w:val="18"/>
        </w:rPr>
        <w:t>the</w:t>
      </w:r>
      <w:r>
        <w:rPr>
          <w:spacing w:val="-1"/>
          <w:sz w:val="18"/>
        </w:rPr>
        <w:t xml:space="preserve"> </w:t>
      </w:r>
      <w:r>
        <w:rPr>
          <w:sz w:val="18"/>
        </w:rPr>
        <w:t>public</w:t>
      </w:r>
      <w:r>
        <w:rPr>
          <w:spacing w:val="-1"/>
          <w:sz w:val="18"/>
        </w:rPr>
        <w:t xml:space="preserve"> </w:t>
      </w:r>
      <w:r>
        <w:rPr>
          <w:sz w:val="18"/>
        </w:rPr>
        <w:t>library</w:t>
      </w:r>
      <w:r>
        <w:rPr>
          <w:spacing w:val="-1"/>
          <w:sz w:val="18"/>
        </w:rPr>
        <w:t xml:space="preserve"> </w:t>
      </w:r>
      <w:r>
        <w:rPr>
          <w:sz w:val="18"/>
        </w:rPr>
        <w:t>is</w:t>
      </w:r>
      <w:r>
        <w:rPr>
          <w:spacing w:val="-1"/>
          <w:sz w:val="18"/>
        </w:rPr>
        <w:t xml:space="preserve"> </w:t>
      </w:r>
      <w:r>
        <w:rPr>
          <w:sz w:val="18"/>
        </w:rPr>
        <w:t>located</w:t>
      </w:r>
      <w:r>
        <w:rPr>
          <w:spacing w:val="-1"/>
          <w:sz w:val="18"/>
        </w:rPr>
        <w:t xml:space="preserve"> </w:t>
      </w:r>
      <w:r>
        <w:rPr>
          <w:sz w:val="18"/>
        </w:rPr>
        <w:t>during</w:t>
      </w:r>
      <w:r>
        <w:rPr>
          <w:spacing w:val="-1"/>
          <w:sz w:val="18"/>
        </w:rPr>
        <w:t xml:space="preserve"> </w:t>
      </w:r>
      <w:r>
        <w:rPr>
          <w:sz w:val="18"/>
        </w:rPr>
        <w:t>the</w:t>
      </w:r>
      <w:r>
        <w:rPr>
          <w:spacing w:val="-1"/>
          <w:sz w:val="18"/>
        </w:rPr>
        <w:t xml:space="preserve"> </w:t>
      </w:r>
      <w:r>
        <w:rPr>
          <w:sz w:val="18"/>
        </w:rPr>
        <w:t>preceding</w:t>
      </w:r>
      <w:r>
        <w:rPr>
          <w:spacing w:val="-1"/>
          <w:sz w:val="18"/>
        </w:rPr>
        <w:t xml:space="preserve"> </w:t>
      </w:r>
      <w:r>
        <w:rPr>
          <w:sz w:val="18"/>
        </w:rPr>
        <w:t>fiscal year, one additional member.</w:t>
      </w:r>
    </w:p>
    <w:p w14:paraId="54270FCE" w14:textId="77777777" w:rsidR="009928A8" w:rsidRDefault="008C40D9">
      <w:pPr>
        <w:pStyle w:val="ListParagraph"/>
        <w:numPr>
          <w:ilvl w:val="0"/>
          <w:numId w:val="7"/>
        </w:numPr>
        <w:tabs>
          <w:tab w:val="left" w:pos="784"/>
        </w:tabs>
        <w:spacing w:before="41" w:line="220" w:lineRule="auto"/>
        <w:ind w:firstLine="288"/>
        <w:jc w:val="both"/>
        <w:rPr>
          <w:sz w:val="18"/>
        </w:rPr>
      </w:pPr>
      <w:r>
        <w:rPr>
          <w:sz w:val="18"/>
        </w:rPr>
        <w:t>If</w:t>
      </w:r>
      <w:r>
        <w:rPr>
          <w:spacing w:val="-10"/>
          <w:sz w:val="18"/>
        </w:rPr>
        <w:t xml:space="preserve"> </w:t>
      </w:r>
      <w:r>
        <w:rPr>
          <w:sz w:val="18"/>
        </w:rPr>
        <w:t>the</w:t>
      </w:r>
      <w:r>
        <w:rPr>
          <w:spacing w:val="-9"/>
          <w:sz w:val="18"/>
        </w:rPr>
        <w:t xml:space="preserve"> </w:t>
      </w:r>
      <w:r>
        <w:rPr>
          <w:sz w:val="18"/>
        </w:rPr>
        <w:t>annual</w:t>
      </w:r>
      <w:r>
        <w:rPr>
          <w:spacing w:val="-8"/>
          <w:sz w:val="18"/>
        </w:rPr>
        <w:t xml:space="preserve"> </w:t>
      </w:r>
      <w:r>
        <w:rPr>
          <w:sz w:val="18"/>
        </w:rPr>
        <w:t>sum</w:t>
      </w:r>
      <w:r>
        <w:rPr>
          <w:spacing w:val="-8"/>
          <w:sz w:val="18"/>
        </w:rPr>
        <w:t xml:space="preserve"> </w:t>
      </w:r>
      <w:r>
        <w:rPr>
          <w:sz w:val="18"/>
        </w:rPr>
        <w:t>appropriated</w:t>
      </w:r>
      <w:r>
        <w:rPr>
          <w:spacing w:val="-8"/>
          <w:sz w:val="18"/>
        </w:rPr>
        <w:t xml:space="preserve"> </w:t>
      </w:r>
      <w:r>
        <w:rPr>
          <w:sz w:val="18"/>
        </w:rPr>
        <w:t>by</w:t>
      </w:r>
      <w:r>
        <w:rPr>
          <w:spacing w:val="-8"/>
          <w:sz w:val="18"/>
        </w:rPr>
        <w:t xml:space="preserve"> </w:t>
      </w:r>
      <w:r>
        <w:rPr>
          <w:sz w:val="18"/>
        </w:rPr>
        <w:t>the</w:t>
      </w:r>
      <w:r>
        <w:rPr>
          <w:spacing w:val="-8"/>
          <w:sz w:val="18"/>
        </w:rPr>
        <w:t xml:space="preserve"> </w:t>
      </w:r>
      <w:r>
        <w:rPr>
          <w:sz w:val="18"/>
        </w:rPr>
        <w:t>county</w:t>
      </w:r>
      <w:r>
        <w:rPr>
          <w:spacing w:val="-8"/>
          <w:sz w:val="18"/>
        </w:rPr>
        <w:t xml:space="preserve"> </w:t>
      </w:r>
      <w:r>
        <w:rPr>
          <w:sz w:val="18"/>
        </w:rPr>
        <w:t>to</w:t>
      </w:r>
      <w:r>
        <w:rPr>
          <w:spacing w:val="-8"/>
          <w:sz w:val="18"/>
        </w:rPr>
        <w:t xml:space="preserve"> </w:t>
      </w:r>
      <w:r>
        <w:rPr>
          <w:sz w:val="18"/>
        </w:rPr>
        <w:t>the</w:t>
      </w:r>
      <w:r>
        <w:rPr>
          <w:spacing w:val="-8"/>
          <w:sz w:val="18"/>
        </w:rPr>
        <w:t xml:space="preserve"> </w:t>
      </w:r>
      <w:r>
        <w:rPr>
          <w:sz w:val="18"/>
        </w:rPr>
        <w:t>public library</w:t>
      </w:r>
      <w:r>
        <w:rPr>
          <w:spacing w:val="-12"/>
          <w:sz w:val="18"/>
        </w:rPr>
        <w:t xml:space="preserve"> </w:t>
      </w:r>
      <w:r>
        <w:rPr>
          <w:sz w:val="18"/>
        </w:rPr>
        <w:t>is</w:t>
      </w:r>
      <w:r>
        <w:rPr>
          <w:spacing w:val="-11"/>
          <w:sz w:val="18"/>
        </w:rPr>
        <w:t xml:space="preserve"> </w:t>
      </w:r>
      <w:r>
        <w:rPr>
          <w:sz w:val="18"/>
        </w:rPr>
        <w:t>equal</w:t>
      </w:r>
      <w:r>
        <w:rPr>
          <w:spacing w:val="-11"/>
          <w:sz w:val="18"/>
        </w:rPr>
        <w:t xml:space="preserve"> </w:t>
      </w:r>
      <w:r>
        <w:rPr>
          <w:sz w:val="18"/>
        </w:rPr>
        <w:t>to</w:t>
      </w:r>
      <w:r>
        <w:rPr>
          <w:spacing w:val="-11"/>
          <w:sz w:val="18"/>
        </w:rPr>
        <w:t xml:space="preserve"> </w:t>
      </w:r>
      <w:r>
        <w:rPr>
          <w:sz w:val="18"/>
        </w:rPr>
        <w:t>at</w:t>
      </w:r>
      <w:r>
        <w:rPr>
          <w:spacing w:val="-12"/>
          <w:sz w:val="18"/>
        </w:rPr>
        <w:t xml:space="preserve"> </w:t>
      </w:r>
      <w:r>
        <w:rPr>
          <w:sz w:val="18"/>
        </w:rPr>
        <w:t>least</w:t>
      </w:r>
      <w:r>
        <w:rPr>
          <w:spacing w:val="-11"/>
          <w:sz w:val="18"/>
        </w:rPr>
        <w:t xml:space="preserve"> </w:t>
      </w:r>
      <w:r>
        <w:rPr>
          <w:sz w:val="18"/>
        </w:rPr>
        <w:t>one−third,</w:t>
      </w:r>
      <w:r>
        <w:rPr>
          <w:spacing w:val="-11"/>
          <w:sz w:val="18"/>
        </w:rPr>
        <w:t xml:space="preserve"> </w:t>
      </w:r>
      <w:r>
        <w:rPr>
          <w:sz w:val="18"/>
        </w:rPr>
        <w:t>but</w:t>
      </w:r>
      <w:r>
        <w:rPr>
          <w:spacing w:val="-11"/>
          <w:sz w:val="18"/>
        </w:rPr>
        <w:t xml:space="preserve"> </w:t>
      </w:r>
      <w:r>
        <w:rPr>
          <w:sz w:val="18"/>
        </w:rPr>
        <w:t>less</w:t>
      </w:r>
      <w:r>
        <w:rPr>
          <w:spacing w:val="-12"/>
          <w:sz w:val="18"/>
        </w:rPr>
        <w:t xml:space="preserve"> </w:t>
      </w:r>
      <w:r>
        <w:rPr>
          <w:sz w:val="18"/>
        </w:rPr>
        <w:t>than</w:t>
      </w:r>
      <w:r>
        <w:rPr>
          <w:spacing w:val="-11"/>
          <w:sz w:val="18"/>
        </w:rPr>
        <w:t xml:space="preserve"> </w:t>
      </w:r>
      <w:r>
        <w:rPr>
          <w:sz w:val="18"/>
        </w:rPr>
        <w:t>one−half,</w:t>
      </w:r>
      <w:r>
        <w:rPr>
          <w:spacing w:val="-11"/>
          <w:sz w:val="18"/>
        </w:rPr>
        <w:t xml:space="preserve"> </w:t>
      </w:r>
      <w:r>
        <w:rPr>
          <w:sz w:val="18"/>
        </w:rPr>
        <w:t>of</w:t>
      </w:r>
      <w:r>
        <w:rPr>
          <w:spacing w:val="-11"/>
          <w:sz w:val="18"/>
        </w:rPr>
        <w:t xml:space="preserve"> </w:t>
      </w:r>
      <w:r>
        <w:rPr>
          <w:sz w:val="18"/>
        </w:rPr>
        <w:t>the annual</w:t>
      </w:r>
      <w:r>
        <w:rPr>
          <w:spacing w:val="-12"/>
          <w:sz w:val="18"/>
        </w:rPr>
        <w:t xml:space="preserve"> </w:t>
      </w:r>
      <w:r>
        <w:rPr>
          <w:sz w:val="18"/>
        </w:rPr>
        <w:t>sum</w:t>
      </w:r>
      <w:r>
        <w:rPr>
          <w:spacing w:val="-11"/>
          <w:sz w:val="18"/>
        </w:rPr>
        <w:t xml:space="preserve"> </w:t>
      </w:r>
      <w:r>
        <w:rPr>
          <w:sz w:val="18"/>
        </w:rPr>
        <w:t>appropriated</w:t>
      </w:r>
      <w:r>
        <w:rPr>
          <w:spacing w:val="-11"/>
          <w:sz w:val="18"/>
        </w:rPr>
        <w:t xml:space="preserve"> </w:t>
      </w:r>
      <w:r>
        <w:rPr>
          <w:sz w:val="18"/>
        </w:rPr>
        <w:t>to</w:t>
      </w:r>
      <w:r>
        <w:rPr>
          <w:spacing w:val="-11"/>
          <w:sz w:val="18"/>
        </w:rPr>
        <w:t xml:space="preserve"> </w:t>
      </w:r>
      <w:r>
        <w:rPr>
          <w:sz w:val="18"/>
        </w:rPr>
        <w:t>the</w:t>
      </w:r>
      <w:r>
        <w:rPr>
          <w:spacing w:val="-12"/>
          <w:sz w:val="18"/>
        </w:rPr>
        <w:t xml:space="preserve"> </w:t>
      </w:r>
      <w:r>
        <w:rPr>
          <w:sz w:val="18"/>
        </w:rPr>
        <w:t>public</w:t>
      </w:r>
      <w:r>
        <w:rPr>
          <w:spacing w:val="-11"/>
          <w:sz w:val="18"/>
        </w:rPr>
        <w:t xml:space="preserve"> </w:t>
      </w:r>
      <w:r>
        <w:rPr>
          <w:sz w:val="18"/>
        </w:rPr>
        <w:t>library</w:t>
      </w:r>
      <w:r>
        <w:rPr>
          <w:spacing w:val="-11"/>
          <w:sz w:val="18"/>
        </w:rPr>
        <w:t xml:space="preserve"> </w:t>
      </w:r>
      <w:r>
        <w:rPr>
          <w:sz w:val="18"/>
        </w:rPr>
        <w:t>by</w:t>
      </w:r>
      <w:r>
        <w:rPr>
          <w:spacing w:val="-11"/>
          <w:sz w:val="18"/>
        </w:rPr>
        <w:t xml:space="preserve"> </w:t>
      </w:r>
      <w:r>
        <w:rPr>
          <w:sz w:val="18"/>
        </w:rPr>
        <w:t>any</w:t>
      </w:r>
      <w:r>
        <w:rPr>
          <w:spacing w:val="-12"/>
          <w:sz w:val="18"/>
        </w:rPr>
        <w:t xml:space="preserve"> </w:t>
      </w:r>
      <w:r>
        <w:rPr>
          <w:sz w:val="18"/>
        </w:rPr>
        <w:t>municipality in which the public library is located, 2 additional members.</w:t>
      </w:r>
    </w:p>
    <w:p w14:paraId="79962D9F" w14:textId="77777777" w:rsidR="009928A8" w:rsidRDefault="008C40D9">
      <w:pPr>
        <w:pStyle w:val="ListParagraph"/>
        <w:numPr>
          <w:ilvl w:val="0"/>
          <w:numId w:val="7"/>
        </w:numPr>
        <w:tabs>
          <w:tab w:val="left" w:pos="784"/>
        </w:tabs>
        <w:spacing w:before="36" w:line="218" w:lineRule="auto"/>
        <w:ind w:firstLine="288"/>
        <w:jc w:val="both"/>
        <w:rPr>
          <w:sz w:val="18"/>
        </w:rPr>
      </w:pPr>
      <w:r>
        <w:rPr>
          <w:sz w:val="18"/>
        </w:rPr>
        <w:t>If</w:t>
      </w:r>
      <w:r>
        <w:rPr>
          <w:spacing w:val="-10"/>
          <w:sz w:val="18"/>
        </w:rPr>
        <w:t xml:space="preserve"> </w:t>
      </w:r>
      <w:r>
        <w:rPr>
          <w:sz w:val="18"/>
        </w:rPr>
        <w:t>the</w:t>
      </w:r>
      <w:r>
        <w:rPr>
          <w:spacing w:val="-9"/>
          <w:sz w:val="18"/>
        </w:rPr>
        <w:t xml:space="preserve"> </w:t>
      </w:r>
      <w:r>
        <w:rPr>
          <w:sz w:val="18"/>
        </w:rPr>
        <w:t>annual</w:t>
      </w:r>
      <w:r>
        <w:rPr>
          <w:spacing w:val="-8"/>
          <w:sz w:val="18"/>
        </w:rPr>
        <w:t xml:space="preserve"> </w:t>
      </w:r>
      <w:r>
        <w:rPr>
          <w:sz w:val="18"/>
        </w:rPr>
        <w:t>sum</w:t>
      </w:r>
      <w:r>
        <w:rPr>
          <w:spacing w:val="-8"/>
          <w:sz w:val="18"/>
        </w:rPr>
        <w:t xml:space="preserve"> </w:t>
      </w:r>
      <w:r>
        <w:rPr>
          <w:sz w:val="18"/>
        </w:rPr>
        <w:t>appropriated</w:t>
      </w:r>
      <w:r>
        <w:rPr>
          <w:spacing w:val="-8"/>
          <w:sz w:val="18"/>
        </w:rPr>
        <w:t xml:space="preserve"> </w:t>
      </w:r>
      <w:r>
        <w:rPr>
          <w:sz w:val="18"/>
        </w:rPr>
        <w:t>by</w:t>
      </w:r>
      <w:r>
        <w:rPr>
          <w:spacing w:val="-8"/>
          <w:sz w:val="18"/>
        </w:rPr>
        <w:t xml:space="preserve"> </w:t>
      </w:r>
      <w:r>
        <w:rPr>
          <w:sz w:val="18"/>
        </w:rPr>
        <w:t>the</w:t>
      </w:r>
      <w:r>
        <w:rPr>
          <w:spacing w:val="-8"/>
          <w:sz w:val="18"/>
        </w:rPr>
        <w:t xml:space="preserve"> </w:t>
      </w:r>
      <w:r>
        <w:rPr>
          <w:sz w:val="18"/>
        </w:rPr>
        <w:t>county</w:t>
      </w:r>
      <w:r>
        <w:rPr>
          <w:spacing w:val="-8"/>
          <w:sz w:val="18"/>
        </w:rPr>
        <w:t xml:space="preserve"> </w:t>
      </w:r>
      <w:r>
        <w:rPr>
          <w:sz w:val="18"/>
        </w:rPr>
        <w:t>to</w:t>
      </w:r>
      <w:r>
        <w:rPr>
          <w:spacing w:val="-8"/>
          <w:sz w:val="18"/>
        </w:rPr>
        <w:t xml:space="preserve"> </w:t>
      </w:r>
      <w:r>
        <w:rPr>
          <w:sz w:val="18"/>
        </w:rPr>
        <w:t>the</w:t>
      </w:r>
      <w:r>
        <w:rPr>
          <w:spacing w:val="-8"/>
          <w:sz w:val="18"/>
        </w:rPr>
        <w:t xml:space="preserve"> </w:t>
      </w:r>
      <w:r>
        <w:rPr>
          <w:sz w:val="18"/>
        </w:rPr>
        <w:t xml:space="preserve">public </w:t>
      </w:r>
      <w:r>
        <w:rPr>
          <w:spacing w:val="-2"/>
          <w:sz w:val="18"/>
        </w:rPr>
        <w:t>library</w:t>
      </w:r>
      <w:r>
        <w:rPr>
          <w:spacing w:val="-4"/>
          <w:sz w:val="18"/>
        </w:rPr>
        <w:t xml:space="preserve"> </w:t>
      </w:r>
      <w:r>
        <w:rPr>
          <w:spacing w:val="-2"/>
          <w:sz w:val="18"/>
        </w:rPr>
        <w:t>is</w:t>
      </w:r>
      <w:r>
        <w:rPr>
          <w:spacing w:val="-9"/>
          <w:sz w:val="18"/>
        </w:rPr>
        <w:t xml:space="preserve"> </w:t>
      </w:r>
      <w:r>
        <w:rPr>
          <w:spacing w:val="-2"/>
          <w:sz w:val="18"/>
        </w:rPr>
        <w:t>equal</w:t>
      </w:r>
      <w:r>
        <w:rPr>
          <w:spacing w:val="-9"/>
          <w:sz w:val="18"/>
        </w:rPr>
        <w:t xml:space="preserve"> </w:t>
      </w:r>
      <w:r>
        <w:rPr>
          <w:spacing w:val="-2"/>
          <w:sz w:val="18"/>
        </w:rPr>
        <w:t>to</w:t>
      </w:r>
      <w:r>
        <w:rPr>
          <w:spacing w:val="-9"/>
          <w:sz w:val="18"/>
        </w:rPr>
        <w:t xml:space="preserve"> </w:t>
      </w:r>
      <w:r>
        <w:rPr>
          <w:spacing w:val="-2"/>
          <w:sz w:val="18"/>
        </w:rPr>
        <w:t>at</w:t>
      </w:r>
      <w:r>
        <w:rPr>
          <w:spacing w:val="-9"/>
          <w:sz w:val="18"/>
        </w:rPr>
        <w:t xml:space="preserve"> </w:t>
      </w:r>
      <w:r>
        <w:rPr>
          <w:spacing w:val="-2"/>
          <w:sz w:val="18"/>
        </w:rPr>
        <w:t>least</w:t>
      </w:r>
      <w:r>
        <w:rPr>
          <w:spacing w:val="-9"/>
          <w:sz w:val="18"/>
        </w:rPr>
        <w:t xml:space="preserve"> </w:t>
      </w:r>
      <w:r>
        <w:rPr>
          <w:spacing w:val="-2"/>
          <w:sz w:val="18"/>
        </w:rPr>
        <w:t>one−half,</w:t>
      </w:r>
      <w:r>
        <w:rPr>
          <w:spacing w:val="-9"/>
          <w:sz w:val="18"/>
        </w:rPr>
        <w:t xml:space="preserve"> </w:t>
      </w:r>
      <w:r>
        <w:rPr>
          <w:spacing w:val="-2"/>
          <w:sz w:val="18"/>
        </w:rPr>
        <w:t>but</w:t>
      </w:r>
      <w:r>
        <w:rPr>
          <w:spacing w:val="-9"/>
          <w:sz w:val="18"/>
        </w:rPr>
        <w:t xml:space="preserve"> </w:t>
      </w:r>
      <w:r>
        <w:rPr>
          <w:spacing w:val="-2"/>
          <w:sz w:val="18"/>
        </w:rPr>
        <w:t>less</w:t>
      </w:r>
      <w:r>
        <w:rPr>
          <w:spacing w:val="-9"/>
          <w:sz w:val="18"/>
        </w:rPr>
        <w:t xml:space="preserve"> </w:t>
      </w:r>
      <w:r>
        <w:rPr>
          <w:spacing w:val="-2"/>
          <w:sz w:val="18"/>
        </w:rPr>
        <w:t>than</w:t>
      </w:r>
      <w:r>
        <w:rPr>
          <w:spacing w:val="-9"/>
          <w:sz w:val="18"/>
        </w:rPr>
        <w:t xml:space="preserve"> </w:t>
      </w:r>
      <w:r>
        <w:rPr>
          <w:spacing w:val="-2"/>
          <w:sz w:val="18"/>
        </w:rPr>
        <w:t>two−thirds,</w:t>
      </w:r>
      <w:r>
        <w:rPr>
          <w:spacing w:val="-9"/>
          <w:sz w:val="18"/>
        </w:rPr>
        <w:t xml:space="preserve"> </w:t>
      </w:r>
      <w:r>
        <w:rPr>
          <w:spacing w:val="-2"/>
          <w:sz w:val="18"/>
        </w:rPr>
        <w:t>of</w:t>
      </w:r>
      <w:r>
        <w:rPr>
          <w:spacing w:val="-9"/>
          <w:sz w:val="18"/>
        </w:rPr>
        <w:t xml:space="preserve"> </w:t>
      </w:r>
      <w:r>
        <w:rPr>
          <w:spacing w:val="-2"/>
          <w:sz w:val="18"/>
        </w:rPr>
        <w:t xml:space="preserve">the </w:t>
      </w:r>
      <w:r>
        <w:rPr>
          <w:sz w:val="18"/>
        </w:rPr>
        <w:t>annual</w:t>
      </w:r>
      <w:r>
        <w:rPr>
          <w:spacing w:val="-12"/>
          <w:sz w:val="18"/>
        </w:rPr>
        <w:t xml:space="preserve"> </w:t>
      </w:r>
      <w:r>
        <w:rPr>
          <w:sz w:val="18"/>
        </w:rPr>
        <w:t>sum</w:t>
      </w:r>
      <w:r>
        <w:rPr>
          <w:spacing w:val="-11"/>
          <w:sz w:val="18"/>
        </w:rPr>
        <w:t xml:space="preserve"> </w:t>
      </w:r>
      <w:r>
        <w:rPr>
          <w:sz w:val="18"/>
        </w:rPr>
        <w:t>appropriated</w:t>
      </w:r>
      <w:r>
        <w:rPr>
          <w:spacing w:val="-11"/>
          <w:sz w:val="18"/>
        </w:rPr>
        <w:t xml:space="preserve"> </w:t>
      </w:r>
      <w:r>
        <w:rPr>
          <w:sz w:val="18"/>
        </w:rPr>
        <w:t>to</w:t>
      </w:r>
      <w:r>
        <w:rPr>
          <w:spacing w:val="-11"/>
          <w:sz w:val="18"/>
        </w:rPr>
        <w:t xml:space="preserve"> </w:t>
      </w:r>
      <w:r>
        <w:rPr>
          <w:sz w:val="18"/>
        </w:rPr>
        <w:t>the</w:t>
      </w:r>
      <w:r>
        <w:rPr>
          <w:spacing w:val="-12"/>
          <w:sz w:val="18"/>
        </w:rPr>
        <w:t xml:space="preserve"> </w:t>
      </w:r>
      <w:r>
        <w:rPr>
          <w:sz w:val="18"/>
        </w:rPr>
        <w:t>public</w:t>
      </w:r>
      <w:r>
        <w:rPr>
          <w:spacing w:val="-11"/>
          <w:sz w:val="18"/>
        </w:rPr>
        <w:t xml:space="preserve"> </w:t>
      </w:r>
      <w:r>
        <w:rPr>
          <w:sz w:val="18"/>
        </w:rPr>
        <w:t>library</w:t>
      </w:r>
      <w:r>
        <w:rPr>
          <w:spacing w:val="-11"/>
          <w:sz w:val="18"/>
        </w:rPr>
        <w:t xml:space="preserve"> </w:t>
      </w:r>
      <w:r>
        <w:rPr>
          <w:sz w:val="18"/>
        </w:rPr>
        <w:t>by</w:t>
      </w:r>
      <w:r>
        <w:rPr>
          <w:spacing w:val="-11"/>
          <w:sz w:val="18"/>
        </w:rPr>
        <w:t xml:space="preserve"> </w:t>
      </w:r>
      <w:r>
        <w:rPr>
          <w:sz w:val="18"/>
        </w:rPr>
        <w:t>any</w:t>
      </w:r>
      <w:r>
        <w:rPr>
          <w:spacing w:val="-12"/>
          <w:sz w:val="18"/>
        </w:rPr>
        <w:t xml:space="preserve"> </w:t>
      </w:r>
      <w:r>
        <w:rPr>
          <w:sz w:val="18"/>
        </w:rPr>
        <w:t>municipality in which the public library is located, 3 additional members.</w:t>
      </w:r>
    </w:p>
    <w:p w14:paraId="11611A29" w14:textId="77777777" w:rsidR="009928A8" w:rsidRDefault="008C40D9">
      <w:pPr>
        <w:pStyle w:val="ListParagraph"/>
        <w:numPr>
          <w:ilvl w:val="0"/>
          <w:numId w:val="7"/>
        </w:numPr>
        <w:tabs>
          <w:tab w:val="left" w:pos="784"/>
        </w:tabs>
        <w:spacing w:before="40" w:line="220" w:lineRule="auto"/>
        <w:ind w:firstLine="288"/>
        <w:jc w:val="both"/>
        <w:rPr>
          <w:sz w:val="18"/>
        </w:rPr>
      </w:pPr>
      <w:r>
        <w:rPr>
          <w:sz w:val="18"/>
        </w:rPr>
        <w:t>If</w:t>
      </w:r>
      <w:r>
        <w:rPr>
          <w:spacing w:val="-10"/>
          <w:sz w:val="18"/>
        </w:rPr>
        <w:t xml:space="preserve"> </w:t>
      </w:r>
      <w:r>
        <w:rPr>
          <w:sz w:val="18"/>
        </w:rPr>
        <w:t>the</w:t>
      </w:r>
      <w:r>
        <w:rPr>
          <w:spacing w:val="-9"/>
          <w:sz w:val="18"/>
        </w:rPr>
        <w:t xml:space="preserve"> </w:t>
      </w:r>
      <w:r>
        <w:rPr>
          <w:sz w:val="18"/>
        </w:rPr>
        <w:t>annual</w:t>
      </w:r>
      <w:r>
        <w:rPr>
          <w:spacing w:val="-8"/>
          <w:sz w:val="18"/>
        </w:rPr>
        <w:t xml:space="preserve"> </w:t>
      </w:r>
      <w:r>
        <w:rPr>
          <w:sz w:val="18"/>
        </w:rPr>
        <w:t>sum</w:t>
      </w:r>
      <w:r>
        <w:rPr>
          <w:spacing w:val="-8"/>
          <w:sz w:val="18"/>
        </w:rPr>
        <w:t xml:space="preserve"> </w:t>
      </w:r>
      <w:r>
        <w:rPr>
          <w:sz w:val="18"/>
        </w:rPr>
        <w:t>appropriated</w:t>
      </w:r>
      <w:r>
        <w:rPr>
          <w:spacing w:val="-8"/>
          <w:sz w:val="18"/>
        </w:rPr>
        <w:t xml:space="preserve"> </w:t>
      </w:r>
      <w:r>
        <w:rPr>
          <w:sz w:val="18"/>
        </w:rPr>
        <w:t>by</w:t>
      </w:r>
      <w:r>
        <w:rPr>
          <w:spacing w:val="-8"/>
          <w:sz w:val="18"/>
        </w:rPr>
        <w:t xml:space="preserve"> </w:t>
      </w:r>
      <w:r>
        <w:rPr>
          <w:sz w:val="18"/>
        </w:rPr>
        <w:t>the</w:t>
      </w:r>
      <w:r>
        <w:rPr>
          <w:spacing w:val="-8"/>
          <w:sz w:val="18"/>
        </w:rPr>
        <w:t xml:space="preserve"> </w:t>
      </w:r>
      <w:r>
        <w:rPr>
          <w:sz w:val="18"/>
        </w:rPr>
        <w:t>county</w:t>
      </w:r>
      <w:r>
        <w:rPr>
          <w:spacing w:val="-8"/>
          <w:sz w:val="18"/>
        </w:rPr>
        <w:t xml:space="preserve"> </w:t>
      </w:r>
      <w:r>
        <w:rPr>
          <w:sz w:val="18"/>
        </w:rPr>
        <w:t>to</w:t>
      </w:r>
      <w:r>
        <w:rPr>
          <w:spacing w:val="-8"/>
          <w:sz w:val="18"/>
        </w:rPr>
        <w:t xml:space="preserve"> </w:t>
      </w:r>
      <w:r>
        <w:rPr>
          <w:sz w:val="18"/>
        </w:rPr>
        <w:t>the</w:t>
      </w:r>
      <w:r>
        <w:rPr>
          <w:spacing w:val="-8"/>
          <w:sz w:val="18"/>
        </w:rPr>
        <w:t xml:space="preserve"> </w:t>
      </w:r>
      <w:r>
        <w:rPr>
          <w:sz w:val="18"/>
        </w:rPr>
        <w:t>public library</w:t>
      </w:r>
      <w:r>
        <w:rPr>
          <w:spacing w:val="-12"/>
          <w:sz w:val="18"/>
        </w:rPr>
        <w:t xml:space="preserve"> </w:t>
      </w:r>
      <w:r>
        <w:rPr>
          <w:sz w:val="18"/>
        </w:rPr>
        <w:t>is</w:t>
      </w:r>
      <w:r>
        <w:rPr>
          <w:spacing w:val="-11"/>
          <w:sz w:val="18"/>
        </w:rPr>
        <w:t xml:space="preserve"> </w:t>
      </w:r>
      <w:r>
        <w:rPr>
          <w:sz w:val="18"/>
        </w:rPr>
        <w:t>equal</w:t>
      </w:r>
      <w:r>
        <w:rPr>
          <w:spacing w:val="-11"/>
          <w:sz w:val="18"/>
        </w:rPr>
        <w:t xml:space="preserve"> </w:t>
      </w:r>
      <w:r>
        <w:rPr>
          <w:sz w:val="18"/>
        </w:rPr>
        <w:t>to</w:t>
      </w:r>
      <w:r>
        <w:rPr>
          <w:spacing w:val="-11"/>
          <w:sz w:val="18"/>
        </w:rPr>
        <w:t xml:space="preserve"> </w:t>
      </w:r>
      <w:r>
        <w:rPr>
          <w:sz w:val="18"/>
        </w:rPr>
        <w:t>at</w:t>
      </w:r>
      <w:r>
        <w:rPr>
          <w:spacing w:val="-12"/>
          <w:sz w:val="18"/>
        </w:rPr>
        <w:t xml:space="preserve"> </w:t>
      </w:r>
      <w:r>
        <w:rPr>
          <w:sz w:val="18"/>
        </w:rPr>
        <w:t>least</w:t>
      </w:r>
      <w:r>
        <w:rPr>
          <w:spacing w:val="-11"/>
          <w:sz w:val="18"/>
        </w:rPr>
        <w:t xml:space="preserve"> </w:t>
      </w:r>
      <w:r>
        <w:rPr>
          <w:sz w:val="18"/>
        </w:rPr>
        <w:t>two−thirds,</w:t>
      </w:r>
      <w:r>
        <w:rPr>
          <w:spacing w:val="-11"/>
          <w:sz w:val="18"/>
        </w:rPr>
        <w:t xml:space="preserve"> </w:t>
      </w:r>
      <w:r>
        <w:rPr>
          <w:sz w:val="18"/>
        </w:rPr>
        <w:t>but</w:t>
      </w:r>
      <w:r>
        <w:rPr>
          <w:spacing w:val="-11"/>
          <w:sz w:val="18"/>
        </w:rPr>
        <w:t xml:space="preserve"> </w:t>
      </w:r>
      <w:r>
        <w:rPr>
          <w:sz w:val="18"/>
        </w:rPr>
        <w:t>less</w:t>
      </w:r>
      <w:r>
        <w:rPr>
          <w:spacing w:val="-12"/>
          <w:sz w:val="18"/>
        </w:rPr>
        <w:t xml:space="preserve"> </w:t>
      </w:r>
      <w:r>
        <w:rPr>
          <w:sz w:val="18"/>
        </w:rPr>
        <w:t>than</w:t>
      </w:r>
      <w:r>
        <w:rPr>
          <w:spacing w:val="-11"/>
          <w:sz w:val="18"/>
        </w:rPr>
        <w:t xml:space="preserve"> </w:t>
      </w:r>
      <w:r>
        <w:rPr>
          <w:sz w:val="18"/>
        </w:rPr>
        <w:t>the</w:t>
      </w:r>
      <w:r>
        <w:rPr>
          <w:spacing w:val="-11"/>
          <w:sz w:val="18"/>
        </w:rPr>
        <w:t xml:space="preserve"> </w:t>
      </w:r>
      <w:r>
        <w:rPr>
          <w:sz w:val="18"/>
        </w:rPr>
        <w:t>annual</w:t>
      </w:r>
      <w:r>
        <w:rPr>
          <w:spacing w:val="-11"/>
          <w:sz w:val="18"/>
        </w:rPr>
        <w:t xml:space="preserve"> </w:t>
      </w:r>
      <w:r>
        <w:rPr>
          <w:sz w:val="18"/>
        </w:rPr>
        <w:t xml:space="preserve">sum </w:t>
      </w:r>
      <w:r>
        <w:rPr>
          <w:spacing w:val="-2"/>
          <w:sz w:val="18"/>
        </w:rPr>
        <w:t>appropriated to</w:t>
      </w:r>
      <w:r>
        <w:rPr>
          <w:spacing w:val="-9"/>
          <w:sz w:val="18"/>
        </w:rPr>
        <w:t xml:space="preserve"> </w:t>
      </w:r>
      <w:r>
        <w:rPr>
          <w:spacing w:val="-2"/>
          <w:sz w:val="18"/>
        </w:rPr>
        <w:t>the</w:t>
      </w:r>
      <w:r>
        <w:rPr>
          <w:spacing w:val="-9"/>
          <w:sz w:val="18"/>
        </w:rPr>
        <w:t xml:space="preserve"> </w:t>
      </w:r>
      <w:r>
        <w:rPr>
          <w:spacing w:val="-2"/>
          <w:sz w:val="18"/>
        </w:rPr>
        <w:t>public</w:t>
      </w:r>
      <w:r>
        <w:rPr>
          <w:spacing w:val="-9"/>
          <w:sz w:val="18"/>
        </w:rPr>
        <w:t xml:space="preserve"> </w:t>
      </w:r>
      <w:r>
        <w:rPr>
          <w:spacing w:val="-2"/>
          <w:sz w:val="18"/>
        </w:rPr>
        <w:t>library</w:t>
      </w:r>
      <w:r>
        <w:rPr>
          <w:spacing w:val="-9"/>
          <w:sz w:val="18"/>
        </w:rPr>
        <w:t xml:space="preserve"> </w:t>
      </w:r>
      <w:r>
        <w:rPr>
          <w:spacing w:val="-2"/>
          <w:sz w:val="18"/>
        </w:rPr>
        <w:t>by</w:t>
      </w:r>
      <w:r>
        <w:rPr>
          <w:spacing w:val="-9"/>
          <w:sz w:val="18"/>
        </w:rPr>
        <w:t xml:space="preserve"> </w:t>
      </w:r>
      <w:r>
        <w:rPr>
          <w:spacing w:val="-2"/>
          <w:sz w:val="18"/>
        </w:rPr>
        <w:t>any</w:t>
      </w:r>
      <w:r>
        <w:rPr>
          <w:spacing w:val="-9"/>
          <w:sz w:val="18"/>
        </w:rPr>
        <w:t xml:space="preserve"> </w:t>
      </w:r>
      <w:r>
        <w:rPr>
          <w:spacing w:val="-2"/>
          <w:sz w:val="18"/>
        </w:rPr>
        <w:t>municipality</w:t>
      </w:r>
      <w:r>
        <w:rPr>
          <w:spacing w:val="-9"/>
          <w:sz w:val="18"/>
        </w:rPr>
        <w:t xml:space="preserve"> </w:t>
      </w:r>
      <w:r>
        <w:rPr>
          <w:spacing w:val="-2"/>
          <w:sz w:val="18"/>
        </w:rPr>
        <w:t>in</w:t>
      </w:r>
      <w:r>
        <w:rPr>
          <w:spacing w:val="-9"/>
          <w:sz w:val="18"/>
        </w:rPr>
        <w:t xml:space="preserve"> </w:t>
      </w:r>
      <w:r>
        <w:rPr>
          <w:spacing w:val="-2"/>
          <w:sz w:val="18"/>
        </w:rPr>
        <w:t>which</w:t>
      </w:r>
      <w:r>
        <w:rPr>
          <w:spacing w:val="-9"/>
          <w:sz w:val="18"/>
        </w:rPr>
        <w:t xml:space="preserve"> </w:t>
      </w:r>
      <w:r>
        <w:rPr>
          <w:spacing w:val="-2"/>
          <w:sz w:val="18"/>
        </w:rPr>
        <w:t xml:space="preserve">the </w:t>
      </w:r>
      <w:r>
        <w:rPr>
          <w:sz w:val="18"/>
        </w:rPr>
        <w:t>public library is located, 4 additional members.</w:t>
      </w:r>
    </w:p>
    <w:p w14:paraId="553551DD" w14:textId="77777777" w:rsidR="009928A8" w:rsidRDefault="008C40D9">
      <w:pPr>
        <w:pStyle w:val="ListParagraph"/>
        <w:numPr>
          <w:ilvl w:val="0"/>
          <w:numId w:val="7"/>
        </w:numPr>
        <w:tabs>
          <w:tab w:val="left" w:pos="784"/>
        </w:tabs>
        <w:spacing w:before="36" w:line="218" w:lineRule="auto"/>
        <w:ind w:firstLine="288"/>
        <w:jc w:val="both"/>
        <w:rPr>
          <w:sz w:val="18"/>
        </w:rPr>
      </w:pPr>
      <w:r>
        <w:rPr>
          <w:sz w:val="18"/>
        </w:rPr>
        <w:t>If</w:t>
      </w:r>
      <w:r>
        <w:rPr>
          <w:spacing w:val="-10"/>
          <w:sz w:val="18"/>
        </w:rPr>
        <w:t xml:space="preserve"> </w:t>
      </w:r>
      <w:r>
        <w:rPr>
          <w:sz w:val="18"/>
        </w:rPr>
        <w:t>the</w:t>
      </w:r>
      <w:r>
        <w:rPr>
          <w:spacing w:val="-9"/>
          <w:sz w:val="18"/>
        </w:rPr>
        <w:t xml:space="preserve"> </w:t>
      </w:r>
      <w:r>
        <w:rPr>
          <w:sz w:val="18"/>
        </w:rPr>
        <w:t>annual</w:t>
      </w:r>
      <w:r>
        <w:rPr>
          <w:spacing w:val="-8"/>
          <w:sz w:val="18"/>
        </w:rPr>
        <w:t xml:space="preserve"> </w:t>
      </w:r>
      <w:r>
        <w:rPr>
          <w:sz w:val="18"/>
        </w:rPr>
        <w:t>sum</w:t>
      </w:r>
      <w:r>
        <w:rPr>
          <w:spacing w:val="-8"/>
          <w:sz w:val="18"/>
        </w:rPr>
        <w:t xml:space="preserve"> </w:t>
      </w:r>
      <w:r>
        <w:rPr>
          <w:sz w:val="18"/>
        </w:rPr>
        <w:t>appropriated</w:t>
      </w:r>
      <w:r>
        <w:rPr>
          <w:spacing w:val="-8"/>
          <w:sz w:val="18"/>
        </w:rPr>
        <w:t xml:space="preserve"> </w:t>
      </w:r>
      <w:r>
        <w:rPr>
          <w:sz w:val="18"/>
        </w:rPr>
        <w:t>by</w:t>
      </w:r>
      <w:r>
        <w:rPr>
          <w:spacing w:val="-8"/>
          <w:sz w:val="18"/>
        </w:rPr>
        <w:t xml:space="preserve"> </w:t>
      </w:r>
      <w:r>
        <w:rPr>
          <w:sz w:val="18"/>
        </w:rPr>
        <w:t>the</w:t>
      </w:r>
      <w:r>
        <w:rPr>
          <w:spacing w:val="-8"/>
          <w:sz w:val="18"/>
        </w:rPr>
        <w:t xml:space="preserve"> </w:t>
      </w:r>
      <w:r>
        <w:rPr>
          <w:sz w:val="18"/>
        </w:rPr>
        <w:t>county</w:t>
      </w:r>
      <w:r>
        <w:rPr>
          <w:spacing w:val="-8"/>
          <w:sz w:val="18"/>
        </w:rPr>
        <w:t xml:space="preserve"> </w:t>
      </w:r>
      <w:r>
        <w:rPr>
          <w:sz w:val="18"/>
        </w:rPr>
        <w:t>to</w:t>
      </w:r>
      <w:r>
        <w:rPr>
          <w:spacing w:val="-8"/>
          <w:sz w:val="18"/>
        </w:rPr>
        <w:t xml:space="preserve"> </w:t>
      </w:r>
      <w:r>
        <w:rPr>
          <w:sz w:val="18"/>
        </w:rPr>
        <w:t>the</w:t>
      </w:r>
      <w:r>
        <w:rPr>
          <w:spacing w:val="-8"/>
          <w:sz w:val="18"/>
        </w:rPr>
        <w:t xml:space="preserve"> </w:t>
      </w:r>
      <w:r>
        <w:rPr>
          <w:sz w:val="18"/>
        </w:rPr>
        <w:t xml:space="preserve">public </w:t>
      </w:r>
      <w:r>
        <w:rPr>
          <w:spacing w:val="-2"/>
          <w:sz w:val="18"/>
        </w:rPr>
        <w:t>library</w:t>
      </w:r>
      <w:r>
        <w:rPr>
          <w:spacing w:val="-10"/>
          <w:sz w:val="18"/>
        </w:rPr>
        <w:t xml:space="preserve"> </w:t>
      </w:r>
      <w:r>
        <w:rPr>
          <w:spacing w:val="-2"/>
          <w:sz w:val="18"/>
        </w:rPr>
        <w:t>is</w:t>
      </w:r>
      <w:r>
        <w:rPr>
          <w:spacing w:val="-9"/>
          <w:sz w:val="18"/>
        </w:rPr>
        <w:t xml:space="preserve"> </w:t>
      </w:r>
      <w:r>
        <w:rPr>
          <w:spacing w:val="-2"/>
          <w:sz w:val="18"/>
        </w:rPr>
        <w:t>equal</w:t>
      </w:r>
      <w:r>
        <w:rPr>
          <w:spacing w:val="-9"/>
          <w:sz w:val="18"/>
        </w:rPr>
        <w:t xml:space="preserve"> </w:t>
      </w:r>
      <w:r>
        <w:rPr>
          <w:spacing w:val="-2"/>
          <w:sz w:val="18"/>
        </w:rPr>
        <w:t>to</w:t>
      </w:r>
      <w:r>
        <w:rPr>
          <w:spacing w:val="-9"/>
          <w:sz w:val="18"/>
        </w:rPr>
        <w:t xml:space="preserve"> </w:t>
      </w:r>
      <w:r>
        <w:rPr>
          <w:spacing w:val="-2"/>
          <w:sz w:val="18"/>
        </w:rPr>
        <w:t>at</w:t>
      </w:r>
      <w:r>
        <w:rPr>
          <w:spacing w:val="-10"/>
          <w:sz w:val="18"/>
        </w:rPr>
        <w:t xml:space="preserve"> </w:t>
      </w:r>
      <w:r>
        <w:rPr>
          <w:spacing w:val="-2"/>
          <w:sz w:val="18"/>
        </w:rPr>
        <w:t>least</w:t>
      </w:r>
      <w:r>
        <w:rPr>
          <w:spacing w:val="-9"/>
          <w:sz w:val="18"/>
        </w:rPr>
        <w:t xml:space="preserve"> </w:t>
      </w:r>
      <w:r>
        <w:rPr>
          <w:spacing w:val="-2"/>
          <w:sz w:val="18"/>
        </w:rPr>
        <w:t>the</w:t>
      </w:r>
      <w:r>
        <w:rPr>
          <w:spacing w:val="-9"/>
          <w:sz w:val="18"/>
        </w:rPr>
        <w:t xml:space="preserve"> </w:t>
      </w:r>
      <w:r>
        <w:rPr>
          <w:spacing w:val="-2"/>
          <w:sz w:val="18"/>
        </w:rPr>
        <w:t>annual</w:t>
      </w:r>
      <w:r>
        <w:rPr>
          <w:spacing w:val="-9"/>
          <w:sz w:val="18"/>
        </w:rPr>
        <w:t xml:space="preserve"> </w:t>
      </w:r>
      <w:r>
        <w:rPr>
          <w:spacing w:val="-2"/>
          <w:sz w:val="18"/>
        </w:rPr>
        <w:t>sum</w:t>
      </w:r>
      <w:r>
        <w:rPr>
          <w:spacing w:val="-10"/>
          <w:sz w:val="18"/>
        </w:rPr>
        <w:t xml:space="preserve"> </w:t>
      </w:r>
      <w:r>
        <w:rPr>
          <w:spacing w:val="-2"/>
          <w:sz w:val="18"/>
        </w:rPr>
        <w:t>appropriated</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 xml:space="preserve">public </w:t>
      </w:r>
      <w:r>
        <w:rPr>
          <w:sz w:val="18"/>
        </w:rPr>
        <w:t>library</w:t>
      </w:r>
      <w:r>
        <w:rPr>
          <w:spacing w:val="-8"/>
          <w:sz w:val="18"/>
        </w:rPr>
        <w:t xml:space="preserve"> </w:t>
      </w:r>
      <w:r>
        <w:rPr>
          <w:sz w:val="18"/>
        </w:rPr>
        <w:t>by</w:t>
      </w:r>
      <w:r>
        <w:rPr>
          <w:spacing w:val="-10"/>
          <w:sz w:val="18"/>
        </w:rPr>
        <w:t xml:space="preserve"> </w:t>
      </w:r>
      <w:r>
        <w:rPr>
          <w:sz w:val="18"/>
        </w:rPr>
        <w:t>any</w:t>
      </w:r>
      <w:r>
        <w:rPr>
          <w:spacing w:val="-9"/>
          <w:sz w:val="18"/>
        </w:rPr>
        <w:t xml:space="preserve"> </w:t>
      </w:r>
      <w:r>
        <w:rPr>
          <w:sz w:val="18"/>
        </w:rPr>
        <w:t>municipality</w:t>
      </w:r>
      <w:r>
        <w:rPr>
          <w:spacing w:val="-9"/>
          <w:sz w:val="18"/>
        </w:rPr>
        <w:t xml:space="preserve"> </w:t>
      </w:r>
      <w:r>
        <w:rPr>
          <w:sz w:val="18"/>
        </w:rPr>
        <w:t>in</w:t>
      </w:r>
      <w:r>
        <w:rPr>
          <w:spacing w:val="-9"/>
          <w:sz w:val="18"/>
        </w:rPr>
        <w:t xml:space="preserve"> </w:t>
      </w:r>
      <w:r>
        <w:rPr>
          <w:sz w:val="18"/>
        </w:rPr>
        <w:t>which</w:t>
      </w:r>
      <w:r>
        <w:rPr>
          <w:spacing w:val="-9"/>
          <w:sz w:val="18"/>
        </w:rPr>
        <w:t xml:space="preserve"> </w:t>
      </w:r>
      <w:r>
        <w:rPr>
          <w:sz w:val="18"/>
        </w:rPr>
        <w:t>the</w:t>
      </w:r>
      <w:r>
        <w:rPr>
          <w:spacing w:val="-9"/>
          <w:sz w:val="18"/>
        </w:rPr>
        <w:t xml:space="preserve"> </w:t>
      </w:r>
      <w:r>
        <w:rPr>
          <w:sz w:val="18"/>
        </w:rPr>
        <w:t>public</w:t>
      </w:r>
      <w:r>
        <w:rPr>
          <w:spacing w:val="-9"/>
          <w:sz w:val="18"/>
        </w:rPr>
        <w:t xml:space="preserve"> </w:t>
      </w:r>
      <w:r>
        <w:rPr>
          <w:sz w:val="18"/>
        </w:rPr>
        <w:t>library</w:t>
      </w:r>
      <w:r>
        <w:rPr>
          <w:spacing w:val="-9"/>
          <w:sz w:val="18"/>
        </w:rPr>
        <w:t xml:space="preserve"> </w:t>
      </w:r>
      <w:r>
        <w:rPr>
          <w:sz w:val="18"/>
        </w:rPr>
        <w:t>is</w:t>
      </w:r>
      <w:r>
        <w:rPr>
          <w:spacing w:val="-9"/>
          <w:sz w:val="18"/>
        </w:rPr>
        <w:t xml:space="preserve"> </w:t>
      </w:r>
      <w:r>
        <w:rPr>
          <w:sz w:val="18"/>
        </w:rPr>
        <w:t>located, 5 additional members.</w:t>
      </w:r>
    </w:p>
    <w:p w14:paraId="7992633F" w14:textId="77777777" w:rsidR="009928A8" w:rsidRDefault="008C40D9">
      <w:pPr>
        <w:pStyle w:val="ListParagraph"/>
        <w:numPr>
          <w:ilvl w:val="0"/>
          <w:numId w:val="6"/>
        </w:numPr>
        <w:tabs>
          <w:tab w:val="left" w:pos="797"/>
        </w:tabs>
        <w:spacing w:before="39" w:line="220" w:lineRule="auto"/>
        <w:ind w:firstLine="216"/>
        <w:jc w:val="both"/>
        <w:rPr>
          <w:sz w:val="18"/>
        </w:rPr>
      </w:pPr>
      <w:r>
        <w:rPr>
          <w:sz w:val="18"/>
        </w:rPr>
        <w:t>For</w:t>
      </w:r>
      <w:r>
        <w:rPr>
          <w:spacing w:val="-1"/>
          <w:sz w:val="18"/>
        </w:rPr>
        <w:t xml:space="preserve"> </w:t>
      </w:r>
      <w:r>
        <w:rPr>
          <w:sz w:val="18"/>
        </w:rPr>
        <w:t>a</w:t>
      </w:r>
      <w:r>
        <w:rPr>
          <w:spacing w:val="-1"/>
          <w:sz w:val="18"/>
        </w:rPr>
        <w:t xml:space="preserve"> </w:t>
      </w:r>
      <w:r>
        <w:rPr>
          <w:sz w:val="18"/>
        </w:rPr>
        <w:t>joint</w:t>
      </w:r>
      <w:r>
        <w:rPr>
          <w:spacing w:val="-1"/>
          <w:sz w:val="18"/>
        </w:rPr>
        <w:t xml:space="preserve"> </w:t>
      </w:r>
      <w:r>
        <w:rPr>
          <w:sz w:val="18"/>
        </w:rPr>
        <w:t>public</w:t>
      </w:r>
      <w:r>
        <w:rPr>
          <w:spacing w:val="-1"/>
          <w:sz w:val="18"/>
        </w:rPr>
        <w:t xml:space="preserve"> </w:t>
      </w:r>
      <w:r>
        <w:rPr>
          <w:sz w:val="18"/>
        </w:rPr>
        <w:t>library</w:t>
      </w:r>
      <w:r>
        <w:rPr>
          <w:spacing w:val="-1"/>
          <w:sz w:val="18"/>
        </w:rPr>
        <w:t xml:space="preserve"> </w:t>
      </w:r>
      <w:r>
        <w:rPr>
          <w:sz w:val="18"/>
        </w:rPr>
        <w:t>of</w:t>
      </w:r>
      <w:r>
        <w:rPr>
          <w:spacing w:val="-1"/>
          <w:sz w:val="18"/>
        </w:rPr>
        <w:t xml:space="preserve"> </w:t>
      </w:r>
      <w:r>
        <w:rPr>
          <w:sz w:val="18"/>
        </w:rPr>
        <w:t>2</w:t>
      </w:r>
      <w:r>
        <w:rPr>
          <w:spacing w:val="-1"/>
          <w:sz w:val="18"/>
        </w:rPr>
        <w:t xml:space="preserve"> </w:t>
      </w:r>
      <w:r>
        <w:rPr>
          <w:sz w:val="18"/>
        </w:rPr>
        <w:t>or</w:t>
      </w:r>
      <w:r>
        <w:rPr>
          <w:spacing w:val="-1"/>
          <w:sz w:val="18"/>
        </w:rPr>
        <w:t xml:space="preserve"> </w:t>
      </w:r>
      <w:r>
        <w:rPr>
          <w:sz w:val="18"/>
        </w:rPr>
        <w:t>more</w:t>
      </w:r>
      <w:r>
        <w:rPr>
          <w:spacing w:val="-1"/>
          <w:sz w:val="18"/>
        </w:rPr>
        <w:t xml:space="preserve"> </w:t>
      </w:r>
      <w:r>
        <w:rPr>
          <w:sz w:val="18"/>
        </w:rPr>
        <w:t>municipalities,</w:t>
      </w:r>
      <w:r>
        <w:rPr>
          <w:spacing w:val="-1"/>
          <w:sz w:val="18"/>
        </w:rPr>
        <w:t xml:space="preserve"> </w:t>
      </w:r>
      <w:r>
        <w:rPr>
          <w:sz w:val="18"/>
        </w:rPr>
        <w:t>the “annual</w:t>
      </w:r>
      <w:r>
        <w:rPr>
          <w:spacing w:val="-5"/>
          <w:sz w:val="18"/>
        </w:rPr>
        <w:t xml:space="preserve"> </w:t>
      </w:r>
      <w:r>
        <w:rPr>
          <w:sz w:val="18"/>
        </w:rPr>
        <w:t>sum</w:t>
      </w:r>
      <w:r>
        <w:rPr>
          <w:spacing w:val="-9"/>
          <w:sz w:val="18"/>
        </w:rPr>
        <w:t xml:space="preserve"> </w:t>
      </w:r>
      <w:r>
        <w:rPr>
          <w:sz w:val="18"/>
        </w:rPr>
        <w:t>appropriated</w:t>
      </w:r>
      <w:r>
        <w:rPr>
          <w:spacing w:val="-10"/>
          <w:sz w:val="18"/>
        </w:rPr>
        <w:t xml:space="preserve"> </w:t>
      </w:r>
      <w:r>
        <w:rPr>
          <w:sz w:val="18"/>
        </w:rPr>
        <w:t>to</w:t>
      </w:r>
      <w:r>
        <w:rPr>
          <w:spacing w:val="-10"/>
          <w:sz w:val="18"/>
        </w:rPr>
        <w:t xml:space="preserve"> </w:t>
      </w:r>
      <w:r>
        <w:rPr>
          <w:sz w:val="18"/>
        </w:rPr>
        <w:t>the</w:t>
      </w:r>
      <w:r>
        <w:rPr>
          <w:spacing w:val="-10"/>
          <w:sz w:val="18"/>
        </w:rPr>
        <w:t xml:space="preserve"> </w:t>
      </w:r>
      <w:r>
        <w:rPr>
          <w:sz w:val="18"/>
        </w:rPr>
        <w:t>public</w:t>
      </w:r>
      <w:r>
        <w:rPr>
          <w:spacing w:val="-10"/>
          <w:sz w:val="18"/>
        </w:rPr>
        <w:t xml:space="preserve"> </w:t>
      </w:r>
      <w:r>
        <w:rPr>
          <w:sz w:val="18"/>
        </w:rPr>
        <w:t>library</w:t>
      </w:r>
      <w:r>
        <w:rPr>
          <w:spacing w:val="-10"/>
          <w:sz w:val="18"/>
        </w:rPr>
        <w:t xml:space="preserve"> </w:t>
      </w:r>
      <w:r>
        <w:rPr>
          <w:sz w:val="18"/>
        </w:rPr>
        <w:t>by</w:t>
      </w:r>
      <w:r>
        <w:rPr>
          <w:spacing w:val="-10"/>
          <w:sz w:val="18"/>
        </w:rPr>
        <w:t xml:space="preserve"> </w:t>
      </w:r>
      <w:r>
        <w:rPr>
          <w:sz w:val="18"/>
        </w:rPr>
        <w:t>any</w:t>
      </w:r>
      <w:r>
        <w:rPr>
          <w:spacing w:val="-10"/>
          <w:sz w:val="18"/>
        </w:rPr>
        <w:t xml:space="preserve"> </w:t>
      </w:r>
      <w:r>
        <w:rPr>
          <w:sz w:val="18"/>
        </w:rPr>
        <w:t>municipal-ity</w:t>
      </w:r>
      <w:r>
        <w:rPr>
          <w:spacing w:val="-12"/>
          <w:sz w:val="18"/>
        </w:rPr>
        <w:t xml:space="preserve"> </w:t>
      </w:r>
      <w:r>
        <w:rPr>
          <w:sz w:val="18"/>
        </w:rPr>
        <w:t>in</w:t>
      </w:r>
      <w:r>
        <w:rPr>
          <w:spacing w:val="-11"/>
          <w:sz w:val="18"/>
        </w:rPr>
        <w:t xml:space="preserve"> </w:t>
      </w:r>
      <w:r>
        <w:rPr>
          <w:sz w:val="18"/>
        </w:rPr>
        <w:t>which</w:t>
      </w:r>
      <w:r>
        <w:rPr>
          <w:spacing w:val="-11"/>
          <w:sz w:val="18"/>
        </w:rPr>
        <w:t xml:space="preserve"> </w:t>
      </w:r>
      <w:r>
        <w:rPr>
          <w:sz w:val="18"/>
        </w:rPr>
        <w:t>the</w:t>
      </w:r>
      <w:r>
        <w:rPr>
          <w:spacing w:val="-11"/>
          <w:sz w:val="18"/>
        </w:rPr>
        <w:t xml:space="preserve"> </w:t>
      </w:r>
      <w:r>
        <w:rPr>
          <w:sz w:val="18"/>
        </w:rPr>
        <w:t>public</w:t>
      </w:r>
      <w:r>
        <w:rPr>
          <w:spacing w:val="-12"/>
          <w:sz w:val="18"/>
        </w:rPr>
        <w:t xml:space="preserve"> </w:t>
      </w:r>
      <w:r>
        <w:rPr>
          <w:sz w:val="18"/>
        </w:rPr>
        <w:t>library</w:t>
      </w:r>
      <w:r>
        <w:rPr>
          <w:spacing w:val="-11"/>
          <w:sz w:val="18"/>
        </w:rPr>
        <w:t xml:space="preserve"> </w:t>
      </w:r>
      <w:r>
        <w:rPr>
          <w:sz w:val="18"/>
        </w:rPr>
        <w:t>is</w:t>
      </w:r>
      <w:r>
        <w:rPr>
          <w:spacing w:val="-11"/>
          <w:sz w:val="18"/>
        </w:rPr>
        <w:t xml:space="preserve"> </w:t>
      </w:r>
      <w:r>
        <w:rPr>
          <w:sz w:val="18"/>
        </w:rPr>
        <w:t>located”</w:t>
      </w:r>
      <w:r>
        <w:rPr>
          <w:spacing w:val="-11"/>
          <w:sz w:val="18"/>
        </w:rPr>
        <w:t xml:space="preserve"> </w:t>
      </w:r>
      <w:r>
        <w:rPr>
          <w:sz w:val="18"/>
        </w:rPr>
        <w:t>under</w:t>
      </w:r>
      <w:r>
        <w:rPr>
          <w:spacing w:val="-12"/>
          <w:sz w:val="18"/>
        </w:rPr>
        <w:t xml:space="preserve"> </w:t>
      </w:r>
      <w:r>
        <w:rPr>
          <w:sz w:val="18"/>
        </w:rPr>
        <w:t>par.</w:t>
      </w:r>
      <w:r>
        <w:rPr>
          <w:spacing w:val="-11"/>
          <w:sz w:val="18"/>
        </w:rPr>
        <w:t xml:space="preserve"> </w:t>
      </w:r>
      <w:hyperlink r:id="rId515">
        <w:r>
          <w:rPr>
            <w:color w:val="0000E5"/>
            <w:sz w:val="18"/>
          </w:rPr>
          <w:t>(a)</w:t>
        </w:r>
      </w:hyperlink>
      <w:r>
        <w:rPr>
          <w:color w:val="0000E5"/>
          <w:spacing w:val="-11"/>
          <w:sz w:val="18"/>
        </w:rPr>
        <w:t xml:space="preserve"> </w:t>
      </w:r>
      <w:r>
        <w:rPr>
          <w:sz w:val="18"/>
        </w:rPr>
        <w:t>is</w:t>
      </w:r>
      <w:r>
        <w:rPr>
          <w:spacing w:val="-11"/>
          <w:sz w:val="18"/>
        </w:rPr>
        <w:t xml:space="preserve"> </w:t>
      </w:r>
      <w:r>
        <w:rPr>
          <w:sz w:val="18"/>
        </w:rPr>
        <w:t>the</w:t>
      </w:r>
      <w:r>
        <w:rPr>
          <w:spacing w:val="-12"/>
          <w:sz w:val="18"/>
        </w:rPr>
        <w:t xml:space="preserve"> </w:t>
      </w:r>
      <w:r>
        <w:rPr>
          <w:sz w:val="18"/>
        </w:rPr>
        <w:t>total sum</w:t>
      </w:r>
      <w:r>
        <w:rPr>
          <w:spacing w:val="-2"/>
          <w:sz w:val="18"/>
        </w:rPr>
        <w:t xml:space="preserve"> </w:t>
      </w:r>
      <w:r>
        <w:rPr>
          <w:sz w:val="18"/>
        </w:rPr>
        <w:t>appropriated</w:t>
      </w:r>
      <w:r>
        <w:rPr>
          <w:spacing w:val="-3"/>
          <w:sz w:val="18"/>
        </w:rPr>
        <w:t xml:space="preserve"> </w:t>
      </w:r>
      <w:r>
        <w:rPr>
          <w:sz w:val="18"/>
        </w:rPr>
        <w:t>by</w:t>
      </w:r>
      <w:r>
        <w:rPr>
          <w:spacing w:val="-3"/>
          <w:sz w:val="18"/>
        </w:rPr>
        <w:t xml:space="preserve"> </w:t>
      </w:r>
      <w:r>
        <w:rPr>
          <w:sz w:val="18"/>
        </w:rPr>
        <w:t>all</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municipalities</w:t>
      </w:r>
      <w:r>
        <w:rPr>
          <w:spacing w:val="-4"/>
          <w:sz w:val="18"/>
        </w:rPr>
        <w:t xml:space="preserve"> </w:t>
      </w:r>
      <w:r>
        <w:rPr>
          <w:sz w:val="18"/>
        </w:rPr>
        <w:t>participating</w:t>
      </w:r>
      <w:r>
        <w:rPr>
          <w:spacing w:val="-4"/>
          <w:sz w:val="18"/>
        </w:rPr>
        <w:t xml:space="preserve"> </w:t>
      </w:r>
      <w:r>
        <w:rPr>
          <w:sz w:val="18"/>
        </w:rPr>
        <w:t>in</w:t>
      </w:r>
      <w:r>
        <w:rPr>
          <w:spacing w:val="-4"/>
          <w:sz w:val="18"/>
        </w:rPr>
        <w:t xml:space="preserve"> </w:t>
      </w:r>
      <w:r>
        <w:rPr>
          <w:sz w:val="18"/>
        </w:rPr>
        <w:t>the joint library.</w:t>
      </w:r>
    </w:p>
    <w:p w14:paraId="7FF67187" w14:textId="77777777" w:rsidR="009928A8" w:rsidRDefault="008C40D9">
      <w:pPr>
        <w:pStyle w:val="ListParagraph"/>
        <w:numPr>
          <w:ilvl w:val="0"/>
          <w:numId w:val="6"/>
        </w:numPr>
        <w:tabs>
          <w:tab w:val="left" w:pos="780"/>
        </w:tabs>
        <w:spacing w:before="35" w:line="218" w:lineRule="auto"/>
        <w:ind w:firstLine="216"/>
        <w:jc w:val="both"/>
        <w:rPr>
          <w:sz w:val="18"/>
        </w:rPr>
      </w:pPr>
      <w:r>
        <w:rPr>
          <w:sz w:val="18"/>
        </w:rPr>
        <w:t>A</w:t>
      </w:r>
      <w:r>
        <w:rPr>
          <w:spacing w:val="-4"/>
          <w:sz w:val="18"/>
        </w:rPr>
        <w:t xml:space="preserve"> </w:t>
      </w:r>
      <w:r>
        <w:rPr>
          <w:sz w:val="18"/>
        </w:rPr>
        <w:t>county</w:t>
      </w:r>
      <w:r>
        <w:rPr>
          <w:spacing w:val="-4"/>
          <w:sz w:val="18"/>
        </w:rPr>
        <w:t xml:space="preserve"> </w:t>
      </w:r>
      <w:r>
        <w:rPr>
          <w:sz w:val="18"/>
        </w:rPr>
        <w:t>chairperson</w:t>
      </w:r>
      <w:r>
        <w:rPr>
          <w:spacing w:val="-4"/>
          <w:sz w:val="18"/>
        </w:rPr>
        <w:t xml:space="preserve"> </w:t>
      </w:r>
      <w:r>
        <w:rPr>
          <w:sz w:val="18"/>
        </w:rPr>
        <w:t>may</w:t>
      </w:r>
      <w:r>
        <w:rPr>
          <w:spacing w:val="-4"/>
          <w:sz w:val="18"/>
        </w:rPr>
        <w:t xml:space="preserve"> </w:t>
      </w:r>
      <w:r>
        <w:rPr>
          <w:sz w:val="18"/>
        </w:rPr>
        <w:t>appoint</w:t>
      </w:r>
      <w:r>
        <w:rPr>
          <w:spacing w:val="-4"/>
          <w:sz w:val="18"/>
        </w:rPr>
        <w:t xml:space="preserve"> </w:t>
      </w:r>
      <w:r>
        <w:rPr>
          <w:sz w:val="18"/>
        </w:rPr>
        <w:t>a</w:t>
      </w:r>
      <w:r>
        <w:rPr>
          <w:spacing w:val="-4"/>
          <w:sz w:val="18"/>
        </w:rPr>
        <w:t xml:space="preserve"> </w:t>
      </w:r>
      <w:r>
        <w:rPr>
          <w:sz w:val="18"/>
        </w:rPr>
        <w:t>county</w:t>
      </w:r>
      <w:r>
        <w:rPr>
          <w:spacing w:val="-4"/>
          <w:sz w:val="18"/>
        </w:rPr>
        <w:t xml:space="preserve"> </w:t>
      </w:r>
      <w:r>
        <w:rPr>
          <w:sz w:val="18"/>
        </w:rPr>
        <w:t>supervisor</w:t>
      </w:r>
      <w:r>
        <w:rPr>
          <w:spacing w:val="-4"/>
          <w:sz w:val="18"/>
        </w:rPr>
        <w:t xml:space="preserve"> </w:t>
      </w:r>
      <w:r>
        <w:rPr>
          <w:sz w:val="18"/>
        </w:rPr>
        <w:t xml:space="preserve">to </w:t>
      </w:r>
      <w:r>
        <w:rPr>
          <w:spacing w:val="-2"/>
          <w:sz w:val="18"/>
        </w:rPr>
        <w:t>serve</w:t>
      </w:r>
      <w:r>
        <w:rPr>
          <w:spacing w:val="-10"/>
          <w:sz w:val="18"/>
        </w:rPr>
        <w:t xml:space="preserve"> </w:t>
      </w:r>
      <w:r>
        <w:rPr>
          <w:spacing w:val="-2"/>
          <w:sz w:val="18"/>
        </w:rPr>
        <w:t>as</w:t>
      </w:r>
      <w:r>
        <w:rPr>
          <w:spacing w:val="-9"/>
          <w:sz w:val="18"/>
        </w:rPr>
        <w:t xml:space="preserve"> </w:t>
      </w:r>
      <w:r>
        <w:rPr>
          <w:spacing w:val="-2"/>
          <w:sz w:val="18"/>
        </w:rPr>
        <w:t>a</w:t>
      </w:r>
      <w:r>
        <w:rPr>
          <w:spacing w:val="-9"/>
          <w:sz w:val="18"/>
        </w:rPr>
        <w:t xml:space="preserve"> </w:t>
      </w:r>
      <w:r>
        <w:rPr>
          <w:spacing w:val="-2"/>
          <w:sz w:val="18"/>
        </w:rPr>
        <w:t>member</w:t>
      </w:r>
      <w:r>
        <w:rPr>
          <w:spacing w:val="-9"/>
          <w:sz w:val="18"/>
        </w:rPr>
        <w:t xml:space="preserve"> </w:t>
      </w:r>
      <w:r>
        <w:rPr>
          <w:spacing w:val="-2"/>
          <w:sz w:val="18"/>
        </w:rPr>
        <w:t>of</w:t>
      </w:r>
      <w:r>
        <w:rPr>
          <w:spacing w:val="-10"/>
          <w:sz w:val="18"/>
        </w:rPr>
        <w:t xml:space="preserve"> </w:t>
      </w:r>
      <w:r>
        <w:rPr>
          <w:spacing w:val="-2"/>
          <w:sz w:val="18"/>
        </w:rPr>
        <w:t>a</w:t>
      </w:r>
      <w:r>
        <w:rPr>
          <w:spacing w:val="-9"/>
          <w:sz w:val="18"/>
        </w:rPr>
        <w:t xml:space="preserve"> </w:t>
      </w:r>
      <w:r>
        <w:rPr>
          <w:spacing w:val="-2"/>
          <w:sz w:val="18"/>
        </w:rPr>
        <w:t>library</w:t>
      </w:r>
      <w:r>
        <w:rPr>
          <w:spacing w:val="-9"/>
          <w:sz w:val="18"/>
        </w:rPr>
        <w:t xml:space="preserve"> </w:t>
      </w:r>
      <w:r>
        <w:rPr>
          <w:spacing w:val="-2"/>
          <w:sz w:val="18"/>
        </w:rPr>
        <w:t>board</w:t>
      </w:r>
      <w:r>
        <w:rPr>
          <w:spacing w:val="-9"/>
          <w:sz w:val="18"/>
        </w:rPr>
        <w:t xml:space="preserve"> </w:t>
      </w:r>
      <w:r>
        <w:rPr>
          <w:spacing w:val="-2"/>
          <w:sz w:val="18"/>
        </w:rPr>
        <w:t>of</w:t>
      </w:r>
      <w:r>
        <w:rPr>
          <w:spacing w:val="-10"/>
          <w:sz w:val="18"/>
        </w:rPr>
        <w:t xml:space="preserve"> </w:t>
      </w:r>
      <w:r>
        <w:rPr>
          <w:spacing w:val="-2"/>
          <w:sz w:val="18"/>
        </w:rPr>
        <w:t>a</w:t>
      </w:r>
      <w:r>
        <w:rPr>
          <w:spacing w:val="-9"/>
          <w:sz w:val="18"/>
        </w:rPr>
        <w:t xml:space="preserve"> </w:t>
      </w:r>
      <w:r>
        <w:rPr>
          <w:spacing w:val="-2"/>
          <w:sz w:val="18"/>
        </w:rPr>
        <w:t>public</w:t>
      </w:r>
      <w:r>
        <w:rPr>
          <w:spacing w:val="-9"/>
          <w:sz w:val="18"/>
        </w:rPr>
        <w:t xml:space="preserve"> </w:t>
      </w:r>
      <w:r>
        <w:rPr>
          <w:spacing w:val="-2"/>
          <w:sz w:val="18"/>
        </w:rPr>
        <w:t>library</w:t>
      </w:r>
      <w:r>
        <w:rPr>
          <w:spacing w:val="-9"/>
          <w:sz w:val="18"/>
        </w:rPr>
        <w:t xml:space="preserve"> </w:t>
      </w:r>
      <w:r>
        <w:rPr>
          <w:spacing w:val="-2"/>
          <w:sz w:val="18"/>
        </w:rPr>
        <w:t>of</w:t>
      </w:r>
      <w:r>
        <w:rPr>
          <w:spacing w:val="-10"/>
          <w:sz w:val="18"/>
        </w:rPr>
        <w:t xml:space="preserve"> </w:t>
      </w:r>
      <w:r>
        <w:rPr>
          <w:spacing w:val="-2"/>
          <w:sz w:val="18"/>
        </w:rPr>
        <w:t>a</w:t>
      </w:r>
      <w:r>
        <w:rPr>
          <w:spacing w:val="-9"/>
          <w:sz w:val="18"/>
        </w:rPr>
        <w:t xml:space="preserve"> </w:t>
      </w:r>
      <w:r>
        <w:rPr>
          <w:spacing w:val="-2"/>
          <w:sz w:val="18"/>
        </w:rPr>
        <w:t>munic-</w:t>
      </w:r>
      <w:r>
        <w:rPr>
          <w:sz w:val="18"/>
        </w:rPr>
        <w:t>ipality</w:t>
      </w:r>
      <w:r>
        <w:rPr>
          <w:spacing w:val="-1"/>
          <w:sz w:val="18"/>
        </w:rPr>
        <w:t xml:space="preserve"> </w:t>
      </w:r>
      <w:r>
        <w:rPr>
          <w:sz w:val="18"/>
        </w:rPr>
        <w:t>under</w:t>
      </w:r>
      <w:r>
        <w:rPr>
          <w:spacing w:val="-3"/>
          <w:sz w:val="18"/>
        </w:rPr>
        <w:t xml:space="preserve"> </w:t>
      </w:r>
      <w:r>
        <w:rPr>
          <w:sz w:val="18"/>
        </w:rPr>
        <w:t>par.</w:t>
      </w:r>
      <w:r>
        <w:rPr>
          <w:spacing w:val="-5"/>
          <w:sz w:val="18"/>
        </w:rPr>
        <w:t xml:space="preserve"> </w:t>
      </w:r>
      <w:hyperlink r:id="rId516">
        <w:r>
          <w:rPr>
            <w:color w:val="0000E5"/>
            <w:sz w:val="18"/>
          </w:rPr>
          <w:t>(a)</w:t>
        </w:r>
      </w:hyperlink>
      <w:r>
        <w:rPr>
          <w:sz w:val="18"/>
        </w:rPr>
        <w:t>,</w:t>
      </w:r>
      <w:r>
        <w:rPr>
          <w:spacing w:val="-3"/>
          <w:sz w:val="18"/>
        </w:rPr>
        <w:t xml:space="preserve"> </w:t>
      </w:r>
      <w:r>
        <w:rPr>
          <w:sz w:val="18"/>
        </w:rPr>
        <w:t>but</w:t>
      </w:r>
      <w:r>
        <w:rPr>
          <w:spacing w:val="-3"/>
          <w:sz w:val="18"/>
        </w:rPr>
        <w:t xml:space="preserve"> </w:t>
      </w:r>
      <w:r>
        <w:rPr>
          <w:sz w:val="18"/>
        </w:rPr>
        <w:t>no</w:t>
      </w:r>
      <w:r>
        <w:rPr>
          <w:spacing w:val="-3"/>
          <w:sz w:val="18"/>
        </w:rPr>
        <w:t xml:space="preserve"> </w:t>
      </w:r>
      <w:r>
        <w:rPr>
          <w:sz w:val="18"/>
        </w:rPr>
        <w:t>more</w:t>
      </w:r>
      <w:r>
        <w:rPr>
          <w:spacing w:val="-3"/>
          <w:sz w:val="18"/>
        </w:rPr>
        <w:t xml:space="preserve"> </w:t>
      </w:r>
      <w:r>
        <w:rPr>
          <w:sz w:val="18"/>
        </w:rPr>
        <w:t>than</w:t>
      </w:r>
      <w:r>
        <w:rPr>
          <w:spacing w:val="-3"/>
          <w:sz w:val="18"/>
        </w:rPr>
        <w:t xml:space="preserve"> </w:t>
      </w:r>
      <w:r>
        <w:rPr>
          <w:sz w:val="18"/>
        </w:rPr>
        <w:t>one</w:t>
      </w:r>
      <w:r>
        <w:rPr>
          <w:spacing w:val="-3"/>
          <w:sz w:val="18"/>
        </w:rPr>
        <w:t xml:space="preserve"> </w:t>
      </w:r>
      <w:r>
        <w:rPr>
          <w:sz w:val="18"/>
        </w:rPr>
        <w:t>county</w:t>
      </w:r>
      <w:r>
        <w:rPr>
          <w:spacing w:val="-3"/>
          <w:sz w:val="18"/>
        </w:rPr>
        <w:t xml:space="preserve"> </w:t>
      </w:r>
      <w:r>
        <w:rPr>
          <w:sz w:val="18"/>
        </w:rPr>
        <w:t>supervisor</w:t>
      </w:r>
      <w:r>
        <w:rPr>
          <w:spacing w:val="-3"/>
          <w:sz w:val="18"/>
        </w:rPr>
        <w:t xml:space="preserve"> </w:t>
      </w:r>
      <w:r>
        <w:rPr>
          <w:sz w:val="18"/>
        </w:rPr>
        <w:t>so appointed may serve on the library board at the same time.</w:t>
      </w:r>
    </w:p>
    <w:p w14:paraId="2C6E3BCF" w14:textId="77777777" w:rsidR="009928A8" w:rsidRDefault="008C40D9">
      <w:pPr>
        <w:pStyle w:val="ListParagraph"/>
        <w:numPr>
          <w:ilvl w:val="0"/>
          <w:numId w:val="16"/>
        </w:numPr>
        <w:tabs>
          <w:tab w:val="left" w:pos="799"/>
        </w:tabs>
        <w:spacing w:before="41" w:line="218" w:lineRule="auto"/>
        <w:ind w:firstLine="216"/>
        <w:jc w:val="both"/>
        <w:rPr>
          <w:sz w:val="18"/>
        </w:rPr>
      </w:pPr>
      <w:r>
        <w:rPr>
          <w:spacing w:val="-2"/>
          <w:sz w:val="18"/>
        </w:rPr>
        <w:t>If</w:t>
      </w:r>
      <w:r>
        <w:rPr>
          <w:spacing w:val="-4"/>
          <w:sz w:val="18"/>
        </w:rPr>
        <w:t xml:space="preserve"> </w:t>
      </w:r>
      <w:r>
        <w:rPr>
          <w:spacing w:val="-2"/>
          <w:sz w:val="18"/>
        </w:rPr>
        <w:t>an</w:t>
      </w:r>
      <w:r>
        <w:rPr>
          <w:spacing w:val="-7"/>
          <w:sz w:val="18"/>
        </w:rPr>
        <w:t xml:space="preserve"> </w:t>
      </w:r>
      <w:r>
        <w:rPr>
          <w:spacing w:val="-2"/>
          <w:sz w:val="18"/>
        </w:rPr>
        <w:t>additional</w:t>
      </w:r>
      <w:r>
        <w:rPr>
          <w:spacing w:val="-7"/>
          <w:sz w:val="18"/>
        </w:rPr>
        <w:t xml:space="preserve"> </w:t>
      </w:r>
      <w:r>
        <w:rPr>
          <w:spacing w:val="-2"/>
          <w:sz w:val="18"/>
        </w:rPr>
        <w:t>member</w:t>
      </w:r>
      <w:r>
        <w:rPr>
          <w:spacing w:val="-7"/>
          <w:sz w:val="18"/>
        </w:rPr>
        <w:t xml:space="preserve"> </w:t>
      </w:r>
      <w:r>
        <w:rPr>
          <w:spacing w:val="-2"/>
          <w:sz w:val="18"/>
        </w:rPr>
        <w:t>appointed</w:t>
      </w:r>
      <w:r>
        <w:rPr>
          <w:spacing w:val="-7"/>
          <w:sz w:val="18"/>
        </w:rPr>
        <w:t xml:space="preserve"> </w:t>
      </w:r>
      <w:r>
        <w:rPr>
          <w:spacing w:val="-2"/>
          <w:sz w:val="18"/>
        </w:rPr>
        <w:t>to</w:t>
      </w:r>
      <w:r>
        <w:rPr>
          <w:spacing w:val="-7"/>
          <w:sz w:val="18"/>
        </w:rPr>
        <w:t xml:space="preserve"> </w:t>
      </w:r>
      <w:r>
        <w:rPr>
          <w:spacing w:val="-2"/>
          <w:sz w:val="18"/>
        </w:rPr>
        <w:t>a</w:t>
      </w:r>
      <w:r>
        <w:rPr>
          <w:spacing w:val="-7"/>
          <w:sz w:val="18"/>
        </w:rPr>
        <w:t xml:space="preserve"> </w:t>
      </w:r>
      <w:r>
        <w:rPr>
          <w:spacing w:val="-2"/>
          <w:sz w:val="18"/>
        </w:rPr>
        <w:t>library</w:t>
      </w:r>
      <w:r>
        <w:rPr>
          <w:spacing w:val="-7"/>
          <w:sz w:val="18"/>
        </w:rPr>
        <w:t xml:space="preserve"> </w:t>
      </w:r>
      <w:r>
        <w:rPr>
          <w:spacing w:val="-2"/>
          <w:sz w:val="18"/>
        </w:rPr>
        <w:t>board</w:t>
      </w:r>
      <w:r>
        <w:rPr>
          <w:spacing w:val="-7"/>
          <w:sz w:val="18"/>
        </w:rPr>
        <w:t xml:space="preserve"> </w:t>
      </w:r>
      <w:r>
        <w:rPr>
          <w:spacing w:val="-2"/>
          <w:sz w:val="18"/>
        </w:rPr>
        <w:t xml:space="preserve">under </w:t>
      </w:r>
      <w:r>
        <w:rPr>
          <w:sz w:val="18"/>
        </w:rPr>
        <w:t>sub.</w:t>
      </w:r>
      <w:r>
        <w:rPr>
          <w:spacing w:val="25"/>
          <w:sz w:val="18"/>
        </w:rPr>
        <w:t xml:space="preserve"> </w:t>
      </w:r>
      <w:hyperlink r:id="rId517">
        <w:r>
          <w:rPr>
            <w:color w:val="0000E5"/>
            <w:sz w:val="18"/>
          </w:rPr>
          <w:t>(3)</w:t>
        </w:r>
        <w:r>
          <w:rPr>
            <w:color w:val="0000E5"/>
            <w:spacing w:val="25"/>
            <w:sz w:val="18"/>
          </w:rPr>
          <w:t xml:space="preserve"> </w:t>
        </w:r>
        <w:r>
          <w:rPr>
            <w:color w:val="0000E5"/>
            <w:sz w:val="18"/>
          </w:rPr>
          <w:t>(a)</w:t>
        </w:r>
      </w:hyperlink>
      <w:r>
        <w:rPr>
          <w:color w:val="0000E5"/>
          <w:spacing w:val="26"/>
          <w:sz w:val="18"/>
        </w:rPr>
        <w:t xml:space="preserve"> </w:t>
      </w:r>
      <w:r>
        <w:rPr>
          <w:sz w:val="18"/>
        </w:rPr>
        <w:t>loses</w:t>
      </w:r>
      <w:r>
        <w:rPr>
          <w:spacing w:val="26"/>
          <w:sz w:val="18"/>
        </w:rPr>
        <w:t xml:space="preserve"> </w:t>
      </w:r>
      <w:r>
        <w:rPr>
          <w:sz w:val="18"/>
        </w:rPr>
        <w:t>the</w:t>
      </w:r>
      <w:r>
        <w:rPr>
          <w:spacing w:val="26"/>
          <w:sz w:val="18"/>
        </w:rPr>
        <w:t xml:space="preserve"> </w:t>
      </w:r>
      <w:r>
        <w:rPr>
          <w:sz w:val="18"/>
        </w:rPr>
        <w:t>status</w:t>
      </w:r>
      <w:r>
        <w:rPr>
          <w:spacing w:val="26"/>
          <w:sz w:val="18"/>
        </w:rPr>
        <w:t xml:space="preserve"> </w:t>
      </w:r>
      <w:r>
        <w:rPr>
          <w:sz w:val="18"/>
        </w:rPr>
        <w:t>upon</w:t>
      </w:r>
      <w:r>
        <w:rPr>
          <w:spacing w:val="26"/>
          <w:sz w:val="18"/>
        </w:rPr>
        <w:t xml:space="preserve"> </w:t>
      </w:r>
      <w:r>
        <w:rPr>
          <w:sz w:val="18"/>
        </w:rPr>
        <w:t>which</w:t>
      </w:r>
      <w:r>
        <w:rPr>
          <w:spacing w:val="26"/>
          <w:sz w:val="18"/>
        </w:rPr>
        <w:t xml:space="preserve"> </w:t>
      </w:r>
      <w:r>
        <w:rPr>
          <w:sz w:val="18"/>
        </w:rPr>
        <w:t>the</w:t>
      </w:r>
      <w:r>
        <w:rPr>
          <w:spacing w:val="26"/>
          <w:sz w:val="18"/>
        </w:rPr>
        <w:t xml:space="preserve"> </w:t>
      </w:r>
      <w:r>
        <w:rPr>
          <w:sz w:val="18"/>
        </w:rPr>
        <w:t>appointment</w:t>
      </w:r>
      <w:r>
        <w:rPr>
          <w:spacing w:val="26"/>
          <w:sz w:val="18"/>
        </w:rPr>
        <w:t xml:space="preserve"> </w:t>
      </w:r>
      <w:r>
        <w:rPr>
          <w:sz w:val="18"/>
        </w:rPr>
        <w:t>was</w:t>
      </w:r>
    </w:p>
    <w:p w14:paraId="1BF9401B" w14:textId="77777777" w:rsidR="009928A8" w:rsidRDefault="008C40D9">
      <w:pPr>
        <w:pStyle w:val="BodyText"/>
        <w:spacing w:before="86" w:line="218" w:lineRule="auto"/>
        <w:ind w:left="199" w:right="66" w:firstLine="0"/>
        <w:jc w:val="left"/>
      </w:pPr>
      <w:r>
        <w:br w:type="column"/>
      </w:r>
      <w:r>
        <w:t>based,</w:t>
      </w:r>
      <w:r>
        <w:rPr>
          <w:spacing w:val="-6"/>
        </w:rPr>
        <w:t xml:space="preserve"> </w:t>
      </w:r>
      <w:r>
        <w:t>he</w:t>
      </w:r>
      <w:r>
        <w:rPr>
          <w:spacing w:val="-9"/>
        </w:rPr>
        <w:t xml:space="preserve"> </w:t>
      </w:r>
      <w:r>
        <w:t>or</w:t>
      </w:r>
      <w:r>
        <w:rPr>
          <w:spacing w:val="-9"/>
        </w:rPr>
        <w:t xml:space="preserve"> </w:t>
      </w:r>
      <w:r>
        <w:t>she</w:t>
      </w:r>
      <w:r>
        <w:rPr>
          <w:spacing w:val="-9"/>
        </w:rPr>
        <w:t xml:space="preserve"> </w:t>
      </w:r>
      <w:r>
        <w:t>ceases</w:t>
      </w:r>
      <w:r>
        <w:rPr>
          <w:spacing w:val="-9"/>
        </w:rPr>
        <w:t xml:space="preserve"> </w:t>
      </w:r>
      <w:r>
        <w:t>to</w:t>
      </w:r>
      <w:r>
        <w:rPr>
          <w:spacing w:val="-9"/>
        </w:rPr>
        <w:t xml:space="preserve"> </w:t>
      </w:r>
      <w:r>
        <w:t>be</w:t>
      </w:r>
      <w:r>
        <w:rPr>
          <w:spacing w:val="-9"/>
        </w:rPr>
        <w:t xml:space="preserve"> </w:t>
      </w:r>
      <w:r>
        <w:t>a</w:t>
      </w:r>
      <w:r>
        <w:rPr>
          <w:spacing w:val="-9"/>
        </w:rPr>
        <w:t xml:space="preserve"> </w:t>
      </w:r>
      <w:r>
        <w:t>member</w:t>
      </w:r>
      <w:r>
        <w:rPr>
          <w:spacing w:val="-9"/>
        </w:rPr>
        <w:t xml:space="preserve"> </w:t>
      </w:r>
      <w:r>
        <w:t>of</w:t>
      </w:r>
      <w:r>
        <w:rPr>
          <w:spacing w:val="-9"/>
        </w:rPr>
        <w:t xml:space="preserve"> </w:t>
      </w:r>
      <w:r>
        <w:t>the</w:t>
      </w:r>
      <w:r>
        <w:rPr>
          <w:spacing w:val="-9"/>
        </w:rPr>
        <w:t xml:space="preserve"> </w:t>
      </w:r>
      <w:r>
        <w:t>library</w:t>
      </w:r>
      <w:r>
        <w:rPr>
          <w:spacing w:val="-9"/>
        </w:rPr>
        <w:t xml:space="preserve"> </w:t>
      </w:r>
      <w:r>
        <w:t>board</w:t>
      </w:r>
      <w:r>
        <w:rPr>
          <w:spacing w:val="-9"/>
        </w:rPr>
        <w:t xml:space="preserve"> </w:t>
      </w:r>
      <w:r>
        <w:t>effec-tive on the following May 1.</w:t>
      </w:r>
    </w:p>
    <w:p w14:paraId="441CFF5C" w14:textId="77777777" w:rsidR="009928A8" w:rsidRDefault="008C40D9">
      <w:pPr>
        <w:spacing w:before="8" w:line="150" w:lineRule="exact"/>
        <w:ind w:left="343"/>
        <w:jc w:val="both"/>
        <w:rPr>
          <w:sz w:val="14"/>
        </w:rPr>
      </w:pPr>
      <w:r>
        <w:rPr>
          <w:b/>
          <w:sz w:val="14"/>
        </w:rPr>
        <w:t>History:</w:t>
      </w:r>
      <w:r>
        <w:rPr>
          <w:b/>
          <w:spacing w:val="30"/>
          <w:sz w:val="14"/>
        </w:rPr>
        <w:t xml:space="preserve"> </w:t>
      </w:r>
      <w:hyperlink r:id="rId518">
        <w:r>
          <w:rPr>
            <w:color w:val="0000E5"/>
            <w:sz w:val="14"/>
          </w:rPr>
          <w:t>1971</w:t>
        </w:r>
        <w:r>
          <w:rPr>
            <w:color w:val="0000E5"/>
            <w:spacing w:val="-1"/>
            <w:sz w:val="14"/>
          </w:rPr>
          <w:t xml:space="preserve"> </w:t>
        </w:r>
        <w:r>
          <w:rPr>
            <w:color w:val="0000E5"/>
            <w:sz w:val="14"/>
          </w:rPr>
          <w:t>c.</w:t>
        </w:r>
        <w:r>
          <w:rPr>
            <w:color w:val="0000E5"/>
            <w:spacing w:val="-1"/>
            <w:sz w:val="14"/>
          </w:rPr>
          <w:t xml:space="preserve"> </w:t>
        </w:r>
        <w:r>
          <w:rPr>
            <w:color w:val="0000E5"/>
            <w:sz w:val="14"/>
          </w:rPr>
          <w:t>152</w:t>
        </w:r>
      </w:hyperlink>
      <w:r>
        <w:rPr>
          <w:color w:val="0000E5"/>
          <w:spacing w:val="-3"/>
          <w:sz w:val="14"/>
        </w:rPr>
        <w:t xml:space="preserve"> </w:t>
      </w:r>
      <w:r>
        <w:rPr>
          <w:sz w:val="14"/>
        </w:rPr>
        <w:t>s.</w:t>
      </w:r>
      <w:r>
        <w:rPr>
          <w:spacing w:val="-2"/>
          <w:sz w:val="14"/>
        </w:rPr>
        <w:t xml:space="preserve"> </w:t>
      </w:r>
      <w:hyperlink r:id="rId519">
        <w:r>
          <w:rPr>
            <w:color w:val="0000E5"/>
            <w:sz w:val="14"/>
          </w:rPr>
          <w:t>23</w:t>
        </w:r>
      </w:hyperlink>
      <w:r>
        <w:rPr>
          <w:sz w:val="14"/>
        </w:rPr>
        <w:t>;</w:t>
      </w:r>
      <w:r>
        <w:rPr>
          <w:spacing w:val="-2"/>
          <w:sz w:val="14"/>
        </w:rPr>
        <w:t xml:space="preserve"> </w:t>
      </w:r>
      <w:r>
        <w:rPr>
          <w:sz w:val="14"/>
        </w:rPr>
        <w:t>Stats.</w:t>
      </w:r>
      <w:r>
        <w:rPr>
          <w:spacing w:val="-2"/>
          <w:sz w:val="14"/>
        </w:rPr>
        <w:t xml:space="preserve"> </w:t>
      </w:r>
      <w:r>
        <w:rPr>
          <w:sz w:val="14"/>
        </w:rPr>
        <w:t>1971</w:t>
      </w:r>
      <w:r>
        <w:rPr>
          <w:spacing w:val="-3"/>
          <w:sz w:val="14"/>
        </w:rPr>
        <w:t xml:space="preserve"> </w:t>
      </w:r>
      <w:r>
        <w:rPr>
          <w:sz w:val="14"/>
        </w:rPr>
        <w:t>s.</w:t>
      </w:r>
      <w:r>
        <w:rPr>
          <w:spacing w:val="-2"/>
          <w:sz w:val="14"/>
        </w:rPr>
        <w:t xml:space="preserve"> </w:t>
      </w:r>
      <w:r>
        <w:rPr>
          <w:sz w:val="14"/>
        </w:rPr>
        <w:t>43.60;</w:t>
      </w:r>
      <w:r>
        <w:rPr>
          <w:spacing w:val="-2"/>
          <w:sz w:val="14"/>
        </w:rPr>
        <w:t xml:space="preserve"> </w:t>
      </w:r>
      <w:hyperlink r:id="rId520">
        <w:r>
          <w:rPr>
            <w:color w:val="0000E5"/>
            <w:sz w:val="14"/>
          </w:rPr>
          <w:t>1981</w:t>
        </w:r>
        <w:r>
          <w:rPr>
            <w:color w:val="0000E5"/>
            <w:spacing w:val="-1"/>
            <w:sz w:val="14"/>
          </w:rPr>
          <w:t xml:space="preserve"> </w:t>
        </w:r>
        <w:r>
          <w:rPr>
            <w:color w:val="0000E5"/>
            <w:sz w:val="14"/>
          </w:rPr>
          <w:t>c.</w:t>
        </w:r>
        <w:r>
          <w:rPr>
            <w:color w:val="0000E5"/>
            <w:spacing w:val="-1"/>
            <w:sz w:val="14"/>
          </w:rPr>
          <w:t xml:space="preserve"> </w:t>
        </w:r>
        <w:r>
          <w:rPr>
            <w:color w:val="0000E5"/>
            <w:sz w:val="14"/>
          </w:rPr>
          <w:t>197</w:t>
        </w:r>
      </w:hyperlink>
      <w:r>
        <w:rPr>
          <w:sz w:val="14"/>
        </w:rPr>
        <w:t>;</w:t>
      </w:r>
      <w:r>
        <w:rPr>
          <w:spacing w:val="-4"/>
          <w:sz w:val="14"/>
        </w:rPr>
        <w:t xml:space="preserve"> </w:t>
      </w:r>
      <w:hyperlink r:id="rId521">
        <w:r>
          <w:rPr>
            <w:color w:val="0000E5"/>
            <w:sz w:val="14"/>
          </w:rPr>
          <w:t>1985</w:t>
        </w:r>
        <w:r>
          <w:rPr>
            <w:color w:val="0000E5"/>
            <w:spacing w:val="-1"/>
            <w:sz w:val="14"/>
          </w:rPr>
          <w:t xml:space="preserve"> </w:t>
        </w:r>
        <w:r>
          <w:rPr>
            <w:color w:val="0000E5"/>
            <w:sz w:val="14"/>
          </w:rPr>
          <w:t>a.</w:t>
        </w:r>
        <w:r>
          <w:rPr>
            <w:color w:val="0000E5"/>
            <w:spacing w:val="-2"/>
            <w:sz w:val="14"/>
          </w:rPr>
          <w:t xml:space="preserve"> </w:t>
        </w:r>
        <w:r>
          <w:rPr>
            <w:color w:val="0000E5"/>
            <w:sz w:val="14"/>
          </w:rPr>
          <w:t>177</w:t>
        </w:r>
      </w:hyperlink>
      <w:r>
        <w:rPr>
          <w:sz w:val="14"/>
        </w:rPr>
        <w:t>;</w:t>
      </w:r>
      <w:r>
        <w:rPr>
          <w:spacing w:val="-4"/>
          <w:sz w:val="14"/>
        </w:rPr>
        <w:t xml:space="preserve"> </w:t>
      </w:r>
      <w:hyperlink r:id="rId522">
        <w:r>
          <w:rPr>
            <w:color w:val="0000E5"/>
            <w:spacing w:val="-4"/>
            <w:sz w:val="14"/>
          </w:rPr>
          <w:t>1989</w:t>
        </w:r>
      </w:hyperlink>
    </w:p>
    <w:p w14:paraId="277D4510" w14:textId="77777777" w:rsidR="009928A8" w:rsidRDefault="008C40D9">
      <w:pPr>
        <w:spacing w:line="150" w:lineRule="exact"/>
        <w:ind w:left="199"/>
        <w:jc w:val="both"/>
        <w:rPr>
          <w:sz w:val="14"/>
        </w:rPr>
      </w:pPr>
      <w:hyperlink r:id="rId523">
        <w:r>
          <w:rPr>
            <w:color w:val="0000E5"/>
            <w:sz w:val="14"/>
          </w:rPr>
          <w:t>a.</w:t>
        </w:r>
        <w:r>
          <w:rPr>
            <w:color w:val="0000E5"/>
            <w:spacing w:val="1"/>
            <w:sz w:val="14"/>
          </w:rPr>
          <w:t xml:space="preserve"> </w:t>
        </w:r>
        <w:r>
          <w:rPr>
            <w:color w:val="0000E5"/>
            <w:sz w:val="14"/>
          </w:rPr>
          <w:t>56</w:t>
        </w:r>
      </w:hyperlink>
      <w:r>
        <w:rPr>
          <w:sz w:val="14"/>
        </w:rPr>
        <w:t>;</w:t>
      </w:r>
      <w:r>
        <w:rPr>
          <w:spacing w:val="-1"/>
          <w:sz w:val="14"/>
        </w:rPr>
        <w:t xml:space="preserve"> </w:t>
      </w:r>
      <w:hyperlink r:id="rId524">
        <w:r>
          <w:rPr>
            <w:color w:val="0000E5"/>
            <w:sz w:val="14"/>
          </w:rPr>
          <w:t>1991</w:t>
        </w:r>
        <w:r>
          <w:rPr>
            <w:color w:val="0000E5"/>
            <w:spacing w:val="1"/>
            <w:sz w:val="14"/>
          </w:rPr>
          <w:t xml:space="preserve"> </w:t>
        </w:r>
        <w:r>
          <w:rPr>
            <w:color w:val="0000E5"/>
            <w:sz w:val="14"/>
          </w:rPr>
          <w:t>a.</w:t>
        </w:r>
        <w:r>
          <w:rPr>
            <w:color w:val="0000E5"/>
            <w:spacing w:val="1"/>
            <w:sz w:val="14"/>
          </w:rPr>
          <w:t xml:space="preserve"> </w:t>
        </w:r>
        <w:r>
          <w:rPr>
            <w:color w:val="0000E5"/>
            <w:sz w:val="14"/>
          </w:rPr>
          <w:t>269</w:t>
        </w:r>
      </w:hyperlink>
      <w:r>
        <w:rPr>
          <w:sz w:val="14"/>
        </w:rPr>
        <w:t>;</w:t>
      </w:r>
      <w:r>
        <w:rPr>
          <w:spacing w:val="-1"/>
          <w:sz w:val="14"/>
        </w:rPr>
        <w:t xml:space="preserve"> </w:t>
      </w:r>
      <w:hyperlink r:id="rId525">
        <w:r>
          <w:rPr>
            <w:color w:val="0000E5"/>
            <w:sz w:val="14"/>
          </w:rPr>
          <w:t>2005</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226</w:t>
        </w:r>
      </w:hyperlink>
      <w:r>
        <w:rPr>
          <w:spacing w:val="-4"/>
          <w:sz w:val="14"/>
        </w:rPr>
        <w:t>.</w:t>
      </w:r>
    </w:p>
    <w:p w14:paraId="0BCF4C16" w14:textId="77777777" w:rsidR="009928A8" w:rsidRDefault="009928A8">
      <w:pPr>
        <w:pStyle w:val="BodyText"/>
        <w:spacing w:before="30"/>
        <w:ind w:left="0" w:firstLine="0"/>
        <w:jc w:val="left"/>
        <w:rPr>
          <w:sz w:val="14"/>
        </w:rPr>
      </w:pPr>
    </w:p>
    <w:p w14:paraId="2AA6903B" w14:textId="77777777" w:rsidR="009928A8" w:rsidRDefault="008C40D9">
      <w:pPr>
        <w:pStyle w:val="BodyText"/>
        <w:spacing w:line="220" w:lineRule="auto"/>
        <w:ind w:left="199" w:right="272" w:firstLine="0"/>
      </w:pPr>
      <w:r>
        <w:rPr>
          <w:rFonts w:ascii="Arial"/>
          <w:b/>
        </w:rPr>
        <w:t>43.64</w:t>
      </w:r>
      <w:r>
        <w:rPr>
          <w:rFonts w:ascii="Arial"/>
          <w:b/>
          <w:spacing w:val="80"/>
        </w:rPr>
        <w:t xml:space="preserve"> </w:t>
      </w:r>
      <w:r>
        <w:rPr>
          <w:rFonts w:ascii="Arial"/>
          <w:b/>
        </w:rPr>
        <w:t>County</w:t>
      </w:r>
      <w:r>
        <w:rPr>
          <w:rFonts w:ascii="Arial"/>
          <w:b/>
          <w:spacing w:val="-13"/>
        </w:rPr>
        <w:t xml:space="preserve"> </w:t>
      </w:r>
      <w:r>
        <w:rPr>
          <w:rFonts w:ascii="Arial"/>
          <w:b/>
        </w:rPr>
        <w:t xml:space="preserve">tax. (1) </w:t>
      </w:r>
      <w:r>
        <w:t>The</w:t>
      </w:r>
      <w:r>
        <w:rPr>
          <w:spacing w:val="-9"/>
        </w:rPr>
        <w:t xml:space="preserve"> </w:t>
      </w:r>
      <w:r>
        <w:t>county</w:t>
      </w:r>
      <w:r>
        <w:rPr>
          <w:spacing w:val="-12"/>
        </w:rPr>
        <w:t xml:space="preserve"> </w:t>
      </w:r>
      <w:r>
        <w:t>board</w:t>
      </w:r>
      <w:r>
        <w:rPr>
          <w:spacing w:val="-11"/>
        </w:rPr>
        <w:t xml:space="preserve"> </w:t>
      </w:r>
      <w:r>
        <w:t>of</w:t>
      </w:r>
      <w:r>
        <w:rPr>
          <w:spacing w:val="-11"/>
        </w:rPr>
        <w:t xml:space="preserve"> </w:t>
      </w:r>
      <w:r>
        <w:t>a</w:t>
      </w:r>
      <w:r>
        <w:rPr>
          <w:spacing w:val="-11"/>
        </w:rPr>
        <w:t xml:space="preserve"> </w:t>
      </w:r>
      <w:r>
        <w:t>county</w:t>
      </w:r>
      <w:r>
        <w:rPr>
          <w:spacing w:val="-12"/>
        </w:rPr>
        <w:t xml:space="preserve"> </w:t>
      </w:r>
      <w:r>
        <w:t>expend-ing</w:t>
      </w:r>
      <w:r>
        <w:rPr>
          <w:spacing w:val="-5"/>
        </w:rPr>
        <w:t xml:space="preserve"> </w:t>
      </w:r>
      <w:r>
        <w:t>money</w:t>
      </w:r>
      <w:r>
        <w:rPr>
          <w:spacing w:val="-6"/>
        </w:rPr>
        <w:t xml:space="preserve"> </w:t>
      </w:r>
      <w:r>
        <w:t>for</w:t>
      </w:r>
      <w:r>
        <w:rPr>
          <w:spacing w:val="-6"/>
        </w:rPr>
        <w:t xml:space="preserve"> </w:t>
      </w:r>
      <w:r>
        <w:t>public</w:t>
      </w:r>
      <w:r>
        <w:rPr>
          <w:spacing w:val="-6"/>
        </w:rPr>
        <w:t xml:space="preserve"> </w:t>
      </w:r>
      <w:r>
        <w:t>library</w:t>
      </w:r>
      <w:r>
        <w:rPr>
          <w:spacing w:val="-6"/>
        </w:rPr>
        <w:t xml:space="preserve"> </w:t>
      </w:r>
      <w:r>
        <w:t>service</w:t>
      </w:r>
      <w:r>
        <w:rPr>
          <w:spacing w:val="-6"/>
        </w:rPr>
        <w:t xml:space="preserve"> </w:t>
      </w:r>
      <w:r>
        <w:t>to</w:t>
      </w:r>
      <w:r>
        <w:rPr>
          <w:spacing w:val="-6"/>
        </w:rPr>
        <w:t xml:space="preserve"> </w:t>
      </w:r>
      <w:r>
        <w:t>its</w:t>
      </w:r>
      <w:r>
        <w:rPr>
          <w:spacing w:val="-6"/>
        </w:rPr>
        <w:t xml:space="preserve"> </w:t>
      </w:r>
      <w:r>
        <w:t>inhabitants</w:t>
      </w:r>
      <w:r>
        <w:rPr>
          <w:spacing w:val="-6"/>
        </w:rPr>
        <w:t xml:space="preserve"> </w:t>
      </w:r>
      <w:r>
        <w:t>may</w:t>
      </w:r>
      <w:r>
        <w:rPr>
          <w:spacing w:val="-6"/>
        </w:rPr>
        <w:t xml:space="preserve"> </w:t>
      </w:r>
      <w:r>
        <w:t>levy</w:t>
      </w:r>
      <w:r>
        <w:rPr>
          <w:spacing w:val="-6"/>
        </w:rPr>
        <w:t xml:space="preserve"> </w:t>
      </w:r>
      <w:r>
        <w:t xml:space="preserve">a </w:t>
      </w:r>
      <w:r>
        <w:rPr>
          <w:spacing w:val="-2"/>
        </w:rPr>
        <w:t>tax</w:t>
      </w:r>
      <w:r>
        <w:rPr>
          <w:spacing w:val="-4"/>
        </w:rPr>
        <w:t xml:space="preserve"> </w:t>
      </w:r>
      <w:r>
        <w:rPr>
          <w:spacing w:val="-2"/>
        </w:rPr>
        <w:t>to</w:t>
      </w:r>
      <w:r>
        <w:rPr>
          <w:spacing w:val="-7"/>
        </w:rPr>
        <w:t xml:space="preserve"> </w:t>
      </w:r>
      <w:r>
        <w:rPr>
          <w:spacing w:val="-2"/>
        </w:rPr>
        <w:t>provide</w:t>
      </w:r>
      <w:r>
        <w:rPr>
          <w:spacing w:val="-7"/>
        </w:rPr>
        <w:t xml:space="preserve"> </w:t>
      </w:r>
      <w:r>
        <w:rPr>
          <w:spacing w:val="-2"/>
        </w:rPr>
        <w:t>funds</w:t>
      </w:r>
      <w:r>
        <w:rPr>
          <w:spacing w:val="-7"/>
        </w:rPr>
        <w:t xml:space="preserve"> </w:t>
      </w:r>
      <w:r>
        <w:rPr>
          <w:spacing w:val="-2"/>
        </w:rPr>
        <w:t>for</w:t>
      </w:r>
      <w:r>
        <w:rPr>
          <w:spacing w:val="-7"/>
        </w:rPr>
        <w:t xml:space="preserve"> </w:t>
      </w:r>
      <w:r>
        <w:rPr>
          <w:spacing w:val="-2"/>
        </w:rPr>
        <w:t>such</w:t>
      </w:r>
      <w:r>
        <w:rPr>
          <w:spacing w:val="-7"/>
        </w:rPr>
        <w:t xml:space="preserve"> </w:t>
      </w:r>
      <w:r>
        <w:rPr>
          <w:spacing w:val="-2"/>
        </w:rPr>
        <w:t>service</w:t>
      </w:r>
      <w:r>
        <w:rPr>
          <w:spacing w:val="-7"/>
        </w:rPr>
        <w:t xml:space="preserve"> </w:t>
      </w:r>
      <w:r>
        <w:rPr>
          <w:spacing w:val="-2"/>
        </w:rPr>
        <w:t>and</w:t>
      </w:r>
      <w:r>
        <w:rPr>
          <w:spacing w:val="-7"/>
        </w:rPr>
        <w:t xml:space="preserve"> </w:t>
      </w:r>
      <w:r>
        <w:rPr>
          <w:spacing w:val="-2"/>
        </w:rPr>
        <w:t>shall</w:t>
      </w:r>
      <w:r>
        <w:rPr>
          <w:spacing w:val="-7"/>
        </w:rPr>
        <w:t xml:space="preserve"> </w:t>
      </w:r>
      <w:r>
        <w:rPr>
          <w:spacing w:val="-2"/>
        </w:rPr>
        <w:t>include</w:t>
      </w:r>
      <w:r>
        <w:rPr>
          <w:spacing w:val="-7"/>
        </w:rPr>
        <w:t xml:space="preserve"> </w:t>
      </w:r>
      <w:r>
        <w:rPr>
          <w:spacing w:val="-2"/>
        </w:rPr>
        <w:t>any</w:t>
      </w:r>
      <w:r>
        <w:rPr>
          <w:spacing w:val="-7"/>
        </w:rPr>
        <w:t xml:space="preserve"> </w:t>
      </w:r>
      <w:r>
        <w:rPr>
          <w:spacing w:val="-2"/>
        </w:rPr>
        <w:t xml:space="preserve">amount </w:t>
      </w:r>
      <w:r>
        <w:t>of</w:t>
      </w:r>
      <w:r>
        <w:rPr>
          <w:spacing w:val="-5"/>
        </w:rPr>
        <w:t xml:space="preserve"> </w:t>
      </w:r>
      <w:r>
        <w:t>tax</w:t>
      </w:r>
      <w:r>
        <w:rPr>
          <w:spacing w:val="-6"/>
        </w:rPr>
        <w:t xml:space="preserve"> </w:t>
      </w:r>
      <w:r>
        <w:t>under</w:t>
      </w:r>
      <w:r>
        <w:rPr>
          <w:spacing w:val="-6"/>
        </w:rPr>
        <w:t xml:space="preserve"> </w:t>
      </w:r>
      <w:r>
        <w:t>this</w:t>
      </w:r>
      <w:r>
        <w:rPr>
          <w:spacing w:val="-6"/>
        </w:rPr>
        <w:t xml:space="preserve"> </w:t>
      </w:r>
      <w:r>
        <w:t>subsection</w:t>
      </w:r>
      <w:r>
        <w:rPr>
          <w:spacing w:val="-6"/>
        </w:rPr>
        <w:t xml:space="preserve"> </w:t>
      </w:r>
      <w:r>
        <w:t>in</w:t>
      </w:r>
      <w:r>
        <w:rPr>
          <w:spacing w:val="-6"/>
        </w:rPr>
        <w:t xml:space="preserve"> </w:t>
      </w:r>
      <w:r>
        <w:t>the</w:t>
      </w:r>
      <w:r>
        <w:rPr>
          <w:spacing w:val="-6"/>
        </w:rPr>
        <w:t xml:space="preserve"> </w:t>
      </w:r>
      <w:r>
        <w:t>amount</w:t>
      </w:r>
      <w:r>
        <w:rPr>
          <w:spacing w:val="-6"/>
        </w:rPr>
        <w:t xml:space="preserve"> </w:t>
      </w:r>
      <w:r>
        <w:t>of</w:t>
      </w:r>
      <w:r>
        <w:rPr>
          <w:spacing w:val="-6"/>
        </w:rPr>
        <w:t xml:space="preserve"> </w:t>
      </w:r>
      <w:r>
        <w:t>taxes</w:t>
      </w:r>
      <w:r>
        <w:rPr>
          <w:spacing w:val="-6"/>
        </w:rPr>
        <w:t xml:space="preserve"> </w:t>
      </w:r>
      <w:r>
        <w:t>determined</w:t>
      </w:r>
      <w:r>
        <w:rPr>
          <w:spacing w:val="-6"/>
        </w:rPr>
        <w:t xml:space="preserve"> </w:t>
      </w:r>
      <w:r>
        <w:t xml:space="preserve">to be levied under s. </w:t>
      </w:r>
      <w:hyperlink r:id="rId526">
        <w:r>
          <w:rPr>
            <w:color w:val="0000E5"/>
          </w:rPr>
          <w:t>70.62 (1)</w:t>
        </w:r>
      </w:hyperlink>
      <w:r>
        <w:t>.</w:t>
      </w:r>
    </w:p>
    <w:p w14:paraId="52F7EFAA" w14:textId="77777777" w:rsidR="009928A8" w:rsidRDefault="008C40D9">
      <w:pPr>
        <w:pStyle w:val="ListParagraph"/>
        <w:numPr>
          <w:ilvl w:val="0"/>
          <w:numId w:val="5"/>
        </w:numPr>
        <w:tabs>
          <w:tab w:val="left" w:pos="724"/>
        </w:tabs>
        <w:spacing w:before="34" w:line="218" w:lineRule="auto"/>
        <w:ind w:right="272" w:firstLine="216"/>
        <w:jc w:val="both"/>
        <w:rPr>
          <w:sz w:val="18"/>
        </w:rPr>
      </w:pPr>
      <w:r>
        <w:rPr>
          <w:sz w:val="18"/>
        </w:rPr>
        <w:t>(a)</w:t>
      </w:r>
      <w:r>
        <w:rPr>
          <w:spacing w:val="40"/>
          <w:sz w:val="18"/>
        </w:rPr>
        <w:t xml:space="preserve"> </w:t>
      </w:r>
      <w:r>
        <w:rPr>
          <w:sz w:val="18"/>
        </w:rPr>
        <w:t xml:space="preserve">In this subsection, “library fund” means the funds raised by the city, village, town or school district by tax levy or appropriation under s. </w:t>
      </w:r>
      <w:hyperlink r:id="rId527">
        <w:r>
          <w:rPr>
            <w:color w:val="0000E5"/>
            <w:sz w:val="18"/>
          </w:rPr>
          <w:t>43.52 (1)</w:t>
        </w:r>
      </w:hyperlink>
      <w:r>
        <w:rPr>
          <w:sz w:val="18"/>
        </w:rPr>
        <w:t>.</w:t>
      </w:r>
    </w:p>
    <w:p w14:paraId="0CB22A7F" w14:textId="77777777" w:rsidR="009928A8" w:rsidRDefault="008C40D9">
      <w:pPr>
        <w:pStyle w:val="ListParagraph"/>
        <w:numPr>
          <w:ilvl w:val="0"/>
          <w:numId w:val="4"/>
        </w:numPr>
        <w:tabs>
          <w:tab w:val="left" w:pos="708"/>
        </w:tabs>
        <w:spacing w:before="39" w:line="220" w:lineRule="auto"/>
        <w:ind w:right="272" w:firstLine="216"/>
        <w:jc w:val="both"/>
        <w:rPr>
          <w:sz w:val="18"/>
        </w:rPr>
      </w:pPr>
      <w:r>
        <w:rPr>
          <w:sz w:val="18"/>
        </w:rPr>
        <w:t>Except</w:t>
      </w:r>
      <w:r>
        <w:rPr>
          <w:spacing w:val="-10"/>
          <w:sz w:val="18"/>
        </w:rPr>
        <w:t xml:space="preserve"> </w:t>
      </w:r>
      <w:r>
        <w:rPr>
          <w:sz w:val="18"/>
        </w:rPr>
        <w:t>as</w:t>
      </w:r>
      <w:r>
        <w:rPr>
          <w:spacing w:val="-10"/>
          <w:sz w:val="18"/>
        </w:rPr>
        <w:t xml:space="preserve"> </w:t>
      </w:r>
      <w:r>
        <w:rPr>
          <w:sz w:val="18"/>
        </w:rPr>
        <w:t>provided</w:t>
      </w:r>
      <w:r>
        <w:rPr>
          <w:spacing w:val="-10"/>
          <w:sz w:val="18"/>
        </w:rPr>
        <w:t xml:space="preserve"> </w:t>
      </w:r>
      <w:r>
        <w:rPr>
          <w:sz w:val="18"/>
        </w:rPr>
        <w:t>in</w:t>
      </w:r>
      <w:r>
        <w:rPr>
          <w:spacing w:val="-10"/>
          <w:sz w:val="18"/>
        </w:rPr>
        <w:t xml:space="preserve"> </w:t>
      </w:r>
      <w:r>
        <w:rPr>
          <w:sz w:val="18"/>
        </w:rPr>
        <w:t>sub.</w:t>
      </w:r>
      <w:r>
        <w:rPr>
          <w:spacing w:val="-10"/>
          <w:sz w:val="18"/>
        </w:rPr>
        <w:t xml:space="preserve"> </w:t>
      </w:r>
      <w:hyperlink r:id="rId528">
        <w:r>
          <w:rPr>
            <w:color w:val="0000E5"/>
            <w:sz w:val="18"/>
          </w:rPr>
          <w:t>(2m)</w:t>
        </w:r>
      </w:hyperlink>
      <w:r>
        <w:rPr>
          <w:sz w:val="18"/>
        </w:rPr>
        <w:t>,</w:t>
      </w:r>
      <w:r>
        <w:rPr>
          <w:spacing w:val="-10"/>
          <w:sz w:val="18"/>
        </w:rPr>
        <w:t xml:space="preserve"> </w:t>
      </w:r>
      <w:r>
        <w:rPr>
          <w:sz w:val="18"/>
        </w:rPr>
        <w:t>any</w:t>
      </w:r>
      <w:r>
        <w:rPr>
          <w:spacing w:val="-10"/>
          <w:sz w:val="18"/>
        </w:rPr>
        <w:t xml:space="preserve"> </w:t>
      </w:r>
      <w:r>
        <w:rPr>
          <w:sz w:val="18"/>
        </w:rPr>
        <w:t>city,</w:t>
      </w:r>
      <w:r>
        <w:rPr>
          <w:spacing w:val="-10"/>
          <w:sz w:val="18"/>
        </w:rPr>
        <w:t xml:space="preserve"> </w:t>
      </w:r>
      <w:r>
        <w:rPr>
          <w:sz w:val="18"/>
        </w:rPr>
        <w:t>town,</w:t>
      </w:r>
      <w:r>
        <w:rPr>
          <w:spacing w:val="-10"/>
          <w:sz w:val="18"/>
        </w:rPr>
        <w:t xml:space="preserve"> </w:t>
      </w:r>
      <w:r>
        <w:rPr>
          <w:sz w:val="18"/>
        </w:rPr>
        <w:t>village</w:t>
      </w:r>
      <w:r>
        <w:rPr>
          <w:spacing w:val="-10"/>
          <w:sz w:val="18"/>
        </w:rPr>
        <w:t xml:space="preserve"> </w:t>
      </w:r>
      <w:r>
        <w:rPr>
          <w:sz w:val="18"/>
        </w:rPr>
        <w:t>or school</w:t>
      </w:r>
      <w:r>
        <w:rPr>
          <w:spacing w:val="-3"/>
          <w:sz w:val="18"/>
        </w:rPr>
        <w:t xml:space="preserve"> </w:t>
      </w:r>
      <w:r>
        <w:rPr>
          <w:sz w:val="18"/>
        </w:rPr>
        <w:t>district</w:t>
      </w:r>
      <w:r>
        <w:rPr>
          <w:spacing w:val="-6"/>
          <w:sz w:val="18"/>
        </w:rPr>
        <w:t xml:space="preserve"> </w:t>
      </w:r>
      <w:r>
        <w:rPr>
          <w:sz w:val="18"/>
        </w:rPr>
        <w:t>in</w:t>
      </w:r>
      <w:r>
        <w:rPr>
          <w:spacing w:val="-6"/>
          <w:sz w:val="18"/>
        </w:rPr>
        <w:t xml:space="preserve"> </w:t>
      </w:r>
      <w:r>
        <w:rPr>
          <w:sz w:val="18"/>
        </w:rPr>
        <w:t>a</w:t>
      </w:r>
      <w:r>
        <w:rPr>
          <w:spacing w:val="-6"/>
          <w:sz w:val="18"/>
        </w:rPr>
        <w:t xml:space="preserve"> </w:t>
      </w:r>
      <w:r>
        <w:rPr>
          <w:sz w:val="18"/>
        </w:rPr>
        <w:t>county</w:t>
      </w:r>
      <w:r>
        <w:rPr>
          <w:spacing w:val="-6"/>
          <w:sz w:val="18"/>
        </w:rPr>
        <w:t xml:space="preserve"> </w:t>
      </w:r>
      <w:r>
        <w:rPr>
          <w:sz w:val="18"/>
        </w:rPr>
        <w:t>levying</w:t>
      </w:r>
      <w:r>
        <w:rPr>
          <w:spacing w:val="-6"/>
          <w:sz w:val="18"/>
        </w:rPr>
        <w:t xml:space="preserve"> </w:t>
      </w:r>
      <w:r>
        <w:rPr>
          <w:sz w:val="18"/>
        </w:rPr>
        <w:t>a</w:t>
      </w:r>
      <w:r>
        <w:rPr>
          <w:spacing w:val="-6"/>
          <w:sz w:val="18"/>
        </w:rPr>
        <w:t xml:space="preserve"> </w:t>
      </w:r>
      <w:r>
        <w:rPr>
          <w:sz w:val="18"/>
        </w:rPr>
        <w:t>tax</w:t>
      </w:r>
      <w:r>
        <w:rPr>
          <w:spacing w:val="-6"/>
          <w:sz w:val="18"/>
        </w:rPr>
        <w:t xml:space="preserve"> </w:t>
      </w:r>
      <w:r>
        <w:rPr>
          <w:sz w:val="18"/>
        </w:rPr>
        <w:t>for</w:t>
      </w:r>
      <w:r>
        <w:rPr>
          <w:spacing w:val="-6"/>
          <w:sz w:val="18"/>
        </w:rPr>
        <w:t xml:space="preserve"> </w:t>
      </w:r>
      <w:r>
        <w:rPr>
          <w:sz w:val="18"/>
        </w:rPr>
        <w:t>public</w:t>
      </w:r>
      <w:r>
        <w:rPr>
          <w:spacing w:val="-6"/>
          <w:sz w:val="18"/>
        </w:rPr>
        <w:t xml:space="preserve"> </w:t>
      </w:r>
      <w:r>
        <w:rPr>
          <w:sz w:val="18"/>
        </w:rPr>
        <w:t>library</w:t>
      </w:r>
      <w:r>
        <w:rPr>
          <w:spacing w:val="-6"/>
          <w:sz w:val="18"/>
        </w:rPr>
        <w:t xml:space="preserve"> </w:t>
      </w:r>
      <w:r>
        <w:rPr>
          <w:sz w:val="18"/>
        </w:rPr>
        <w:t>service under</w:t>
      </w:r>
      <w:r>
        <w:rPr>
          <w:spacing w:val="-5"/>
          <w:sz w:val="18"/>
        </w:rPr>
        <w:t xml:space="preserve"> </w:t>
      </w:r>
      <w:r>
        <w:rPr>
          <w:sz w:val="18"/>
        </w:rPr>
        <w:t>sub.</w:t>
      </w:r>
      <w:r>
        <w:rPr>
          <w:spacing w:val="-9"/>
          <w:sz w:val="18"/>
        </w:rPr>
        <w:t xml:space="preserve"> </w:t>
      </w:r>
      <w:hyperlink r:id="rId529">
        <w:r>
          <w:rPr>
            <w:color w:val="0000E5"/>
            <w:sz w:val="18"/>
          </w:rPr>
          <w:t>(1)</w:t>
        </w:r>
      </w:hyperlink>
      <w:r>
        <w:rPr>
          <w:color w:val="0000E5"/>
          <w:spacing w:val="-6"/>
          <w:sz w:val="18"/>
        </w:rPr>
        <w:t xml:space="preserve"> </w:t>
      </w:r>
      <w:r>
        <w:rPr>
          <w:sz w:val="18"/>
        </w:rPr>
        <w:t>shall,</w:t>
      </w:r>
      <w:r>
        <w:rPr>
          <w:spacing w:val="-8"/>
          <w:sz w:val="18"/>
        </w:rPr>
        <w:t xml:space="preserve"> </w:t>
      </w:r>
      <w:r>
        <w:rPr>
          <w:sz w:val="18"/>
        </w:rPr>
        <w:t>upon</w:t>
      </w:r>
      <w:r>
        <w:rPr>
          <w:spacing w:val="-8"/>
          <w:sz w:val="18"/>
        </w:rPr>
        <w:t xml:space="preserve"> </w:t>
      </w:r>
      <w:r>
        <w:rPr>
          <w:sz w:val="18"/>
        </w:rPr>
        <w:t>written</w:t>
      </w:r>
      <w:r>
        <w:rPr>
          <w:spacing w:val="-8"/>
          <w:sz w:val="18"/>
        </w:rPr>
        <w:t xml:space="preserve"> </w:t>
      </w:r>
      <w:r>
        <w:rPr>
          <w:sz w:val="18"/>
        </w:rPr>
        <w:t>application</w:t>
      </w:r>
      <w:r>
        <w:rPr>
          <w:spacing w:val="-8"/>
          <w:sz w:val="18"/>
        </w:rPr>
        <w:t xml:space="preserve"> </w:t>
      </w:r>
      <w:r>
        <w:rPr>
          <w:sz w:val="18"/>
        </w:rPr>
        <w:t>to</w:t>
      </w:r>
      <w:r>
        <w:rPr>
          <w:spacing w:val="-8"/>
          <w:sz w:val="18"/>
        </w:rPr>
        <w:t xml:space="preserve"> </w:t>
      </w:r>
      <w:r>
        <w:rPr>
          <w:sz w:val="18"/>
        </w:rPr>
        <w:t>the</w:t>
      </w:r>
      <w:r>
        <w:rPr>
          <w:spacing w:val="-8"/>
          <w:sz w:val="18"/>
        </w:rPr>
        <w:t xml:space="preserve"> </w:t>
      </w:r>
      <w:r>
        <w:rPr>
          <w:sz w:val="18"/>
        </w:rPr>
        <w:t>county</w:t>
      </w:r>
      <w:r>
        <w:rPr>
          <w:spacing w:val="-8"/>
          <w:sz w:val="18"/>
        </w:rPr>
        <w:t xml:space="preserve"> </w:t>
      </w:r>
      <w:r>
        <w:rPr>
          <w:sz w:val="18"/>
        </w:rPr>
        <w:t xml:space="preserve">board </w:t>
      </w:r>
      <w:r>
        <w:rPr>
          <w:spacing w:val="-2"/>
          <w:sz w:val="18"/>
        </w:rPr>
        <w:t>of</w:t>
      </w:r>
      <w:r>
        <w:rPr>
          <w:spacing w:val="-4"/>
          <w:sz w:val="18"/>
        </w:rPr>
        <w:t xml:space="preserve"> </w:t>
      </w:r>
      <w:r>
        <w:rPr>
          <w:spacing w:val="-2"/>
          <w:sz w:val="18"/>
        </w:rPr>
        <w:t>the</w:t>
      </w:r>
      <w:r>
        <w:rPr>
          <w:spacing w:val="-7"/>
          <w:sz w:val="18"/>
        </w:rPr>
        <w:t xml:space="preserve"> </w:t>
      </w:r>
      <w:r>
        <w:rPr>
          <w:spacing w:val="-2"/>
          <w:sz w:val="18"/>
        </w:rPr>
        <w:t>county,</w:t>
      </w:r>
      <w:r>
        <w:rPr>
          <w:spacing w:val="-7"/>
          <w:sz w:val="18"/>
        </w:rPr>
        <w:t xml:space="preserve"> </w:t>
      </w:r>
      <w:r>
        <w:rPr>
          <w:spacing w:val="-2"/>
          <w:sz w:val="18"/>
        </w:rPr>
        <w:t>be</w:t>
      </w:r>
      <w:r>
        <w:rPr>
          <w:spacing w:val="-7"/>
          <w:sz w:val="18"/>
        </w:rPr>
        <w:t xml:space="preserve"> </w:t>
      </w:r>
      <w:r>
        <w:rPr>
          <w:spacing w:val="-2"/>
          <w:sz w:val="18"/>
        </w:rPr>
        <w:t>exempted</w:t>
      </w:r>
      <w:r>
        <w:rPr>
          <w:spacing w:val="-7"/>
          <w:sz w:val="18"/>
        </w:rPr>
        <w:t xml:space="preserve"> </w:t>
      </w:r>
      <w:r>
        <w:rPr>
          <w:spacing w:val="-2"/>
          <w:sz w:val="18"/>
        </w:rPr>
        <w:t>from</w:t>
      </w:r>
      <w:r>
        <w:rPr>
          <w:spacing w:val="-7"/>
          <w:sz w:val="18"/>
        </w:rPr>
        <w:t xml:space="preserve"> </w:t>
      </w:r>
      <w:r>
        <w:rPr>
          <w:spacing w:val="-2"/>
          <w:sz w:val="18"/>
        </w:rPr>
        <w:t>the</w:t>
      </w:r>
      <w:r>
        <w:rPr>
          <w:spacing w:val="-7"/>
          <w:sz w:val="18"/>
        </w:rPr>
        <w:t xml:space="preserve"> </w:t>
      </w:r>
      <w:r>
        <w:rPr>
          <w:spacing w:val="-2"/>
          <w:sz w:val="18"/>
        </w:rPr>
        <w:t>tax</w:t>
      </w:r>
      <w:r>
        <w:rPr>
          <w:spacing w:val="-8"/>
          <w:sz w:val="18"/>
        </w:rPr>
        <w:t xml:space="preserve"> </w:t>
      </w:r>
      <w:r>
        <w:rPr>
          <w:spacing w:val="-2"/>
          <w:sz w:val="18"/>
        </w:rPr>
        <w:t>levy,</w:t>
      </w:r>
      <w:r>
        <w:rPr>
          <w:spacing w:val="-9"/>
          <w:sz w:val="18"/>
        </w:rPr>
        <w:t xml:space="preserve"> </w:t>
      </w:r>
      <w:r>
        <w:rPr>
          <w:spacing w:val="-2"/>
          <w:sz w:val="18"/>
        </w:rPr>
        <w:t>if</w:t>
      </w:r>
      <w:r>
        <w:rPr>
          <w:spacing w:val="-9"/>
          <w:sz w:val="18"/>
        </w:rPr>
        <w:t xml:space="preserve"> </w:t>
      </w:r>
      <w:r>
        <w:rPr>
          <w:spacing w:val="-2"/>
          <w:sz w:val="18"/>
        </w:rPr>
        <w:t>the</w:t>
      </w:r>
      <w:r>
        <w:rPr>
          <w:spacing w:val="-9"/>
          <w:sz w:val="18"/>
        </w:rPr>
        <w:t xml:space="preserve"> </w:t>
      </w:r>
      <w:r>
        <w:rPr>
          <w:spacing w:val="-2"/>
          <w:sz w:val="18"/>
        </w:rPr>
        <w:t>city,</w:t>
      </w:r>
      <w:r>
        <w:rPr>
          <w:spacing w:val="-7"/>
          <w:sz w:val="18"/>
        </w:rPr>
        <w:t xml:space="preserve"> </w:t>
      </w:r>
      <w:r>
        <w:rPr>
          <w:spacing w:val="-2"/>
          <w:sz w:val="18"/>
        </w:rPr>
        <w:t>town,</w:t>
      </w:r>
      <w:r>
        <w:rPr>
          <w:spacing w:val="-7"/>
          <w:sz w:val="18"/>
        </w:rPr>
        <w:t xml:space="preserve"> </w:t>
      </w:r>
      <w:r>
        <w:rPr>
          <w:spacing w:val="-2"/>
          <w:sz w:val="18"/>
        </w:rPr>
        <w:t>vil-</w:t>
      </w:r>
      <w:r>
        <w:rPr>
          <w:sz w:val="18"/>
        </w:rPr>
        <w:t>lage</w:t>
      </w:r>
      <w:r>
        <w:rPr>
          <w:spacing w:val="-12"/>
          <w:sz w:val="18"/>
        </w:rPr>
        <w:t xml:space="preserve"> </w:t>
      </w:r>
      <w:r>
        <w:rPr>
          <w:sz w:val="18"/>
        </w:rPr>
        <w:t>or</w:t>
      </w:r>
      <w:r>
        <w:rPr>
          <w:spacing w:val="-11"/>
          <w:sz w:val="18"/>
        </w:rPr>
        <w:t xml:space="preserve"> </w:t>
      </w:r>
      <w:r>
        <w:rPr>
          <w:sz w:val="18"/>
        </w:rPr>
        <w:t>school</w:t>
      </w:r>
      <w:r>
        <w:rPr>
          <w:spacing w:val="-11"/>
          <w:sz w:val="18"/>
        </w:rPr>
        <w:t xml:space="preserve"> </w:t>
      </w:r>
      <w:r>
        <w:rPr>
          <w:sz w:val="18"/>
        </w:rPr>
        <w:t>district</w:t>
      </w:r>
      <w:r>
        <w:rPr>
          <w:spacing w:val="-11"/>
          <w:sz w:val="18"/>
        </w:rPr>
        <w:t xml:space="preserve"> </w:t>
      </w:r>
      <w:r>
        <w:rPr>
          <w:sz w:val="18"/>
        </w:rPr>
        <w:t>making</w:t>
      </w:r>
      <w:r>
        <w:rPr>
          <w:spacing w:val="-12"/>
          <w:sz w:val="18"/>
        </w:rPr>
        <w:t xml:space="preserve"> </w:t>
      </w:r>
      <w:r>
        <w:rPr>
          <w:sz w:val="18"/>
        </w:rPr>
        <w:t>the</w:t>
      </w:r>
      <w:r>
        <w:rPr>
          <w:spacing w:val="-11"/>
          <w:sz w:val="18"/>
        </w:rPr>
        <w:t xml:space="preserve"> </w:t>
      </w:r>
      <w:r>
        <w:rPr>
          <w:sz w:val="18"/>
        </w:rPr>
        <w:t>application</w:t>
      </w:r>
      <w:r>
        <w:rPr>
          <w:spacing w:val="-11"/>
          <w:sz w:val="18"/>
        </w:rPr>
        <w:t xml:space="preserve"> </w:t>
      </w:r>
      <w:r>
        <w:rPr>
          <w:sz w:val="18"/>
        </w:rPr>
        <w:t>levies</w:t>
      </w:r>
      <w:r>
        <w:rPr>
          <w:spacing w:val="-11"/>
          <w:sz w:val="18"/>
        </w:rPr>
        <w:t xml:space="preserve"> </w:t>
      </w:r>
      <w:r>
        <w:rPr>
          <w:sz w:val="18"/>
        </w:rPr>
        <w:t>a</w:t>
      </w:r>
      <w:r>
        <w:rPr>
          <w:spacing w:val="-12"/>
          <w:sz w:val="18"/>
        </w:rPr>
        <w:t xml:space="preserve"> </w:t>
      </w:r>
      <w:r>
        <w:rPr>
          <w:sz w:val="18"/>
        </w:rPr>
        <w:t>tax</w:t>
      </w:r>
      <w:r>
        <w:rPr>
          <w:spacing w:val="-11"/>
          <w:sz w:val="18"/>
        </w:rPr>
        <w:t xml:space="preserve"> </w:t>
      </w:r>
      <w:r>
        <w:rPr>
          <w:sz w:val="18"/>
        </w:rPr>
        <w:t>for</w:t>
      </w:r>
      <w:r>
        <w:rPr>
          <w:spacing w:val="-11"/>
          <w:sz w:val="18"/>
        </w:rPr>
        <w:t xml:space="preserve"> </w:t>
      </w:r>
      <w:r>
        <w:rPr>
          <w:sz w:val="18"/>
        </w:rPr>
        <w:t>pub-lic</w:t>
      </w:r>
      <w:r>
        <w:rPr>
          <w:spacing w:val="-12"/>
          <w:sz w:val="18"/>
        </w:rPr>
        <w:t xml:space="preserve"> </w:t>
      </w:r>
      <w:r>
        <w:rPr>
          <w:sz w:val="18"/>
        </w:rPr>
        <w:t>library</w:t>
      </w:r>
      <w:r>
        <w:rPr>
          <w:spacing w:val="-11"/>
          <w:sz w:val="18"/>
        </w:rPr>
        <w:t xml:space="preserve"> </w:t>
      </w:r>
      <w:r>
        <w:rPr>
          <w:sz w:val="18"/>
        </w:rPr>
        <w:t>service</w:t>
      </w:r>
      <w:r>
        <w:rPr>
          <w:spacing w:val="-11"/>
          <w:sz w:val="18"/>
        </w:rPr>
        <w:t xml:space="preserve"> </w:t>
      </w:r>
      <w:r>
        <w:rPr>
          <w:sz w:val="18"/>
        </w:rPr>
        <w:t>and</w:t>
      </w:r>
      <w:r>
        <w:rPr>
          <w:spacing w:val="-11"/>
          <w:sz w:val="18"/>
        </w:rPr>
        <w:t xml:space="preserve"> </w:t>
      </w:r>
      <w:r>
        <w:rPr>
          <w:sz w:val="18"/>
        </w:rPr>
        <w:t>appropriates</w:t>
      </w:r>
      <w:r>
        <w:rPr>
          <w:spacing w:val="-12"/>
          <w:sz w:val="18"/>
        </w:rPr>
        <w:t xml:space="preserve"> </w:t>
      </w:r>
      <w:r>
        <w:rPr>
          <w:sz w:val="18"/>
        </w:rPr>
        <w:t>and</w:t>
      </w:r>
      <w:r>
        <w:rPr>
          <w:spacing w:val="-11"/>
          <w:sz w:val="18"/>
        </w:rPr>
        <w:t xml:space="preserve"> </w:t>
      </w:r>
      <w:r>
        <w:rPr>
          <w:sz w:val="18"/>
        </w:rPr>
        <w:t>expends</w:t>
      </w:r>
      <w:r>
        <w:rPr>
          <w:spacing w:val="-11"/>
          <w:sz w:val="18"/>
        </w:rPr>
        <w:t xml:space="preserve"> </w:t>
      </w:r>
      <w:r>
        <w:rPr>
          <w:sz w:val="18"/>
        </w:rPr>
        <w:t>for</w:t>
      </w:r>
      <w:r>
        <w:rPr>
          <w:spacing w:val="-11"/>
          <w:sz w:val="18"/>
        </w:rPr>
        <w:t xml:space="preserve"> </w:t>
      </w:r>
      <w:r>
        <w:rPr>
          <w:sz w:val="18"/>
        </w:rPr>
        <w:t>a</w:t>
      </w:r>
      <w:r>
        <w:rPr>
          <w:spacing w:val="-12"/>
          <w:sz w:val="18"/>
        </w:rPr>
        <w:t xml:space="preserve"> </w:t>
      </w:r>
      <w:r>
        <w:rPr>
          <w:sz w:val="18"/>
        </w:rPr>
        <w:t>library</w:t>
      </w:r>
      <w:r>
        <w:rPr>
          <w:spacing w:val="-11"/>
          <w:sz w:val="18"/>
        </w:rPr>
        <w:t xml:space="preserve"> </w:t>
      </w:r>
      <w:r>
        <w:rPr>
          <w:sz w:val="18"/>
        </w:rPr>
        <w:t xml:space="preserve">fund </w:t>
      </w:r>
      <w:r>
        <w:rPr>
          <w:spacing w:val="-2"/>
          <w:sz w:val="18"/>
        </w:rPr>
        <w:t>during</w:t>
      </w:r>
      <w:r>
        <w:rPr>
          <w:spacing w:val="-10"/>
          <w:sz w:val="18"/>
        </w:rPr>
        <w:t xml:space="preserve"> </w:t>
      </w:r>
      <w:r>
        <w:rPr>
          <w:spacing w:val="-2"/>
          <w:sz w:val="18"/>
        </w:rPr>
        <w:t>the</w:t>
      </w:r>
      <w:r>
        <w:rPr>
          <w:spacing w:val="-9"/>
          <w:sz w:val="18"/>
        </w:rPr>
        <w:t xml:space="preserve"> </w:t>
      </w:r>
      <w:r>
        <w:rPr>
          <w:spacing w:val="-2"/>
          <w:sz w:val="18"/>
        </w:rPr>
        <w:t>year</w:t>
      </w:r>
      <w:r>
        <w:rPr>
          <w:spacing w:val="-9"/>
          <w:sz w:val="18"/>
        </w:rPr>
        <w:t xml:space="preserve"> </w:t>
      </w:r>
      <w:r>
        <w:rPr>
          <w:spacing w:val="-2"/>
          <w:sz w:val="18"/>
        </w:rPr>
        <w:t>for</w:t>
      </w:r>
      <w:r>
        <w:rPr>
          <w:spacing w:val="-9"/>
          <w:sz w:val="18"/>
        </w:rPr>
        <w:t xml:space="preserve"> </w:t>
      </w:r>
      <w:r>
        <w:rPr>
          <w:spacing w:val="-2"/>
          <w:sz w:val="18"/>
        </w:rPr>
        <w:t>which</w:t>
      </w:r>
      <w:r>
        <w:rPr>
          <w:spacing w:val="-10"/>
          <w:sz w:val="18"/>
        </w:rPr>
        <w:t xml:space="preserve"> </w:t>
      </w:r>
      <w:r>
        <w:rPr>
          <w:spacing w:val="-2"/>
          <w:sz w:val="18"/>
        </w:rPr>
        <w:t>the</w:t>
      </w:r>
      <w:r>
        <w:rPr>
          <w:spacing w:val="-9"/>
          <w:sz w:val="18"/>
        </w:rPr>
        <w:t xml:space="preserve"> </w:t>
      </w:r>
      <w:r>
        <w:rPr>
          <w:spacing w:val="-2"/>
          <w:sz w:val="18"/>
        </w:rPr>
        <w:t>county</w:t>
      </w:r>
      <w:r>
        <w:rPr>
          <w:spacing w:val="-9"/>
          <w:sz w:val="18"/>
        </w:rPr>
        <w:t xml:space="preserve"> </w:t>
      </w:r>
      <w:r>
        <w:rPr>
          <w:spacing w:val="-2"/>
          <w:sz w:val="18"/>
        </w:rPr>
        <w:t>tax</w:t>
      </w:r>
      <w:r>
        <w:rPr>
          <w:spacing w:val="-9"/>
          <w:sz w:val="18"/>
        </w:rPr>
        <w:t xml:space="preserve"> </w:t>
      </w:r>
      <w:r>
        <w:rPr>
          <w:spacing w:val="-2"/>
          <w:sz w:val="18"/>
        </w:rPr>
        <w:t>levy</w:t>
      </w:r>
      <w:r>
        <w:rPr>
          <w:spacing w:val="-10"/>
          <w:sz w:val="18"/>
        </w:rPr>
        <w:t xml:space="preserve"> </w:t>
      </w:r>
      <w:r>
        <w:rPr>
          <w:spacing w:val="-2"/>
          <w:sz w:val="18"/>
        </w:rPr>
        <w:t>is</w:t>
      </w:r>
      <w:r>
        <w:rPr>
          <w:spacing w:val="-9"/>
          <w:sz w:val="18"/>
        </w:rPr>
        <w:t xml:space="preserve"> </w:t>
      </w:r>
      <w:r>
        <w:rPr>
          <w:spacing w:val="-2"/>
          <w:sz w:val="18"/>
        </w:rPr>
        <w:t>made</w:t>
      </w:r>
      <w:r>
        <w:rPr>
          <w:spacing w:val="-9"/>
          <w:sz w:val="18"/>
        </w:rPr>
        <w:t xml:space="preserve"> </w:t>
      </w:r>
      <w:r>
        <w:rPr>
          <w:spacing w:val="-2"/>
          <w:sz w:val="18"/>
        </w:rPr>
        <w:t>a</w:t>
      </w:r>
      <w:r>
        <w:rPr>
          <w:spacing w:val="-9"/>
          <w:sz w:val="18"/>
        </w:rPr>
        <w:t xml:space="preserve"> </w:t>
      </w:r>
      <w:r>
        <w:rPr>
          <w:spacing w:val="-2"/>
          <w:sz w:val="18"/>
        </w:rPr>
        <w:t>sum</w:t>
      </w:r>
      <w:r>
        <w:rPr>
          <w:spacing w:val="-10"/>
          <w:sz w:val="18"/>
        </w:rPr>
        <w:t xml:space="preserve"> </w:t>
      </w:r>
      <w:r>
        <w:rPr>
          <w:spacing w:val="-2"/>
          <w:sz w:val="18"/>
        </w:rPr>
        <w:t>at</w:t>
      </w:r>
      <w:r>
        <w:rPr>
          <w:spacing w:val="-9"/>
          <w:sz w:val="18"/>
        </w:rPr>
        <w:t xml:space="preserve"> </w:t>
      </w:r>
      <w:r>
        <w:rPr>
          <w:spacing w:val="-2"/>
          <w:sz w:val="18"/>
        </w:rPr>
        <w:t xml:space="preserve">least </w:t>
      </w:r>
      <w:r>
        <w:rPr>
          <w:sz w:val="18"/>
        </w:rPr>
        <w:t>equal to an amount calculated as follows:</w:t>
      </w:r>
    </w:p>
    <w:p w14:paraId="2A150688" w14:textId="77777777" w:rsidR="009928A8" w:rsidRDefault="008C40D9">
      <w:pPr>
        <w:pStyle w:val="ListParagraph"/>
        <w:numPr>
          <w:ilvl w:val="1"/>
          <w:numId w:val="4"/>
        </w:numPr>
        <w:tabs>
          <w:tab w:val="left" w:pos="724"/>
        </w:tabs>
        <w:spacing w:before="30" w:line="220" w:lineRule="auto"/>
        <w:ind w:right="272" w:firstLine="288"/>
        <w:jc w:val="both"/>
        <w:rPr>
          <w:sz w:val="18"/>
        </w:rPr>
      </w:pPr>
      <w:r>
        <w:rPr>
          <w:sz w:val="18"/>
        </w:rPr>
        <w:t xml:space="preserve">Divide the amount of tax levied by the county for public </w:t>
      </w:r>
      <w:r>
        <w:rPr>
          <w:spacing w:val="-2"/>
          <w:sz w:val="18"/>
        </w:rPr>
        <w:t>library</w:t>
      </w:r>
      <w:r>
        <w:rPr>
          <w:spacing w:val="-4"/>
          <w:sz w:val="18"/>
        </w:rPr>
        <w:t xml:space="preserve"> </w:t>
      </w:r>
      <w:r>
        <w:rPr>
          <w:spacing w:val="-2"/>
          <w:sz w:val="18"/>
        </w:rPr>
        <w:t>service</w:t>
      </w:r>
      <w:r>
        <w:rPr>
          <w:spacing w:val="-9"/>
          <w:sz w:val="18"/>
        </w:rPr>
        <w:t xml:space="preserve"> </w:t>
      </w:r>
      <w:r>
        <w:rPr>
          <w:spacing w:val="-2"/>
          <w:sz w:val="18"/>
        </w:rPr>
        <w:t>under</w:t>
      </w:r>
      <w:r>
        <w:rPr>
          <w:spacing w:val="-9"/>
          <w:sz w:val="18"/>
        </w:rPr>
        <w:t xml:space="preserve"> </w:t>
      </w:r>
      <w:r>
        <w:rPr>
          <w:spacing w:val="-2"/>
          <w:sz w:val="18"/>
        </w:rPr>
        <w:t>sub.</w:t>
      </w:r>
      <w:r>
        <w:rPr>
          <w:spacing w:val="-9"/>
          <w:sz w:val="18"/>
        </w:rPr>
        <w:t xml:space="preserve"> </w:t>
      </w:r>
      <w:hyperlink r:id="rId530">
        <w:r>
          <w:rPr>
            <w:color w:val="0000E5"/>
            <w:spacing w:val="-2"/>
            <w:sz w:val="18"/>
          </w:rPr>
          <w:t>(1)</w:t>
        </w:r>
      </w:hyperlink>
      <w:r>
        <w:rPr>
          <w:color w:val="0000E5"/>
          <w:spacing w:val="-6"/>
          <w:sz w:val="18"/>
        </w:rPr>
        <w:t xml:space="preserve"> </w:t>
      </w:r>
      <w:r>
        <w:rPr>
          <w:spacing w:val="-2"/>
          <w:sz w:val="18"/>
        </w:rPr>
        <w:t>in</w:t>
      </w:r>
      <w:r>
        <w:rPr>
          <w:spacing w:val="-10"/>
          <w:sz w:val="18"/>
        </w:rPr>
        <w:t xml:space="preserve"> </w:t>
      </w:r>
      <w:r>
        <w:rPr>
          <w:spacing w:val="-2"/>
          <w:sz w:val="18"/>
        </w:rPr>
        <w:t>the</w:t>
      </w:r>
      <w:r>
        <w:rPr>
          <w:spacing w:val="-9"/>
          <w:sz w:val="18"/>
        </w:rPr>
        <w:t xml:space="preserve"> </w:t>
      </w:r>
      <w:r>
        <w:rPr>
          <w:spacing w:val="-2"/>
          <w:sz w:val="18"/>
        </w:rPr>
        <w:t>prior</w:t>
      </w:r>
      <w:r>
        <w:rPr>
          <w:spacing w:val="-9"/>
          <w:sz w:val="18"/>
        </w:rPr>
        <w:t xml:space="preserve"> </w:t>
      </w:r>
      <w:r>
        <w:rPr>
          <w:spacing w:val="-2"/>
          <w:sz w:val="18"/>
        </w:rPr>
        <w:t>year,</w:t>
      </w:r>
      <w:r>
        <w:rPr>
          <w:spacing w:val="-9"/>
          <w:sz w:val="18"/>
        </w:rPr>
        <w:t xml:space="preserve"> </w:t>
      </w:r>
      <w:r>
        <w:rPr>
          <w:spacing w:val="-2"/>
          <w:sz w:val="18"/>
        </w:rPr>
        <w:t>less</w:t>
      </w:r>
      <w:r>
        <w:rPr>
          <w:spacing w:val="-9"/>
          <w:sz w:val="18"/>
        </w:rPr>
        <w:t xml:space="preserve"> </w:t>
      </w:r>
      <w:r>
        <w:rPr>
          <w:spacing w:val="-2"/>
          <w:sz w:val="18"/>
        </w:rPr>
        <w:t>the</w:t>
      </w:r>
      <w:r>
        <w:rPr>
          <w:spacing w:val="-9"/>
          <w:sz w:val="18"/>
        </w:rPr>
        <w:t xml:space="preserve"> </w:t>
      </w:r>
      <w:r>
        <w:rPr>
          <w:spacing w:val="-2"/>
          <w:sz w:val="18"/>
        </w:rPr>
        <w:t>amount</w:t>
      </w:r>
      <w:r>
        <w:rPr>
          <w:spacing w:val="-9"/>
          <w:sz w:val="18"/>
        </w:rPr>
        <w:t xml:space="preserve"> </w:t>
      </w:r>
      <w:r>
        <w:rPr>
          <w:spacing w:val="-2"/>
          <w:sz w:val="18"/>
        </w:rPr>
        <w:t>lev-ied for</w:t>
      </w:r>
      <w:r>
        <w:rPr>
          <w:spacing w:val="-3"/>
          <w:sz w:val="18"/>
        </w:rPr>
        <w:t xml:space="preserve"> </w:t>
      </w:r>
      <w:r>
        <w:rPr>
          <w:spacing w:val="-2"/>
          <w:sz w:val="18"/>
        </w:rPr>
        <w:t>public</w:t>
      </w:r>
      <w:r>
        <w:rPr>
          <w:spacing w:val="-3"/>
          <w:sz w:val="18"/>
        </w:rPr>
        <w:t xml:space="preserve"> </w:t>
      </w:r>
      <w:r>
        <w:rPr>
          <w:spacing w:val="-2"/>
          <w:sz w:val="18"/>
        </w:rPr>
        <w:t>library</w:t>
      </w:r>
      <w:r>
        <w:rPr>
          <w:spacing w:val="-3"/>
          <w:sz w:val="18"/>
        </w:rPr>
        <w:t xml:space="preserve"> </w:t>
      </w:r>
      <w:r>
        <w:rPr>
          <w:spacing w:val="-2"/>
          <w:sz w:val="18"/>
        </w:rPr>
        <w:t>capital</w:t>
      </w:r>
      <w:r>
        <w:rPr>
          <w:spacing w:val="-3"/>
          <w:sz w:val="18"/>
        </w:rPr>
        <w:t xml:space="preserve"> </w:t>
      </w:r>
      <w:r>
        <w:rPr>
          <w:spacing w:val="-2"/>
          <w:sz w:val="18"/>
        </w:rPr>
        <w:t>expenditures,</w:t>
      </w:r>
      <w:r>
        <w:rPr>
          <w:spacing w:val="-3"/>
          <w:sz w:val="18"/>
        </w:rPr>
        <w:t xml:space="preserve"> </w:t>
      </w:r>
      <w:r>
        <w:rPr>
          <w:spacing w:val="-2"/>
          <w:sz w:val="18"/>
        </w:rPr>
        <w:t>by</w:t>
      </w:r>
      <w:r>
        <w:rPr>
          <w:spacing w:val="-3"/>
          <w:sz w:val="18"/>
        </w:rPr>
        <w:t xml:space="preserve"> </w:t>
      </w:r>
      <w:r>
        <w:rPr>
          <w:spacing w:val="-2"/>
          <w:sz w:val="18"/>
        </w:rPr>
        <w:t>the</w:t>
      </w:r>
      <w:r>
        <w:rPr>
          <w:spacing w:val="-3"/>
          <w:sz w:val="18"/>
        </w:rPr>
        <w:t xml:space="preserve"> </w:t>
      </w:r>
      <w:r>
        <w:rPr>
          <w:spacing w:val="-2"/>
          <w:sz w:val="18"/>
        </w:rPr>
        <w:t>equalized</w:t>
      </w:r>
      <w:r>
        <w:rPr>
          <w:spacing w:val="-3"/>
          <w:sz w:val="18"/>
        </w:rPr>
        <w:t xml:space="preserve"> </w:t>
      </w:r>
      <w:r>
        <w:rPr>
          <w:spacing w:val="-2"/>
          <w:sz w:val="18"/>
        </w:rPr>
        <w:t>valua-</w:t>
      </w:r>
      <w:r>
        <w:rPr>
          <w:sz w:val="18"/>
        </w:rPr>
        <w:t>tion of</w:t>
      </w:r>
      <w:r>
        <w:rPr>
          <w:spacing w:val="-1"/>
          <w:sz w:val="18"/>
        </w:rPr>
        <w:t xml:space="preserve"> </w:t>
      </w:r>
      <w:r>
        <w:rPr>
          <w:sz w:val="18"/>
        </w:rPr>
        <w:t>property</w:t>
      </w:r>
      <w:r>
        <w:rPr>
          <w:spacing w:val="-1"/>
          <w:sz w:val="18"/>
        </w:rPr>
        <w:t xml:space="preserve"> </w:t>
      </w:r>
      <w:r>
        <w:rPr>
          <w:sz w:val="18"/>
        </w:rPr>
        <w:t>in</w:t>
      </w:r>
      <w:r>
        <w:rPr>
          <w:spacing w:val="-1"/>
          <w:sz w:val="18"/>
        </w:rPr>
        <w:t xml:space="preserve"> </w:t>
      </w:r>
      <w:r>
        <w:rPr>
          <w:sz w:val="18"/>
        </w:rPr>
        <w:t>that</w:t>
      </w:r>
      <w:r>
        <w:rPr>
          <w:spacing w:val="-1"/>
          <w:sz w:val="18"/>
        </w:rPr>
        <w:t xml:space="preserve"> </w:t>
      </w:r>
      <w:r>
        <w:rPr>
          <w:sz w:val="18"/>
        </w:rPr>
        <w:t>area</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county</w:t>
      </w:r>
      <w:r>
        <w:rPr>
          <w:spacing w:val="-1"/>
          <w:sz w:val="18"/>
        </w:rPr>
        <w:t xml:space="preserve"> </w:t>
      </w:r>
      <w:r>
        <w:rPr>
          <w:sz w:val="18"/>
        </w:rPr>
        <w:t>that</w:t>
      </w:r>
      <w:r>
        <w:rPr>
          <w:spacing w:val="-1"/>
          <w:sz w:val="18"/>
        </w:rPr>
        <w:t xml:space="preserve"> </w:t>
      </w:r>
      <w:r>
        <w:rPr>
          <w:sz w:val="18"/>
        </w:rPr>
        <w:t>was</w:t>
      </w:r>
      <w:r>
        <w:rPr>
          <w:spacing w:val="-1"/>
          <w:sz w:val="18"/>
        </w:rPr>
        <w:t xml:space="preserve"> </w:t>
      </w:r>
      <w:r>
        <w:rPr>
          <w:sz w:val="18"/>
        </w:rPr>
        <w:t>subject</w:t>
      </w:r>
      <w:r>
        <w:rPr>
          <w:spacing w:val="-1"/>
          <w:sz w:val="18"/>
        </w:rPr>
        <w:t xml:space="preserve"> </w:t>
      </w:r>
      <w:r>
        <w:rPr>
          <w:sz w:val="18"/>
        </w:rPr>
        <w:t>to</w:t>
      </w:r>
      <w:r>
        <w:rPr>
          <w:spacing w:val="-1"/>
          <w:sz w:val="18"/>
        </w:rPr>
        <w:t xml:space="preserve"> </w:t>
      </w:r>
      <w:r>
        <w:rPr>
          <w:sz w:val="18"/>
        </w:rPr>
        <w:t xml:space="preserve">the county property tax levy for public library services in the prior </w:t>
      </w:r>
      <w:r>
        <w:rPr>
          <w:spacing w:val="-2"/>
          <w:sz w:val="18"/>
        </w:rPr>
        <w:t>year.</w:t>
      </w:r>
    </w:p>
    <w:p w14:paraId="03A85252" w14:textId="77777777" w:rsidR="009928A8" w:rsidRDefault="008C40D9">
      <w:pPr>
        <w:pStyle w:val="ListParagraph"/>
        <w:numPr>
          <w:ilvl w:val="1"/>
          <w:numId w:val="4"/>
        </w:numPr>
        <w:tabs>
          <w:tab w:val="left" w:pos="761"/>
        </w:tabs>
        <w:spacing w:before="34" w:line="218" w:lineRule="auto"/>
        <w:ind w:right="272" w:firstLine="288"/>
        <w:jc w:val="both"/>
        <w:rPr>
          <w:sz w:val="18"/>
        </w:rPr>
      </w:pPr>
      <w:r>
        <w:rPr>
          <w:sz w:val="18"/>
        </w:rPr>
        <w:t xml:space="preserve">Multiply the amount determined under subd. </w:t>
      </w:r>
      <w:hyperlink r:id="rId531">
        <w:r>
          <w:rPr>
            <w:color w:val="0000E5"/>
            <w:sz w:val="18"/>
          </w:rPr>
          <w:t>1.</w:t>
        </w:r>
      </w:hyperlink>
      <w:r>
        <w:rPr>
          <w:color w:val="0000E5"/>
          <w:sz w:val="18"/>
        </w:rPr>
        <w:t xml:space="preserve"> </w:t>
      </w:r>
      <w:r>
        <w:rPr>
          <w:sz w:val="18"/>
        </w:rPr>
        <w:t xml:space="preserve">by the </w:t>
      </w:r>
      <w:r>
        <w:rPr>
          <w:spacing w:val="-2"/>
          <w:sz w:val="18"/>
        </w:rPr>
        <w:t>equalized valuation</w:t>
      </w:r>
      <w:r>
        <w:rPr>
          <w:spacing w:val="-3"/>
          <w:sz w:val="18"/>
        </w:rPr>
        <w:t xml:space="preserve"> </w:t>
      </w:r>
      <w:r>
        <w:rPr>
          <w:spacing w:val="-2"/>
          <w:sz w:val="18"/>
        </w:rPr>
        <w:t>of</w:t>
      </w:r>
      <w:r>
        <w:rPr>
          <w:spacing w:val="-3"/>
          <w:sz w:val="18"/>
        </w:rPr>
        <w:t xml:space="preserve"> </w:t>
      </w:r>
      <w:r>
        <w:rPr>
          <w:spacing w:val="-2"/>
          <w:sz w:val="18"/>
        </w:rPr>
        <w:t>property</w:t>
      </w:r>
      <w:r>
        <w:rPr>
          <w:spacing w:val="-5"/>
          <w:sz w:val="18"/>
        </w:rPr>
        <w:t xml:space="preserve"> </w:t>
      </w:r>
      <w:r>
        <w:rPr>
          <w:spacing w:val="-2"/>
          <w:sz w:val="18"/>
        </w:rPr>
        <w:t>in</w:t>
      </w:r>
      <w:r>
        <w:rPr>
          <w:spacing w:val="-6"/>
          <w:sz w:val="18"/>
        </w:rPr>
        <w:t xml:space="preserve"> </w:t>
      </w:r>
      <w:r>
        <w:rPr>
          <w:spacing w:val="-2"/>
          <w:sz w:val="18"/>
        </w:rPr>
        <w:t>the</w:t>
      </w:r>
      <w:r>
        <w:rPr>
          <w:spacing w:val="-6"/>
          <w:sz w:val="18"/>
        </w:rPr>
        <w:t xml:space="preserve"> </w:t>
      </w:r>
      <w:r>
        <w:rPr>
          <w:spacing w:val="-2"/>
          <w:sz w:val="18"/>
        </w:rPr>
        <w:t>city,</w:t>
      </w:r>
      <w:r>
        <w:rPr>
          <w:spacing w:val="-4"/>
          <w:sz w:val="18"/>
        </w:rPr>
        <w:t xml:space="preserve"> </w:t>
      </w:r>
      <w:r>
        <w:rPr>
          <w:spacing w:val="-2"/>
          <w:sz w:val="18"/>
        </w:rPr>
        <w:t>village,</w:t>
      </w:r>
      <w:r>
        <w:rPr>
          <w:spacing w:val="-4"/>
          <w:sz w:val="18"/>
        </w:rPr>
        <w:t xml:space="preserve"> </w:t>
      </w:r>
      <w:r>
        <w:rPr>
          <w:spacing w:val="-2"/>
          <w:sz w:val="18"/>
        </w:rPr>
        <w:t>town</w:t>
      </w:r>
      <w:r>
        <w:rPr>
          <w:spacing w:val="-4"/>
          <w:sz w:val="18"/>
        </w:rPr>
        <w:t xml:space="preserve"> </w:t>
      </w:r>
      <w:r>
        <w:rPr>
          <w:spacing w:val="-2"/>
          <w:sz w:val="18"/>
        </w:rPr>
        <w:t>or</w:t>
      </w:r>
      <w:r>
        <w:rPr>
          <w:spacing w:val="-4"/>
          <w:sz w:val="18"/>
        </w:rPr>
        <w:t xml:space="preserve"> </w:t>
      </w:r>
      <w:r>
        <w:rPr>
          <w:spacing w:val="-2"/>
          <w:sz w:val="18"/>
        </w:rPr>
        <w:t xml:space="preserve">school </w:t>
      </w:r>
      <w:r>
        <w:rPr>
          <w:sz w:val="18"/>
        </w:rPr>
        <w:t>district for the current year.</w:t>
      </w:r>
    </w:p>
    <w:p w14:paraId="6B6ACF21" w14:textId="77777777" w:rsidR="009928A8" w:rsidRDefault="008C40D9">
      <w:pPr>
        <w:pStyle w:val="ListParagraph"/>
        <w:numPr>
          <w:ilvl w:val="0"/>
          <w:numId w:val="4"/>
        </w:numPr>
        <w:tabs>
          <w:tab w:val="left" w:pos="766"/>
        </w:tabs>
        <w:spacing w:line="220" w:lineRule="auto"/>
        <w:ind w:right="272" w:firstLine="216"/>
        <w:jc w:val="both"/>
        <w:rPr>
          <w:sz w:val="18"/>
        </w:rPr>
      </w:pPr>
      <w:r>
        <w:rPr>
          <w:sz w:val="18"/>
        </w:rPr>
        <w:t xml:space="preserve">Notwithstanding sub. </w:t>
      </w:r>
      <w:hyperlink r:id="rId532">
        <w:r>
          <w:rPr>
            <w:color w:val="0000E5"/>
            <w:sz w:val="18"/>
          </w:rPr>
          <w:t>(2m)</w:t>
        </w:r>
      </w:hyperlink>
      <w:r>
        <w:rPr>
          <w:sz w:val="18"/>
        </w:rPr>
        <w:t>, any city, village, town, or school</w:t>
      </w:r>
      <w:r>
        <w:rPr>
          <w:spacing w:val="-3"/>
          <w:sz w:val="18"/>
        </w:rPr>
        <w:t xml:space="preserve"> </w:t>
      </w:r>
      <w:r>
        <w:rPr>
          <w:sz w:val="18"/>
        </w:rPr>
        <w:t>district</w:t>
      </w:r>
      <w:r>
        <w:rPr>
          <w:spacing w:val="-6"/>
          <w:sz w:val="18"/>
        </w:rPr>
        <w:t xml:space="preserve"> </w:t>
      </w:r>
      <w:r>
        <w:rPr>
          <w:sz w:val="18"/>
        </w:rPr>
        <w:t>in</w:t>
      </w:r>
      <w:r>
        <w:rPr>
          <w:spacing w:val="-6"/>
          <w:sz w:val="18"/>
        </w:rPr>
        <w:t xml:space="preserve"> </w:t>
      </w:r>
      <w:r>
        <w:rPr>
          <w:sz w:val="18"/>
        </w:rPr>
        <w:t>a</w:t>
      </w:r>
      <w:r>
        <w:rPr>
          <w:spacing w:val="-6"/>
          <w:sz w:val="18"/>
        </w:rPr>
        <w:t xml:space="preserve"> </w:t>
      </w:r>
      <w:r>
        <w:rPr>
          <w:sz w:val="18"/>
        </w:rPr>
        <w:t>county</w:t>
      </w:r>
      <w:r>
        <w:rPr>
          <w:spacing w:val="-6"/>
          <w:sz w:val="18"/>
        </w:rPr>
        <w:t xml:space="preserve"> </w:t>
      </w:r>
      <w:r>
        <w:rPr>
          <w:sz w:val="18"/>
        </w:rPr>
        <w:t>levying</w:t>
      </w:r>
      <w:r>
        <w:rPr>
          <w:spacing w:val="-6"/>
          <w:sz w:val="18"/>
        </w:rPr>
        <w:t xml:space="preserve"> </w:t>
      </w:r>
      <w:r>
        <w:rPr>
          <w:sz w:val="18"/>
        </w:rPr>
        <w:t>a</w:t>
      </w:r>
      <w:r>
        <w:rPr>
          <w:spacing w:val="-6"/>
          <w:sz w:val="18"/>
        </w:rPr>
        <w:t xml:space="preserve"> </w:t>
      </w:r>
      <w:r>
        <w:rPr>
          <w:sz w:val="18"/>
        </w:rPr>
        <w:t>tax</w:t>
      </w:r>
      <w:r>
        <w:rPr>
          <w:spacing w:val="-6"/>
          <w:sz w:val="18"/>
        </w:rPr>
        <w:t xml:space="preserve"> </w:t>
      </w:r>
      <w:r>
        <w:rPr>
          <w:sz w:val="18"/>
        </w:rPr>
        <w:t>for</w:t>
      </w:r>
      <w:r>
        <w:rPr>
          <w:spacing w:val="-6"/>
          <w:sz w:val="18"/>
        </w:rPr>
        <w:t xml:space="preserve"> </w:t>
      </w:r>
      <w:r>
        <w:rPr>
          <w:sz w:val="18"/>
        </w:rPr>
        <w:t>public</w:t>
      </w:r>
      <w:r>
        <w:rPr>
          <w:spacing w:val="-6"/>
          <w:sz w:val="18"/>
        </w:rPr>
        <w:t xml:space="preserve"> </w:t>
      </w:r>
      <w:r>
        <w:rPr>
          <w:sz w:val="18"/>
        </w:rPr>
        <w:t>library</w:t>
      </w:r>
      <w:r>
        <w:rPr>
          <w:spacing w:val="-6"/>
          <w:sz w:val="18"/>
        </w:rPr>
        <w:t xml:space="preserve"> </w:t>
      </w:r>
      <w:r>
        <w:rPr>
          <w:sz w:val="18"/>
        </w:rPr>
        <w:t>service under sub.</w:t>
      </w:r>
      <w:r>
        <w:rPr>
          <w:spacing w:val="-1"/>
          <w:sz w:val="18"/>
        </w:rPr>
        <w:t xml:space="preserve"> </w:t>
      </w:r>
      <w:hyperlink r:id="rId533">
        <w:r>
          <w:rPr>
            <w:color w:val="0000E5"/>
            <w:sz w:val="18"/>
          </w:rPr>
          <w:t>(1)</w:t>
        </w:r>
      </w:hyperlink>
      <w:r>
        <w:rPr>
          <w:color w:val="0000E5"/>
          <w:sz w:val="18"/>
        </w:rPr>
        <w:t xml:space="preserve"> </w:t>
      </w:r>
      <w:r>
        <w:rPr>
          <w:sz w:val="18"/>
        </w:rPr>
        <w:t>is</w:t>
      </w:r>
      <w:r>
        <w:rPr>
          <w:spacing w:val="-1"/>
          <w:sz w:val="18"/>
        </w:rPr>
        <w:t xml:space="preserve"> </w:t>
      </w:r>
      <w:r>
        <w:rPr>
          <w:sz w:val="18"/>
        </w:rPr>
        <w:t>exempt</w:t>
      </w:r>
      <w:r>
        <w:rPr>
          <w:spacing w:val="-1"/>
          <w:sz w:val="18"/>
        </w:rPr>
        <w:t xml:space="preserve"> </w:t>
      </w:r>
      <w:r>
        <w:rPr>
          <w:sz w:val="18"/>
        </w:rPr>
        <w:t>from</w:t>
      </w:r>
      <w:r>
        <w:rPr>
          <w:spacing w:val="-1"/>
          <w:sz w:val="18"/>
        </w:rPr>
        <w:t xml:space="preserve"> </w:t>
      </w:r>
      <w:r>
        <w:rPr>
          <w:sz w:val="18"/>
        </w:rPr>
        <w:t>the</w:t>
      </w:r>
      <w:r>
        <w:rPr>
          <w:spacing w:val="-1"/>
          <w:sz w:val="18"/>
        </w:rPr>
        <w:t xml:space="preserve"> </w:t>
      </w:r>
      <w:r>
        <w:rPr>
          <w:sz w:val="18"/>
        </w:rPr>
        <w:t>tax</w:t>
      </w:r>
      <w:r>
        <w:rPr>
          <w:spacing w:val="-1"/>
          <w:sz w:val="18"/>
        </w:rPr>
        <w:t xml:space="preserve"> </w:t>
      </w:r>
      <w:r>
        <w:rPr>
          <w:sz w:val="18"/>
        </w:rPr>
        <w:t>levy</w:t>
      </w:r>
      <w:r>
        <w:rPr>
          <w:spacing w:val="-1"/>
          <w:sz w:val="18"/>
        </w:rPr>
        <w:t xml:space="preserve"> </w:t>
      </w:r>
      <w:r>
        <w:rPr>
          <w:sz w:val="18"/>
        </w:rPr>
        <w:t>if</w:t>
      </w:r>
      <w:r>
        <w:rPr>
          <w:spacing w:val="-1"/>
          <w:sz w:val="18"/>
        </w:rPr>
        <w:t xml:space="preserve"> </w:t>
      </w:r>
      <w:r>
        <w:rPr>
          <w:sz w:val="18"/>
        </w:rPr>
        <w:t>all</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 xml:space="preserve">following </w:t>
      </w:r>
      <w:r>
        <w:rPr>
          <w:spacing w:val="-2"/>
          <w:sz w:val="18"/>
        </w:rPr>
        <w:t>apply:</w:t>
      </w:r>
    </w:p>
    <w:p w14:paraId="7B991FCB" w14:textId="77777777" w:rsidR="009928A8" w:rsidRDefault="008C40D9">
      <w:pPr>
        <w:pStyle w:val="ListParagraph"/>
        <w:numPr>
          <w:ilvl w:val="1"/>
          <w:numId w:val="4"/>
        </w:numPr>
        <w:tabs>
          <w:tab w:val="left" w:pos="724"/>
        </w:tabs>
        <w:spacing w:before="36" w:line="218" w:lineRule="auto"/>
        <w:ind w:right="272" w:firstLine="288"/>
        <w:jc w:val="both"/>
        <w:rPr>
          <w:sz w:val="18"/>
        </w:rPr>
      </w:pPr>
      <w:r>
        <w:rPr>
          <w:sz w:val="18"/>
        </w:rPr>
        <w:t xml:space="preserve">The city, village, town, or school district is included in a joint library under s. </w:t>
      </w:r>
      <w:hyperlink r:id="rId534">
        <w:r>
          <w:rPr>
            <w:color w:val="0000E5"/>
            <w:sz w:val="18"/>
          </w:rPr>
          <w:t>43.53</w:t>
        </w:r>
      </w:hyperlink>
      <w:r>
        <w:rPr>
          <w:sz w:val="18"/>
        </w:rPr>
        <w:t>.</w:t>
      </w:r>
    </w:p>
    <w:p w14:paraId="3C65A3DC" w14:textId="77777777" w:rsidR="009928A8" w:rsidRDefault="008C40D9">
      <w:pPr>
        <w:pStyle w:val="ListParagraph"/>
        <w:numPr>
          <w:ilvl w:val="1"/>
          <w:numId w:val="4"/>
        </w:numPr>
        <w:tabs>
          <w:tab w:val="left" w:pos="729"/>
        </w:tabs>
        <w:spacing w:before="40" w:line="218" w:lineRule="auto"/>
        <w:ind w:right="272" w:firstLine="288"/>
        <w:jc w:val="both"/>
        <w:rPr>
          <w:sz w:val="18"/>
        </w:rPr>
      </w:pPr>
      <w:r>
        <w:rPr>
          <w:sz w:val="18"/>
        </w:rPr>
        <w:t>The city, village, town, or school district levies a tax for public library service, less the amount levied for public library capital expenditures, and appropriates and spends for a library fund during the year for which the county tax levy is made an amount that is not less than the average of the previous 3 years.</w:t>
      </w:r>
    </w:p>
    <w:p w14:paraId="224C052B" w14:textId="77777777" w:rsidR="009928A8" w:rsidRDefault="008C40D9">
      <w:pPr>
        <w:pStyle w:val="BodyText"/>
        <w:spacing w:before="42" w:line="218" w:lineRule="auto"/>
        <w:ind w:left="199" w:right="272"/>
      </w:pPr>
      <w:r>
        <w:rPr>
          <w:rFonts w:ascii="Arial"/>
          <w:b/>
        </w:rPr>
        <w:t>(2m)</w:t>
      </w:r>
      <w:r>
        <w:rPr>
          <w:rFonts w:ascii="Arial"/>
          <w:b/>
          <w:spacing w:val="32"/>
        </w:rPr>
        <w:t xml:space="preserve"> </w:t>
      </w:r>
      <w:r>
        <w:t>No</w:t>
      </w:r>
      <w:r>
        <w:rPr>
          <w:spacing w:val="-3"/>
        </w:rPr>
        <w:t xml:space="preserve"> </w:t>
      </w:r>
      <w:r>
        <w:t>city,</w:t>
      </w:r>
      <w:r>
        <w:rPr>
          <w:spacing w:val="-2"/>
        </w:rPr>
        <w:t xml:space="preserve"> </w:t>
      </w:r>
      <w:r>
        <w:t>village,</w:t>
      </w:r>
      <w:r>
        <w:rPr>
          <w:spacing w:val="-4"/>
        </w:rPr>
        <w:t xml:space="preserve"> </w:t>
      </w:r>
      <w:r>
        <w:t>town</w:t>
      </w:r>
      <w:r>
        <w:rPr>
          <w:spacing w:val="-4"/>
        </w:rPr>
        <w:t xml:space="preserve"> </w:t>
      </w:r>
      <w:r>
        <w:t>or</w:t>
      </w:r>
      <w:r>
        <w:rPr>
          <w:spacing w:val="-4"/>
        </w:rPr>
        <w:t xml:space="preserve"> </w:t>
      </w:r>
      <w:r>
        <w:t>school</w:t>
      </w:r>
      <w:r>
        <w:rPr>
          <w:spacing w:val="-4"/>
        </w:rPr>
        <w:t xml:space="preserve"> </w:t>
      </w:r>
      <w:r>
        <w:t>district</w:t>
      </w:r>
      <w:r>
        <w:rPr>
          <w:spacing w:val="-4"/>
        </w:rPr>
        <w:t xml:space="preserve"> </w:t>
      </w:r>
      <w:r>
        <w:t>is</w:t>
      </w:r>
      <w:r>
        <w:rPr>
          <w:spacing w:val="-4"/>
        </w:rPr>
        <w:t xml:space="preserve"> </w:t>
      </w:r>
      <w:r>
        <w:t>exempt</w:t>
      </w:r>
      <w:r>
        <w:rPr>
          <w:spacing w:val="-4"/>
        </w:rPr>
        <w:t xml:space="preserve"> </w:t>
      </w:r>
      <w:r>
        <w:t>from the</w:t>
      </w:r>
      <w:r>
        <w:rPr>
          <w:spacing w:val="-2"/>
        </w:rPr>
        <w:t xml:space="preserve"> </w:t>
      </w:r>
      <w:r>
        <w:t>tax</w:t>
      </w:r>
      <w:r>
        <w:rPr>
          <w:spacing w:val="-2"/>
        </w:rPr>
        <w:t xml:space="preserve"> </w:t>
      </w:r>
      <w:r>
        <w:t>levy</w:t>
      </w:r>
      <w:r>
        <w:rPr>
          <w:spacing w:val="-2"/>
        </w:rPr>
        <w:t xml:space="preserve"> </w:t>
      </w:r>
      <w:r>
        <w:t>under</w:t>
      </w:r>
      <w:r>
        <w:rPr>
          <w:spacing w:val="-2"/>
        </w:rPr>
        <w:t xml:space="preserve"> </w:t>
      </w:r>
      <w:r>
        <w:t>sub.</w:t>
      </w:r>
      <w:r>
        <w:rPr>
          <w:spacing w:val="-2"/>
        </w:rPr>
        <w:t xml:space="preserve"> </w:t>
      </w:r>
      <w:hyperlink r:id="rId535">
        <w:r>
          <w:rPr>
            <w:color w:val="0000E5"/>
          </w:rPr>
          <w:t>(2)</w:t>
        </w:r>
      </w:hyperlink>
      <w:r>
        <w:rPr>
          <w:color w:val="0000E5"/>
          <w:spacing w:val="-2"/>
        </w:rPr>
        <w:t xml:space="preserve"> </w:t>
      </w:r>
      <w:r>
        <w:t>for</w:t>
      </w:r>
      <w:r>
        <w:rPr>
          <w:spacing w:val="-3"/>
        </w:rPr>
        <w:t xml:space="preserve"> </w:t>
      </w:r>
      <w:r>
        <w:t>any</w:t>
      </w:r>
      <w:r>
        <w:rPr>
          <w:spacing w:val="-3"/>
        </w:rPr>
        <w:t xml:space="preserve"> </w:t>
      </w:r>
      <w:r>
        <w:t>year</w:t>
      </w:r>
      <w:r>
        <w:rPr>
          <w:spacing w:val="-3"/>
        </w:rPr>
        <w:t xml:space="preserve"> </w:t>
      </w:r>
      <w:r>
        <w:t>if,</w:t>
      </w:r>
      <w:r>
        <w:rPr>
          <w:spacing w:val="-3"/>
        </w:rPr>
        <w:t xml:space="preserve"> </w:t>
      </w:r>
      <w:r>
        <w:t>by</w:t>
      </w:r>
      <w:r>
        <w:rPr>
          <w:spacing w:val="-3"/>
        </w:rPr>
        <w:t xml:space="preserve"> </w:t>
      </w:r>
      <w:r>
        <w:t>September</w:t>
      </w:r>
      <w:r>
        <w:rPr>
          <w:spacing w:val="-3"/>
        </w:rPr>
        <w:t xml:space="preserve"> </w:t>
      </w:r>
      <w:r>
        <w:t>1</w:t>
      </w:r>
      <w:r>
        <w:rPr>
          <w:spacing w:val="-3"/>
        </w:rPr>
        <w:t xml:space="preserve"> </w:t>
      </w:r>
      <w:r>
        <w:t>of</w:t>
      </w:r>
      <w:r>
        <w:rPr>
          <w:spacing w:val="-3"/>
        </w:rPr>
        <w:t xml:space="preserve"> </w:t>
      </w:r>
      <w:r>
        <w:t>the year preceding the year for which the tax is levied, the county board determines</w:t>
      </w:r>
      <w:r>
        <w:rPr>
          <w:spacing w:val="-5"/>
        </w:rPr>
        <w:t xml:space="preserve"> </w:t>
      </w:r>
      <w:r>
        <w:t>that</w:t>
      </w:r>
      <w:r>
        <w:rPr>
          <w:spacing w:val="-5"/>
        </w:rPr>
        <w:t xml:space="preserve"> </w:t>
      </w:r>
      <w:r>
        <w:t>the</w:t>
      </w:r>
      <w:r>
        <w:rPr>
          <w:spacing w:val="-5"/>
        </w:rPr>
        <w:t xml:space="preserve"> </w:t>
      </w:r>
      <w:r>
        <w:t>public</w:t>
      </w:r>
      <w:r>
        <w:rPr>
          <w:spacing w:val="-5"/>
        </w:rPr>
        <w:t xml:space="preserve"> </w:t>
      </w:r>
      <w:r>
        <w:t>library</w:t>
      </w:r>
      <w:r>
        <w:rPr>
          <w:spacing w:val="-5"/>
        </w:rPr>
        <w:t xml:space="preserve"> </w:t>
      </w:r>
      <w:r>
        <w:t>of</w:t>
      </w:r>
      <w:r>
        <w:rPr>
          <w:spacing w:val="-5"/>
        </w:rPr>
        <w:t xml:space="preserve"> </w:t>
      </w:r>
      <w:r>
        <w:t>the</w:t>
      </w:r>
      <w:r>
        <w:rPr>
          <w:spacing w:val="-5"/>
        </w:rPr>
        <w:t xml:space="preserve"> </w:t>
      </w:r>
      <w:r>
        <w:t>city,</w:t>
      </w:r>
      <w:r>
        <w:rPr>
          <w:spacing w:val="-4"/>
        </w:rPr>
        <w:t xml:space="preserve"> </w:t>
      </w:r>
      <w:r>
        <w:t>village,</w:t>
      </w:r>
      <w:r>
        <w:rPr>
          <w:spacing w:val="-4"/>
        </w:rPr>
        <w:t xml:space="preserve"> </w:t>
      </w:r>
      <w:r>
        <w:t>town or</w:t>
      </w:r>
      <w:r>
        <w:rPr>
          <w:spacing w:val="-12"/>
        </w:rPr>
        <w:t xml:space="preserve"> </w:t>
      </w:r>
      <w:r>
        <w:t>school</w:t>
      </w:r>
      <w:r>
        <w:rPr>
          <w:spacing w:val="-11"/>
        </w:rPr>
        <w:t xml:space="preserve"> </w:t>
      </w:r>
      <w:r>
        <w:t>district</w:t>
      </w:r>
      <w:r>
        <w:rPr>
          <w:spacing w:val="-11"/>
        </w:rPr>
        <w:t xml:space="preserve"> </w:t>
      </w:r>
      <w:r>
        <w:t>that</w:t>
      </w:r>
      <w:r>
        <w:rPr>
          <w:spacing w:val="-11"/>
        </w:rPr>
        <w:t xml:space="preserve"> </w:t>
      </w:r>
      <w:r>
        <w:t>is</w:t>
      </w:r>
      <w:r>
        <w:rPr>
          <w:spacing w:val="-12"/>
        </w:rPr>
        <w:t xml:space="preserve"> </w:t>
      </w:r>
      <w:r>
        <w:t>a</w:t>
      </w:r>
      <w:r>
        <w:rPr>
          <w:spacing w:val="-11"/>
        </w:rPr>
        <w:t xml:space="preserve"> </w:t>
      </w:r>
      <w:r>
        <w:t>member</w:t>
      </w:r>
      <w:r>
        <w:rPr>
          <w:spacing w:val="-11"/>
        </w:rPr>
        <w:t xml:space="preserve"> </w:t>
      </w:r>
      <w:r>
        <w:t>of</w:t>
      </w:r>
      <w:r>
        <w:rPr>
          <w:spacing w:val="-11"/>
        </w:rPr>
        <w:t xml:space="preserve"> </w:t>
      </w:r>
      <w:r>
        <w:t>the</w:t>
      </w:r>
      <w:r>
        <w:rPr>
          <w:spacing w:val="-12"/>
        </w:rPr>
        <w:t xml:space="preserve"> </w:t>
      </w:r>
      <w:r>
        <w:t>public</w:t>
      </w:r>
      <w:r>
        <w:rPr>
          <w:spacing w:val="-11"/>
        </w:rPr>
        <w:t xml:space="preserve"> </w:t>
      </w:r>
      <w:r>
        <w:t>library</w:t>
      </w:r>
      <w:r>
        <w:rPr>
          <w:spacing w:val="-11"/>
        </w:rPr>
        <w:t xml:space="preserve"> </w:t>
      </w:r>
      <w:r>
        <w:t>system</w:t>
      </w:r>
      <w:r>
        <w:rPr>
          <w:spacing w:val="-11"/>
        </w:rPr>
        <w:t xml:space="preserve"> </w:t>
      </w:r>
      <w:r>
        <w:t>has not complied</w:t>
      </w:r>
      <w:r>
        <w:rPr>
          <w:spacing w:val="-3"/>
        </w:rPr>
        <w:t xml:space="preserve"> </w:t>
      </w:r>
      <w:r>
        <w:t>with</w:t>
      </w:r>
      <w:r>
        <w:rPr>
          <w:spacing w:val="-3"/>
        </w:rPr>
        <w:t xml:space="preserve"> </w:t>
      </w:r>
      <w:r>
        <w:t>standards</w:t>
      </w:r>
      <w:r>
        <w:rPr>
          <w:spacing w:val="-3"/>
        </w:rPr>
        <w:t xml:space="preserve"> </w:t>
      </w:r>
      <w:r>
        <w:t>approved</w:t>
      </w:r>
      <w:r>
        <w:rPr>
          <w:spacing w:val="-3"/>
        </w:rPr>
        <w:t xml:space="preserve"> </w:t>
      </w:r>
      <w:r>
        <w:t>under</w:t>
      </w:r>
      <w:r>
        <w:rPr>
          <w:spacing w:val="-3"/>
        </w:rPr>
        <w:t xml:space="preserve"> </w:t>
      </w:r>
      <w:r>
        <w:t>s.</w:t>
      </w:r>
      <w:r>
        <w:rPr>
          <w:spacing w:val="-3"/>
        </w:rPr>
        <w:t xml:space="preserve"> </w:t>
      </w:r>
      <w:hyperlink r:id="rId536">
        <w:r>
          <w:rPr>
            <w:color w:val="0000E5"/>
          </w:rPr>
          <w:t>43.11</w:t>
        </w:r>
        <w:r>
          <w:rPr>
            <w:color w:val="0000E5"/>
            <w:spacing w:val="-3"/>
          </w:rPr>
          <w:t xml:space="preserve"> </w:t>
        </w:r>
        <w:r>
          <w:rPr>
            <w:color w:val="0000E5"/>
          </w:rPr>
          <w:t>(3)</w:t>
        </w:r>
        <w:r>
          <w:rPr>
            <w:color w:val="0000E5"/>
            <w:spacing w:val="-3"/>
          </w:rPr>
          <w:t xml:space="preserve"> </w:t>
        </w:r>
        <w:r>
          <w:rPr>
            <w:color w:val="0000E5"/>
          </w:rPr>
          <w:t>(d)</w:t>
        </w:r>
      </w:hyperlink>
      <w:r>
        <w:rPr>
          <w:color w:val="0000E5"/>
          <w:spacing w:val="-3"/>
        </w:rPr>
        <w:t xml:space="preserve"> </w:t>
      </w:r>
      <w:r>
        <w:t xml:space="preserve">and </w:t>
      </w:r>
      <w:hyperlink r:id="rId537">
        <w:r>
          <w:rPr>
            <w:color w:val="0000E5"/>
            <w:spacing w:val="-4"/>
          </w:rPr>
          <w:t>(e)</w:t>
        </w:r>
      </w:hyperlink>
      <w:r>
        <w:rPr>
          <w:spacing w:val="-4"/>
        </w:rPr>
        <w:t>.</w:t>
      </w:r>
    </w:p>
    <w:p w14:paraId="596EF8B8" w14:textId="77777777" w:rsidR="009928A8" w:rsidRDefault="008C40D9">
      <w:pPr>
        <w:pStyle w:val="ListParagraph"/>
        <w:numPr>
          <w:ilvl w:val="0"/>
          <w:numId w:val="5"/>
        </w:numPr>
        <w:tabs>
          <w:tab w:val="left" w:pos="724"/>
        </w:tabs>
        <w:spacing w:before="42" w:line="220" w:lineRule="auto"/>
        <w:ind w:right="272" w:firstLine="216"/>
        <w:jc w:val="both"/>
        <w:rPr>
          <w:sz w:val="18"/>
        </w:rPr>
      </w:pPr>
      <w:r>
        <w:rPr>
          <w:sz w:val="18"/>
        </w:rPr>
        <w:t>Each</w:t>
      </w:r>
      <w:r>
        <w:rPr>
          <w:spacing w:val="-2"/>
          <w:sz w:val="18"/>
        </w:rPr>
        <w:t xml:space="preserve"> </w:t>
      </w:r>
      <w:r>
        <w:rPr>
          <w:sz w:val="18"/>
        </w:rPr>
        <w:t>city,</w:t>
      </w:r>
      <w:r>
        <w:rPr>
          <w:spacing w:val="-3"/>
          <w:sz w:val="18"/>
        </w:rPr>
        <w:t xml:space="preserve"> </w:t>
      </w:r>
      <w:r>
        <w:rPr>
          <w:sz w:val="18"/>
        </w:rPr>
        <w:t>town,</w:t>
      </w:r>
      <w:r>
        <w:rPr>
          <w:spacing w:val="-3"/>
          <w:sz w:val="18"/>
        </w:rPr>
        <w:t xml:space="preserve"> </w:t>
      </w:r>
      <w:r>
        <w:rPr>
          <w:sz w:val="18"/>
        </w:rPr>
        <w:t>village</w:t>
      </w:r>
      <w:r>
        <w:rPr>
          <w:spacing w:val="-3"/>
          <w:sz w:val="18"/>
        </w:rPr>
        <w:t xml:space="preserve"> </w:t>
      </w:r>
      <w:r>
        <w:rPr>
          <w:sz w:val="18"/>
        </w:rPr>
        <w:t>or</w:t>
      </w:r>
      <w:r>
        <w:rPr>
          <w:spacing w:val="-3"/>
          <w:sz w:val="18"/>
        </w:rPr>
        <w:t xml:space="preserve"> </w:t>
      </w:r>
      <w:r>
        <w:rPr>
          <w:sz w:val="18"/>
        </w:rPr>
        <w:t>school</w:t>
      </w:r>
      <w:r>
        <w:rPr>
          <w:spacing w:val="-3"/>
          <w:sz w:val="18"/>
        </w:rPr>
        <w:t xml:space="preserve"> </w:t>
      </w:r>
      <w:r>
        <w:rPr>
          <w:sz w:val="18"/>
        </w:rPr>
        <w:t>district</w:t>
      </w:r>
      <w:r>
        <w:rPr>
          <w:spacing w:val="-3"/>
          <w:sz w:val="18"/>
        </w:rPr>
        <w:t xml:space="preserve"> </w:t>
      </w:r>
      <w:r>
        <w:rPr>
          <w:sz w:val="18"/>
        </w:rPr>
        <w:t>participating</w:t>
      </w:r>
      <w:r>
        <w:rPr>
          <w:spacing w:val="-3"/>
          <w:sz w:val="18"/>
        </w:rPr>
        <w:t xml:space="preserve"> </w:t>
      </w:r>
      <w:r>
        <w:rPr>
          <w:sz w:val="18"/>
        </w:rPr>
        <w:t>in a</w:t>
      </w:r>
      <w:r>
        <w:rPr>
          <w:spacing w:val="-12"/>
          <w:sz w:val="18"/>
        </w:rPr>
        <w:t xml:space="preserve"> </w:t>
      </w:r>
      <w:r>
        <w:rPr>
          <w:sz w:val="18"/>
        </w:rPr>
        <w:t>joint</w:t>
      </w:r>
      <w:r>
        <w:rPr>
          <w:spacing w:val="-11"/>
          <w:sz w:val="18"/>
        </w:rPr>
        <w:t xml:space="preserve"> </w:t>
      </w:r>
      <w:r>
        <w:rPr>
          <w:sz w:val="18"/>
        </w:rPr>
        <w:t>library</w:t>
      </w:r>
      <w:r>
        <w:rPr>
          <w:spacing w:val="-11"/>
          <w:sz w:val="18"/>
        </w:rPr>
        <w:t xml:space="preserve"> </w:t>
      </w:r>
      <w:r>
        <w:rPr>
          <w:sz w:val="18"/>
        </w:rPr>
        <w:t>under</w:t>
      </w:r>
      <w:r>
        <w:rPr>
          <w:spacing w:val="-11"/>
          <w:sz w:val="18"/>
        </w:rPr>
        <w:t xml:space="preserve"> </w:t>
      </w:r>
      <w:r>
        <w:rPr>
          <w:sz w:val="18"/>
        </w:rPr>
        <w:t>s.</w:t>
      </w:r>
      <w:r>
        <w:rPr>
          <w:spacing w:val="-12"/>
          <w:sz w:val="18"/>
        </w:rPr>
        <w:t xml:space="preserve"> </w:t>
      </w:r>
      <w:hyperlink r:id="rId538">
        <w:r>
          <w:rPr>
            <w:color w:val="0000E5"/>
            <w:sz w:val="18"/>
          </w:rPr>
          <w:t>43.53</w:t>
        </w:r>
      </w:hyperlink>
      <w:r>
        <w:rPr>
          <w:color w:val="0000E5"/>
          <w:spacing w:val="-11"/>
          <w:sz w:val="18"/>
        </w:rPr>
        <w:t xml:space="preserve"> </w:t>
      </w:r>
      <w:r>
        <w:rPr>
          <w:sz w:val="18"/>
        </w:rPr>
        <w:t>shall</w:t>
      </w:r>
      <w:r>
        <w:rPr>
          <w:spacing w:val="-11"/>
          <w:sz w:val="18"/>
        </w:rPr>
        <w:t xml:space="preserve"> </w:t>
      </w:r>
      <w:r>
        <w:rPr>
          <w:sz w:val="18"/>
        </w:rPr>
        <w:t>be</w:t>
      </w:r>
      <w:r>
        <w:rPr>
          <w:spacing w:val="-11"/>
          <w:sz w:val="18"/>
        </w:rPr>
        <w:t xml:space="preserve"> </w:t>
      </w:r>
      <w:r>
        <w:rPr>
          <w:sz w:val="18"/>
        </w:rPr>
        <w:t>treated</w:t>
      </w:r>
      <w:r>
        <w:rPr>
          <w:spacing w:val="-12"/>
          <w:sz w:val="18"/>
        </w:rPr>
        <w:t xml:space="preserve"> </w:t>
      </w:r>
      <w:r>
        <w:rPr>
          <w:sz w:val="18"/>
        </w:rPr>
        <w:t>individually</w:t>
      </w:r>
      <w:r>
        <w:rPr>
          <w:spacing w:val="-11"/>
          <w:sz w:val="18"/>
        </w:rPr>
        <w:t xml:space="preserve"> </w:t>
      </w:r>
      <w:r>
        <w:rPr>
          <w:sz w:val="18"/>
        </w:rPr>
        <w:t>in</w:t>
      </w:r>
      <w:r>
        <w:rPr>
          <w:spacing w:val="-11"/>
          <w:sz w:val="18"/>
        </w:rPr>
        <w:t xml:space="preserve"> </w:t>
      </w:r>
      <w:r>
        <w:rPr>
          <w:sz w:val="18"/>
        </w:rPr>
        <w:t xml:space="preserve">deter-mining its eligibility for tax exemption under sub. </w:t>
      </w:r>
      <w:hyperlink r:id="rId539">
        <w:r>
          <w:rPr>
            <w:color w:val="0000E5"/>
            <w:sz w:val="18"/>
          </w:rPr>
          <w:t>(2)</w:t>
        </w:r>
      </w:hyperlink>
      <w:r>
        <w:rPr>
          <w:sz w:val="18"/>
        </w:rPr>
        <w:t>.</w:t>
      </w:r>
    </w:p>
    <w:p w14:paraId="11488A3B" w14:textId="77777777" w:rsidR="009928A8" w:rsidRDefault="008C40D9">
      <w:pPr>
        <w:spacing w:before="5" w:line="150" w:lineRule="exact"/>
        <w:ind w:left="343"/>
        <w:jc w:val="both"/>
        <w:rPr>
          <w:sz w:val="14"/>
        </w:rPr>
      </w:pPr>
      <w:r>
        <w:rPr>
          <w:b/>
          <w:sz w:val="14"/>
        </w:rPr>
        <w:t>History:</w:t>
      </w:r>
      <w:r>
        <w:rPr>
          <w:b/>
          <w:spacing w:val="-2"/>
          <w:sz w:val="14"/>
        </w:rPr>
        <w:t xml:space="preserve"> </w:t>
      </w:r>
      <w:hyperlink r:id="rId540">
        <w:r>
          <w:rPr>
            <w:color w:val="0000E5"/>
            <w:sz w:val="14"/>
          </w:rPr>
          <w:t>1971</w:t>
        </w:r>
        <w:r>
          <w:rPr>
            <w:color w:val="0000E5"/>
            <w:spacing w:val="-8"/>
            <w:sz w:val="14"/>
          </w:rPr>
          <w:t xml:space="preserve"> </w:t>
        </w:r>
        <w:r>
          <w:rPr>
            <w:color w:val="0000E5"/>
            <w:sz w:val="14"/>
          </w:rPr>
          <w:t>c.</w:t>
        </w:r>
        <w:r>
          <w:rPr>
            <w:color w:val="0000E5"/>
            <w:spacing w:val="-9"/>
            <w:sz w:val="14"/>
          </w:rPr>
          <w:t xml:space="preserve"> </w:t>
        </w:r>
        <w:r>
          <w:rPr>
            <w:color w:val="0000E5"/>
            <w:sz w:val="14"/>
          </w:rPr>
          <w:t>152</w:t>
        </w:r>
      </w:hyperlink>
      <w:r>
        <w:rPr>
          <w:color w:val="0000E5"/>
          <w:spacing w:val="-9"/>
          <w:sz w:val="14"/>
        </w:rPr>
        <w:t xml:space="preserve"> </w:t>
      </w:r>
      <w:r>
        <w:rPr>
          <w:sz w:val="14"/>
        </w:rPr>
        <w:t>s.</w:t>
      </w:r>
      <w:r>
        <w:rPr>
          <w:spacing w:val="-9"/>
          <w:sz w:val="14"/>
        </w:rPr>
        <w:t xml:space="preserve"> </w:t>
      </w:r>
      <w:hyperlink r:id="rId541">
        <w:r>
          <w:rPr>
            <w:color w:val="0000E5"/>
            <w:sz w:val="14"/>
          </w:rPr>
          <w:t>16</w:t>
        </w:r>
      </w:hyperlink>
      <w:r>
        <w:rPr>
          <w:sz w:val="14"/>
        </w:rPr>
        <w:t>;</w:t>
      </w:r>
      <w:r>
        <w:rPr>
          <w:spacing w:val="-10"/>
          <w:sz w:val="14"/>
        </w:rPr>
        <w:t xml:space="preserve"> </w:t>
      </w:r>
      <w:hyperlink r:id="rId542">
        <w:r>
          <w:rPr>
            <w:color w:val="0000E5"/>
            <w:sz w:val="14"/>
          </w:rPr>
          <w:t>1977</w:t>
        </w:r>
        <w:r>
          <w:rPr>
            <w:color w:val="0000E5"/>
            <w:spacing w:val="-9"/>
            <w:sz w:val="14"/>
          </w:rPr>
          <w:t xml:space="preserve"> </w:t>
        </w:r>
        <w:r>
          <w:rPr>
            <w:color w:val="0000E5"/>
            <w:sz w:val="14"/>
          </w:rPr>
          <w:t>c.</w:t>
        </w:r>
        <w:r>
          <w:rPr>
            <w:color w:val="0000E5"/>
            <w:spacing w:val="-8"/>
            <w:sz w:val="14"/>
          </w:rPr>
          <w:t xml:space="preserve"> </w:t>
        </w:r>
        <w:r>
          <w:rPr>
            <w:color w:val="0000E5"/>
            <w:sz w:val="14"/>
          </w:rPr>
          <w:t>418</w:t>
        </w:r>
      </w:hyperlink>
      <w:r>
        <w:rPr>
          <w:sz w:val="14"/>
        </w:rPr>
        <w:t>;</w:t>
      </w:r>
      <w:r>
        <w:rPr>
          <w:spacing w:val="-10"/>
          <w:sz w:val="14"/>
        </w:rPr>
        <w:t xml:space="preserve"> </w:t>
      </w:r>
      <w:hyperlink r:id="rId543">
        <w:r>
          <w:rPr>
            <w:color w:val="0000E5"/>
            <w:sz w:val="14"/>
          </w:rPr>
          <w:t>1981</w:t>
        </w:r>
        <w:r>
          <w:rPr>
            <w:color w:val="0000E5"/>
            <w:spacing w:val="-9"/>
            <w:sz w:val="14"/>
          </w:rPr>
          <w:t xml:space="preserve"> </w:t>
        </w:r>
        <w:r>
          <w:rPr>
            <w:color w:val="0000E5"/>
            <w:sz w:val="14"/>
          </w:rPr>
          <w:t>c.</w:t>
        </w:r>
        <w:r>
          <w:rPr>
            <w:color w:val="0000E5"/>
            <w:spacing w:val="-9"/>
            <w:sz w:val="14"/>
          </w:rPr>
          <w:t xml:space="preserve"> </w:t>
        </w:r>
        <w:r>
          <w:rPr>
            <w:color w:val="0000E5"/>
            <w:sz w:val="14"/>
          </w:rPr>
          <w:t>20</w:t>
        </w:r>
      </w:hyperlink>
      <w:r>
        <w:rPr>
          <w:sz w:val="14"/>
        </w:rPr>
        <w:t>;</w:t>
      </w:r>
      <w:r>
        <w:rPr>
          <w:spacing w:val="-10"/>
          <w:sz w:val="14"/>
        </w:rPr>
        <w:t xml:space="preserve"> </w:t>
      </w:r>
      <w:hyperlink r:id="rId544">
        <w:r>
          <w:rPr>
            <w:color w:val="0000E5"/>
            <w:sz w:val="14"/>
          </w:rPr>
          <w:t>1983</w:t>
        </w:r>
        <w:r>
          <w:rPr>
            <w:color w:val="0000E5"/>
            <w:spacing w:val="-9"/>
            <w:sz w:val="14"/>
          </w:rPr>
          <w:t xml:space="preserve"> </w:t>
        </w:r>
        <w:r>
          <w:rPr>
            <w:color w:val="0000E5"/>
            <w:sz w:val="14"/>
          </w:rPr>
          <w:t>a.</w:t>
        </w:r>
        <w:r>
          <w:rPr>
            <w:color w:val="0000E5"/>
            <w:spacing w:val="-8"/>
            <w:sz w:val="14"/>
          </w:rPr>
          <w:t xml:space="preserve"> </w:t>
        </w:r>
        <w:r>
          <w:rPr>
            <w:color w:val="0000E5"/>
            <w:sz w:val="14"/>
          </w:rPr>
          <w:t>27</w:t>
        </w:r>
      </w:hyperlink>
      <w:r>
        <w:rPr>
          <w:sz w:val="14"/>
        </w:rPr>
        <w:t>;</w:t>
      </w:r>
      <w:r>
        <w:rPr>
          <w:spacing w:val="-10"/>
          <w:sz w:val="14"/>
        </w:rPr>
        <w:t xml:space="preserve"> </w:t>
      </w:r>
      <w:hyperlink r:id="rId545">
        <w:r>
          <w:rPr>
            <w:color w:val="0000E5"/>
            <w:sz w:val="14"/>
          </w:rPr>
          <w:t>1985</w:t>
        </w:r>
        <w:r>
          <w:rPr>
            <w:color w:val="0000E5"/>
            <w:spacing w:val="-9"/>
            <w:sz w:val="14"/>
          </w:rPr>
          <w:t xml:space="preserve"> </w:t>
        </w:r>
        <w:r>
          <w:rPr>
            <w:color w:val="0000E5"/>
            <w:sz w:val="14"/>
          </w:rPr>
          <w:t>a.</w:t>
        </w:r>
        <w:r>
          <w:rPr>
            <w:color w:val="0000E5"/>
            <w:spacing w:val="-8"/>
            <w:sz w:val="14"/>
          </w:rPr>
          <w:t xml:space="preserve"> </w:t>
        </w:r>
        <w:r>
          <w:rPr>
            <w:color w:val="0000E5"/>
            <w:sz w:val="14"/>
          </w:rPr>
          <w:t>177</w:t>
        </w:r>
      </w:hyperlink>
      <w:r>
        <w:rPr>
          <w:sz w:val="14"/>
        </w:rPr>
        <w:t>;</w:t>
      </w:r>
      <w:r>
        <w:rPr>
          <w:spacing w:val="-11"/>
          <w:sz w:val="14"/>
        </w:rPr>
        <w:t xml:space="preserve"> </w:t>
      </w:r>
      <w:hyperlink r:id="rId546">
        <w:r>
          <w:rPr>
            <w:color w:val="0000E5"/>
            <w:spacing w:val="-4"/>
            <w:sz w:val="14"/>
          </w:rPr>
          <w:t>1997</w:t>
        </w:r>
      </w:hyperlink>
    </w:p>
    <w:p w14:paraId="26EBB5AE" w14:textId="77777777" w:rsidR="009928A8" w:rsidRDefault="008C40D9">
      <w:pPr>
        <w:spacing w:line="150" w:lineRule="exact"/>
        <w:ind w:left="199"/>
        <w:jc w:val="both"/>
        <w:rPr>
          <w:sz w:val="14"/>
        </w:rPr>
      </w:pPr>
      <w:hyperlink r:id="rId547">
        <w:r>
          <w:rPr>
            <w:color w:val="0000E5"/>
            <w:sz w:val="14"/>
          </w:rPr>
          <w:t>a.</w:t>
        </w:r>
        <w:r>
          <w:rPr>
            <w:color w:val="0000E5"/>
            <w:spacing w:val="1"/>
            <w:sz w:val="14"/>
          </w:rPr>
          <w:t xml:space="preserve"> </w:t>
        </w:r>
        <w:r>
          <w:rPr>
            <w:color w:val="0000E5"/>
            <w:sz w:val="14"/>
          </w:rPr>
          <w:t>150</w:t>
        </w:r>
      </w:hyperlink>
      <w:r>
        <w:rPr>
          <w:sz w:val="14"/>
        </w:rPr>
        <w:t>;</w:t>
      </w:r>
      <w:r>
        <w:rPr>
          <w:spacing w:val="-1"/>
          <w:sz w:val="14"/>
        </w:rPr>
        <w:t xml:space="preserve"> </w:t>
      </w:r>
      <w:hyperlink r:id="rId548">
        <w:r>
          <w:rPr>
            <w:color w:val="0000E5"/>
            <w:sz w:val="14"/>
          </w:rPr>
          <w:t>2005</w:t>
        </w:r>
        <w:r>
          <w:rPr>
            <w:color w:val="0000E5"/>
            <w:spacing w:val="1"/>
            <w:sz w:val="14"/>
          </w:rPr>
          <w:t xml:space="preserve"> </w:t>
        </w:r>
        <w:r>
          <w:rPr>
            <w:color w:val="0000E5"/>
            <w:sz w:val="14"/>
          </w:rPr>
          <w:t>a.</w:t>
        </w:r>
        <w:r>
          <w:rPr>
            <w:color w:val="0000E5"/>
            <w:spacing w:val="1"/>
            <w:sz w:val="14"/>
          </w:rPr>
          <w:t xml:space="preserve"> </w:t>
        </w:r>
        <w:r>
          <w:rPr>
            <w:color w:val="0000E5"/>
            <w:sz w:val="14"/>
          </w:rPr>
          <w:t>226</w:t>
        </w:r>
      </w:hyperlink>
      <w:r>
        <w:rPr>
          <w:sz w:val="14"/>
        </w:rPr>
        <w:t xml:space="preserve">, </w:t>
      </w:r>
      <w:hyperlink r:id="rId549">
        <w:r>
          <w:rPr>
            <w:color w:val="0000E5"/>
            <w:sz w:val="14"/>
          </w:rPr>
          <w:t>420</w:t>
        </w:r>
      </w:hyperlink>
      <w:r>
        <w:rPr>
          <w:sz w:val="14"/>
        </w:rPr>
        <w:t>;</w:t>
      </w:r>
      <w:r>
        <w:rPr>
          <w:spacing w:val="-1"/>
          <w:sz w:val="14"/>
        </w:rPr>
        <w:t xml:space="preserve"> </w:t>
      </w:r>
      <w:hyperlink r:id="rId550">
        <w:r>
          <w:rPr>
            <w:color w:val="0000E5"/>
            <w:sz w:val="14"/>
          </w:rPr>
          <w:t>2013</w:t>
        </w:r>
        <w:r>
          <w:rPr>
            <w:color w:val="0000E5"/>
            <w:spacing w:val="1"/>
            <w:sz w:val="14"/>
          </w:rPr>
          <w:t xml:space="preserve"> </w:t>
        </w:r>
        <w:r>
          <w:rPr>
            <w:color w:val="0000E5"/>
            <w:sz w:val="14"/>
          </w:rPr>
          <w:t>a.</w:t>
        </w:r>
        <w:r>
          <w:rPr>
            <w:color w:val="0000E5"/>
            <w:spacing w:val="1"/>
            <w:sz w:val="14"/>
          </w:rPr>
          <w:t xml:space="preserve"> </w:t>
        </w:r>
        <w:r>
          <w:rPr>
            <w:color w:val="0000E5"/>
            <w:spacing w:val="-5"/>
            <w:sz w:val="14"/>
          </w:rPr>
          <w:t>20</w:t>
        </w:r>
      </w:hyperlink>
      <w:r>
        <w:rPr>
          <w:spacing w:val="-5"/>
          <w:sz w:val="14"/>
        </w:rPr>
        <w:t>.</w:t>
      </w:r>
    </w:p>
    <w:p w14:paraId="3BA58930" w14:textId="77777777" w:rsidR="009928A8" w:rsidRDefault="008C40D9">
      <w:pPr>
        <w:spacing w:before="22" w:line="208" w:lineRule="auto"/>
        <w:ind w:left="199" w:right="272" w:firstLine="139"/>
        <w:jc w:val="both"/>
        <w:rPr>
          <w:sz w:val="14"/>
        </w:rPr>
      </w:pPr>
      <w:r>
        <w:rPr>
          <w:sz w:val="14"/>
        </w:rPr>
        <w:t>A</w:t>
      </w:r>
      <w:r>
        <w:rPr>
          <w:spacing w:val="-9"/>
          <w:sz w:val="14"/>
        </w:rPr>
        <w:t xml:space="preserve"> </w:t>
      </w:r>
      <w:r>
        <w:rPr>
          <w:sz w:val="14"/>
        </w:rPr>
        <w:t>municipality</w:t>
      </w:r>
      <w:r>
        <w:rPr>
          <w:spacing w:val="-9"/>
          <w:sz w:val="14"/>
        </w:rPr>
        <w:t xml:space="preserve"> </w:t>
      </w:r>
      <w:r>
        <w:rPr>
          <w:sz w:val="14"/>
        </w:rPr>
        <w:t>having</w:t>
      </w:r>
      <w:r>
        <w:rPr>
          <w:spacing w:val="-9"/>
          <w:sz w:val="14"/>
        </w:rPr>
        <w:t xml:space="preserve"> </w:t>
      </w:r>
      <w:r>
        <w:rPr>
          <w:sz w:val="14"/>
        </w:rPr>
        <w:t>a</w:t>
      </w:r>
      <w:r>
        <w:rPr>
          <w:spacing w:val="-8"/>
          <w:sz w:val="14"/>
        </w:rPr>
        <w:t xml:space="preserve"> </w:t>
      </w:r>
      <w:r>
        <w:rPr>
          <w:sz w:val="14"/>
        </w:rPr>
        <w:t>traveling</w:t>
      </w:r>
      <w:r>
        <w:rPr>
          <w:spacing w:val="-9"/>
          <w:sz w:val="14"/>
        </w:rPr>
        <w:t xml:space="preserve"> </w:t>
      </w:r>
      <w:r>
        <w:rPr>
          <w:sz w:val="14"/>
        </w:rPr>
        <w:t>library</w:t>
      </w:r>
      <w:r>
        <w:rPr>
          <w:spacing w:val="-9"/>
          <w:sz w:val="14"/>
        </w:rPr>
        <w:t xml:space="preserve"> </w:t>
      </w:r>
      <w:r>
        <w:rPr>
          <w:sz w:val="14"/>
        </w:rPr>
        <w:t>service</w:t>
      </w:r>
      <w:r>
        <w:rPr>
          <w:spacing w:val="-9"/>
          <w:sz w:val="14"/>
        </w:rPr>
        <w:t xml:space="preserve"> </w:t>
      </w:r>
      <w:r>
        <w:rPr>
          <w:sz w:val="14"/>
        </w:rPr>
        <w:t>within</w:t>
      </w:r>
      <w:r>
        <w:rPr>
          <w:spacing w:val="-8"/>
          <w:sz w:val="14"/>
        </w:rPr>
        <w:t xml:space="preserve"> </w:t>
      </w:r>
      <w:r>
        <w:rPr>
          <w:sz w:val="14"/>
        </w:rPr>
        <w:t>its</w:t>
      </w:r>
      <w:r>
        <w:rPr>
          <w:spacing w:val="-9"/>
          <w:sz w:val="14"/>
        </w:rPr>
        <w:t xml:space="preserve"> </w:t>
      </w:r>
      <w:r>
        <w:rPr>
          <w:sz w:val="14"/>
        </w:rPr>
        <w:t>municipal</w:t>
      </w:r>
      <w:r>
        <w:rPr>
          <w:spacing w:val="-9"/>
          <w:sz w:val="14"/>
        </w:rPr>
        <w:t xml:space="preserve"> </w:t>
      </w:r>
      <w:r>
        <w:rPr>
          <w:sz w:val="14"/>
        </w:rPr>
        <w:t>limits</w:t>
      </w:r>
      <w:r>
        <w:rPr>
          <w:spacing w:val="-9"/>
          <w:sz w:val="14"/>
        </w:rPr>
        <w:t xml:space="preserve"> </w:t>
      </w:r>
      <w:r>
        <w:rPr>
          <w:sz w:val="14"/>
        </w:rPr>
        <w:t>could</w:t>
      </w:r>
      <w:r>
        <w:rPr>
          <w:spacing w:val="40"/>
          <w:sz w:val="14"/>
        </w:rPr>
        <w:t xml:space="preserve"> </w:t>
      </w:r>
      <w:r>
        <w:rPr>
          <w:sz w:val="14"/>
        </w:rPr>
        <w:t>raise</w:t>
      </w:r>
      <w:r>
        <w:rPr>
          <w:spacing w:val="-8"/>
          <w:sz w:val="14"/>
        </w:rPr>
        <w:t xml:space="preserve"> </w:t>
      </w:r>
      <w:r>
        <w:rPr>
          <w:sz w:val="14"/>
        </w:rPr>
        <w:t>a</w:t>
      </w:r>
      <w:r>
        <w:rPr>
          <w:spacing w:val="-8"/>
          <w:sz w:val="14"/>
        </w:rPr>
        <w:t xml:space="preserve"> </w:t>
      </w:r>
      <w:r>
        <w:rPr>
          <w:sz w:val="14"/>
        </w:rPr>
        <w:t>library</w:t>
      </w:r>
      <w:r>
        <w:rPr>
          <w:spacing w:val="-8"/>
          <w:sz w:val="14"/>
        </w:rPr>
        <w:t xml:space="preserve"> </w:t>
      </w:r>
      <w:r>
        <w:rPr>
          <w:sz w:val="14"/>
        </w:rPr>
        <w:t>fund</w:t>
      </w:r>
      <w:r>
        <w:rPr>
          <w:spacing w:val="-8"/>
          <w:sz w:val="14"/>
        </w:rPr>
        <w:t xml:space="preserve"> </w:t>
      </w:r>
      <w:r>
        <w:rPr>
          <w:sz w:val="14"/>
        </w:rPr>
        <w:t>for</w:t>
      </w:r>
      <w:r>
        <w:rPr>
          <w:spacing w:val="-8"/>
          <w:sz w:val="14"/>
        </w:rPr>
        <w:t xml:space="preserve"> </w:t>
      </w:r>
      <w:r>
        <w:rPr>
          <w:sz w:val="14"/>
        </w:rPr>
        <w:t>that</w:t>
      </w:r>
      <w:r>
        <w:rPr>
          <w:spacing w:val="-8"/>
          <w:sz w:val="14"/>
        </w:rPr>
        <w:t xml:space="preserve"> </w:t>
      </w:r>
      <w:r>
        <w:rPr>
          <w:sz w:val="14"/>
        </w:rPr>
        <w:t>service</w:t>
      </w:r>
      <w:r>
        <w:rPr>
          <w:spacing w:val="-8"/>
          <w:sz w:val="14"/>
        </w:rPr>
        <w:t xml:space="preserve"> </w:t>
      </w:r>
      <w:r>
        <w:rPr>
          <w:sz w:val="14"/>
        </w:rPr>
        <w:t>and</w:t>
      </w:r>
      <w:r>
        <w:rPr>
          <w:spacing w:val="-8"/>
          <w:sz w:val="14"/>
        </w:rPr>
        <w:t xml:space="preserve"> </w:t>
      </w:r>
      <w:r>
        <w:rPr>
          <w:sz w:val="14"/>
        </w:rPr>
        <w:t>be</w:t>
      </w:r>
      <w:r>
        <w:rPr>
          <w:spacing w:val="-8"/>
          <w:sz w:val="14"/>
        </w:rPr>
        <w:t xml:space="preserve"> </w:t>
      </w:r>
      <w:r>
        <w:rPr>
          <w:sz w:val="14"/>
        </w:rPr>
        <w:t>exempted</w:t>
      </w:r>
      <w:r>
        <w:rPr>
          <w:spacing w:val="-8"/>
          <w:sz w:val="14"/>
        </w:rPr>
        <w:t xml:space="preserve"> </w:t>
      </w:r>
      <w:r>
        <w:rPr>
          <w:sz w:val="14"/>
        </w:rPr>
        <w:t>from</w:t>
      </w:r>
      <w:r>
        <w:rPr>
          <w:spacing w:val="-8"/>
          <w:sz w:val="14"/>
        </w:rPr>
        <w:t xml:space="preserve"> </w:t>
      </w:r>
      <w:r>
        <w:rPr>
          <w:sz w:val="14"/>
        </w:rPr>
        <w:t>the</w:t>
      </w:r>
      <w:r>
        <w:rPr>
          <w:spacing w:val="-8"/>
          <w:sz w:val="14"/>
        </w:rPr>
        <w:t xml:space="preserve"> </w:t>
      </w:r>
      <w:r>
        <w:rPr>
          <w:sz w:val="14"/>
        </w:rPr>
        <w:t>county</w:t>
      </w:r>
      <w:r>
        <w:rPr>
          <w:spacing w:val="-8"/>
          <w:sz w:val="14"/>
        </w:rPr>
        <w:t xml:space="preserve"> </w:t>
      </w:r>
      <w:r>
        <w:rPr>
          <w:sz w:val="14"/>
        </w:rPr>
        <w:t>tax</w:t>
      </w:r>
      <w:r>
        <w:rPr>
          <w:spacing w:val="-8"/>
          <w:sz w:val="14"/>
        </w:rPr>
        <w:t xml:space="preserve"> </w:t>
      </w:r>
      <w:r>
        <w:rPr>
          <w:sz w:val="14"/>
        </w:rPr>
        <w:t>by</w:t>
      </w:r>
      <w:r>
        <w:rPr>
          <w:spacing w:val="-8"/>
          <w:sz w:val="14"/>
        </w:rPr>
        <w:t xml:space="preserve"> </w:t>
      </w:r>
      <w:r>
        <w:rPr>
          <w:sz w:val="14"/>
        </w:rPr>
        <w:t>meeting</w:t>
      </w:r>
      <w:r>
        <w:rPr>
          <w:spacing w:val="40"/>
          <w:sz w:val="14"/>
        </w:rPr>
        <w:t xml:space="preserve"> </w:t>
      </w:r>
      <w:r>
        <w:rPr>
          <w:sz w:val="14"/>
        </w:rPr>
        <w:t>the requirement of s. 43.25 (4), 1969 stats. [now sub. (2)].</w:t>
      </w:r>
      <w:r>
        <w:rPr>
          <w:spacing w:val="40"/>
          <w:sz w:val="14"/>
        </w:rPr>
        <w:t xml:space="preserve"> </w:t>
      </w:r>
      <w:r>
        <w:rPr>
          <w:sz w:val="14"/>
        </w:rPr>
        <w:t>60 Atty. Gen. 389.</w:t>
      </w:r>
    </w:p>
    <w:p w14:paraId="588CBA06" w14:textId="77777777" w:rsidR="009928A8" w:rsidRDefault="008C40D9">
      <w:pPr>
        <w:spacing w:before="24" w:line="208" w:lineRule="auto"/>
        <w:ind w:left="199" w:right="272" w:firstLine="139"/>
        <w:jc w:val="both"/>
        <w:rPr>
          <w:sz w:val="14"/>
        </w:rPr>
      </w:pPr>
      <w:r>
        <w:rPr>
          <w:spacing w:val="-2"/>
          <w:sz w:val="14"/>
        </w:rPr>
        <w:t>A town,</w:t>
      </w:r>
      <w:r>
        <w:rPr>
          <w:spacing w:val="-4"/>
          <w:sz w:val="14"/>
        </w:rPr>
        <w:t xml:space="preserve"> </w:t>
      </w:r>
      <w:r>
        <w:rPr>
          <w:spacing w:val="-2"/>
          <w:sz w:val="14"/>
        </w:rPr>
        <w:t>city,</w:t>
      </w:r>
      <w:r>
        <w:rPr>
          <w:spacing w:val="-4"/>
          <w:sz w:val="14"/>
        </w:rPr>
        <w:t xml:space="preserve"> </w:t>
      </w:r>
      <w:r>
        <w:rPr>
          <w:spacing w:val="-2"/>
          <w:sz w:val="14"/>
        </w:rPr>
        <w:t>or</w:t>
      </w:r>
      <w:r>
        <w:rPr>
          <w:spacing w:val="-4"/>
          <w:sz w:val="14"/>
        </w:rPr>
        <w:t xml:space="preserve"> </w:t>
      </w:r>
      <w:r>
        <w:rPr>
          <w:spacing w:val="-2"/>
          <w:sz w:val="14"/>
        </w:rPr>
        <w:t>village</w:t>
      </w:r>
      <w:r>
        <w:rPr>
          <w:spacing w:val="-4"/>
          <w:sz w:val="14"/>
        </w:rPr>
        <w:t xml:space="preserve"> </w:t>
      </w:r>
      <w:r>
        <w:rPr>
          <w:spacing w:val="-2"/>
          <w:sz w:val="14"/>
        </w:rPr>
        <w:t>that</w:t>
      </w:r>
      <w:r>
        <w:rPr>
          <w:spacing w:val="-4"/>
          <w:sz w:val="14"/>
        </w:rPr>
        <w:t xml:space="preserve"> </w:t>
      </w:r>
      <w:r>
        <w:rPr>
          <w:spacing w:val="-2"/>
          <w:sz w:val="14"/>
        </w:rPr>
        <w:t>does</w:t>
      </w:r>
      <w:r>
        <w:rPr>
          <w:spacing w:val="-4"/>
          <w:sz w:val="14"/>
        </w:rPr>
        <w:t xml:space="preserve"> </w:t>
      </w:r>
      <w:r>
        <w:rPr>
          <w:spacing w:val="-2"/>
          <w:sz w:val="14"/>
        </w:rPr>
        <w:t>not</w:t>
      </w:r>
      <w:r>
        <w:rPr>
          <w:spacing w:val="-4"/>
          <w:sz w:val="14"/>
        </w:rPr>
        <w:t xml:space="preserve"> </w:t>
      </w:r>
      <w:r>
        <w:rPr>
          <w:spacing w:val="-2"/>
          <w:sz w:val="14"/>
        </w:rPr>
        <w:t>maintain</w:t>
      </w:r>
      <w:r>
        <w:rPr>
          <w:spacing w:val="-4"/>
          <w:sz w:val="14"/>
        </w:rPr>
        <w:t xml:space="preserve"> </w:t>
      </w:r>
      <w:r>
        <w:rPr>
          <w:spacing w:val="-2"/>
          <w:sz w:val="14"/>
        </w:rPr>
        <w:t>a</w:t>
      </w:r>
      <w:r>
        <w:rPr>
          <w:spacing w:val="-4"/>
          <w:sz w:val="14"/>
        </w:rPr>
        <w:t xml:space="preserve"> </w:t>
      </w:r>
      <w:r>
        <w:rPr>
          <w:spacing w:val="-2"/>
          <w:sz w:val="14"/>
        </w:rPr>
        <w:t>public</w:t>
      </w:r>
      <w:r>
        <w:rPr>
          <w:spacing w:val="-4"/>
          <w:sz w:val="14"/>
        </w:rPr>
        <w:t xml:space="preserve"> </w:t>
      </w:r>
      <w:r>
        <w:rPr>
          <w:spacing w:val="-2"/>
          <w:sz w:val="14"/>
        </w:rPr>
        <w:t>library,</w:t>
      </w:r>
      <w:r>
        <w:rPr>
          <w:spacing w:val="-3"/>
          <w:sz w:val="14"/>
        </w:rPr>
        <w:t xml:space="preserve"> </w:t>
      </w:r>
      <w:r>
        <w:rPr>
          <w:spacing w:val="-2"/>
          <w:sz w:val="14"/>
        </w:rPr>
        <w:t>but</w:t>
      </w:r>
      <w:r>
        <w:rPr>
          <w:spacing w:val="-3"/>
          <w:sz w:val="14"/>
        </w:rPr>
        <w:t xml:space="preserve"> </w:t>
      </w:r>
      <w:r>
        <w:rPr>
          <w:spacing w:val="-2"/>
          <w:sz w:val="14"/>
        </w:rPr>
        <w:t>makes</w:t>
      </w:r>
      <w:r>
        <w:rPr>
          <w:spacing w:val="-3"/>
          <w:sz w:val="14"/>
        </w:rPr>
        <w:t xml:space="preserve"> </w:t>
      </w:r>
      <w:r>
        <w:rPr>
          <w:spacing w:val="-2"/>
          <w:sz w:val="14"/>
        </w:rPr>
        <w:t>contribu-</w:t>
      </w:r>
      <w:r>
        <w:rPr>
          <w:sz w:val="14"/>
        </w:rPr>
        <w:t>tions</w:t>
      </w:r>
      <w:r>
        <w:rPr>
          <w:spacing w:val="-9"/>
          <w:sz w:val="14"/>
        </w:rPr>
        <w:t xml:space="preserve"> </w:t>
      </w:r>
      <w:r>
        <w:rPr>
          <w:sz w:val="14"/>
        </w:rPr>
        <w:t>to</w:t>
      </w:r>
      <w:r>
        <w:rPr>
          <w:spacing w:val="-9"/>
          <w:sz w:val="14"/>
        </w:rPr>
        <w:t xml:space="preserve"> </w:t>
      </w:r>
      <w:r>
        <w:rPr>
          <w:sz w:val="14"/>
        </w:rPr>
        <w:t>a</w:t>
      </w:r>
      <w:r>
        <w:rPr>
          <w:spacing w:val="-9"/>
          <w:sz w:val="14"/>
        </w:rPr>
        <w:t xml:space="preserve"> </w:t>
      </w:r>
      <w:r>
        <w:rPr>
          <w:sz w:val="14"/>
        </w:rPr>
        <w:t>nearby</w:t>
      </w:r>
      <w:r>
        <w:rPr>
          <w:spacing w:val="-8"/>
          <w:sz w:val="14"/>
        </w:rPr>
        <w:t xml:space="preserve"> </w:t>
      </w:r>
      <w:r>
        <w:rPr>
          <w:sz w:val="14"/>
        </w:rPr>
        <w:t>public</w:t>
      </w:r>
      <w:r>
        <w:rPr>
          <w:spacing w:val="-9"/>
          <w:sz w:val="14"/>
        </w:rPr>
        <w:t xml:space="preserve"> </w:t>
      </w:r>
      <w:r>
        <w:rPr>
          <w:sz w:val="14"/>
        </w:rPr>
        <w:t>library,</w:t>
      </w:r>
      <w:r>
        <w:rPr>
          <w:spacing w:val="-9"/>
          <w:sz w:val="14"/>
        </w:rPr>
        <w:t xml:space="preserve"> </w:t>
      </w:r>
      <w:r>
        <w:rPr>
          <w:sz w:val="14"/>
        </w:rPr>
        <w:t>cannot</w:t>
      </w:r>
      <w:r>
        <w:rPr>
          <w:spacing w:val="-9"/>
          <w:sz w:val="14"/>
        </w:rPr>
        <w:t xml:space="preserve"> </w:t>
      </w:r>
      <w:r>
        <w:rPr>
          <w:sz w:val="14"/>
        </w:rPr>
        <w:t>be</w:t>
      </w:r>
      <w:r>
        <w:rPr>
          <w:spacing w:val="-8"/>
          <w:sz w:val="14"/>
        </w:rPr>
        <w:t xml:space="preserve"> </w:t>
      </w:r>
      <w:r>
        <w:rPr>
          <w:sz w:val="14"/>
        </w:rPr>
        <w:t>exempted</w:t>
      </w:r>
      <w:r>
        <w:rPr>
          <w:spacing w:val="-9"/>
          <w:sz w:val="14"/>
        </w:rPr>
        <w:t xml:space="preserve"> </w:t>
      </w:r>
      <w:r>
        <w:rPr>
          <w:sz w:val="14"/>
        </w:rPr>
        <w:t>from</w:t>
      </w:r>
      <w:r>
        <w:rPr>
          <w:spacing w:val="-9"/>
          <w:sz w:val="14"/>
        </w:rPr>
        <w:t xml:space="preserve"> </w:t>
      </w:r>
      <w:r>
        <w:rPr>
          <w:sz w:val="14"/>
        </w:rPr>
        <w:t>the</w:t>
      </w:r>
      <w:r>
        <w:rPr>
          <w:spacing w:val="-9"/>
          <w:sz w:val="14"/>
        </w:rPr>
        <w:t xml:space="preserve"> </w:t>
      </w:r>
      <w:r>
        <w:rPr>
          <w:sz w:val="14"/>
        </w:rPr>
        <w:t>county</w:t>
      </w:r>
      <w:r>
        <w:rPr>
          <w:spacing w:val="-8"/>
          <w:sz w:val="14"/>
        </w:rPr>
        <w:t xml:space="preserve"> </w:t>
      </w:r>
      <w:r>
        <w:rPr>
          <w:sz w:val="14"/>
        </w:rPr>
        <w:t>library</w:t>
      </w:r>
      <w:r>
        <w:rPr>
          <w:spacing w:val="-9"/>
          <w:sz w:val="14"/>
        </w:rPr>
        <w:t xml:space="preserve"> </w:t>
      </w:r>
      <w:r>
        <w:rPr>
          <w:sz w:val="14"/>
        </w:rPr>
        <w:t>tax</w:t>
      </w:r>
      <w:r>
        <w:rPr>
          <w:spacing w:val="-9"/>
          <w:sz w:val="14"/>
        </w:rPr>
        <w:t xml:space="preserve"> </w:t>
      </w:r>
      <w:r>
        <w:rPr>
          <w:sz w:val="14"/>
        </w:rPr>
        <w:t>levy</w:t>
      </w:r>
      <w:r>
        <w:rPr>
          <w:spacing w:val="40"/>
          <w:sz w:val="14"/>
        </w:rPr>
        <w:t xml:space="preserve"> </w:t>
      </w:r>
      <w:r>
        <w:rPr>
          <w:sz w:val="14"/>
        </w:rPr>
        <w:t>under sub. (2).</w:t>
      </w:r>
      <w:r>
        <w:rPr>
          <w:spacing w:val="40"/>
          <w:sz w:val="14"/>
        </w:rPr>
        <w:t xml:space="preserve"> </w:t>
      </w:r>
      <w:r>
        <w:rPr>
          <w:sz w:val="14"/>
        </w:rPr>
        <w:t>65 Atty. Gen. 182.</w:t>
      </w:r>
    </w:p>
    <w:p w14:paraId="29C94BE0" w14:textId="77777777" w:rsidR="009928A8" w:rsidRDefault="008C40D9">
      <w:pPr>
        <w:spacing w:before="26" w:line="208" w:lineRule="auto"/>
        <w:ind w:left="199" w:right="272" w:firstLine="139"/>
        <w:jc w:val="both"/>
        <w:rPr>
          <w:sz w:val="14"/>
        </w:rPr>
      </w:pPr>
      <w:r>
        <w:rPr>
          <w:sz w:val="14"/>
        </w:rPr>
        <w:t>A municipality, otherwise qualified, is entitled to an exemption under sub. (2)</w:t>
      </w:r>
      <w:r>
        <w:rPr>
          <w:spacing w:val="40"/>
          <w:sz w:val="14"/>
        </w:rPr>
        <w:t xml:space="preserve"> </w:t>
      </w:r>
      <w:r>
        <w:rPr>
          <w:spacing w:val="-2"/>
          <w:sz w:val="14"/>
        </w:rPr>
        <w:t>when the</w:t>
      </w:r>
      <w:r>
        <w:rPr>
          <w:spacing w:val="-4"/>
          <w:sz w:val="14"/>
        </w:rPr>
        <w:t xml:space="preserve"> </w:t>
      </w:r>
      <w:r>
        <w:rPr>
          <w:spacing w:val="-2"/>
          <w:sz w:val="14"/>
        </w:rPr>
        <w:t>county</w:t>
      </w:r>
      <w:r>
        <w:rPr>
          <w:spacing w:val="-4"/>
          <w:sz w:val="14"/>
        </w:rPr>
        <w:t xml:space="preserve"> </w:t>
      </w:r>
      <w:r>
        <w:rPr>
          <w:spacing w:val="-2"/>
          <w:sz w:val="14"/>
        </w:rPr>
        <w:t>has</w:t>
      </w:r>
      <w:r>
        <w:rPr>
          <w:spacing w:val="-4"/>
          <w:sz w:val="14"/>
        </w:rPr>
        <w:t xml:space="preserve"> </w:t>
      </w:r>
      <w:r>
        <w:rPr>
          <w:spacing w:val="-2"/>
          <w:sz w:val="14"/>
        </w:rPr>
        <w:t>not</w:t>
      </w:r>
      <w:r>
        <w:rPr>
          <w:spacing w:val="-4"/>
          <w:sz w:val="14"/>
        </w:rPr>
        <w:t xml:space="preserve"> </w:t>
      </w:r>
      <w:r>
        <w:rPr>
          <w:spacing w:val="-2"/>
          <w:sz w:val="14"/>
        </w:rPr>
        <w:t>acted</w:t>
      </w:r>
      <w:r>
        <w:rPr>
          <w:spacing w:val="-4"/>
          <w:sz w:val="14"/>
        </w:rPr>
        <w:t xml:space="preserve"> </w:t>
      </w:r>
      <w:r>
        <w:rPr>
          <w:spacing w:val="-2"/>
          <w:sz w:val="14"/>
        </w:rPr>
        <w:t>to</w:t>
      </w:r>
      <w:r>
        <w:rPr>
          <w:spacing w:val="-4"/>
          <w:sz w:val="14"/>
        </w:rPr>
        <w:t xml:space="preserve"> </w:t>
      </w:r>
      <w:r>
        <w:rPr>
          <w:spacing w:val="-2"/>
          <w:sz w:val="14"/>
        </w:rPr>
        <w:t>levy</w:t>
      </w:r>
      <w:r>
        <w:rPr>
          <w:spacing w:val="-4"/>
          <w:sz w:val="14"/>
        </w:rPr>
        <w:t xml:space="preserve"> </w:t>
      </w:r>
      <w:r>
        <w:rPr>
          <w:spacing w:val="-2"/>
          <w:sz w:val="14"/>
        </w:rPr>
        <w:t>a</w:t>
      </w:r>
      <w:r>
        <w:rPr>
          <w:spacing w:val="-4"/>
          <w:sz w:val="14"/>
        </w:rPr>
        <w:t xml:space="preserve"> </w:t>
      </w:r>
      <w:r>
        <w:rPr>
          <w:spacing w:val="-2"/>
          <w:sz w:val="14"/>
        </w:rPr>
        <w:t>tax</w:t>
      </w:r>
      <w:r>
        <w:rPr>
          <w:spacing w:val="-4"/>
          <w:sz w:val="14"/>
        </w:rPr>
        <w:t xml:space="preserve"> </w:t>
      </w:r>
      <w:r>
        <w:rPr>
          <w:spacing w:val="-2"/>
          <w:sz w:val="14"/>
        </w:rPr>
        <w:t>specifically</w:t>
      </w:r>
      <w:r>
        <w:rPr>
          <w:spacing w:val="-4"/>
          <w:sz w:val="14"/>
        </w:rPr>
        <w:t xml:space="preserve"> </w:t>
      </w:r>
      <w:r>
        <w:rPr>
          <w:spacing w:val="-2"/>
          <w:sz w:val="14"/>
        </w:rPr>
        <w:t>designated</w:t>
      </w:r>
      <w:r>
        <w:rPr>
          <w:spacing w:val="-4"/>
          <w:sz w:val="14"/>
        </w:rPr>
        <w:t xml:space="preserve"> </w:t>
      </w:r>
      <w:r>
        <w:rPr>
          <w:spacing w:val="-2"/>
          <w:sz w:val="14"/>
        </w:rPr>
        <w:t>as</w:t>
      </w:r>
      <w:r>
        <w:rPr>
          <w:spacing w:val="-4"/>
          <w:sz w:val="14"/>
        </w:rPr>
        <w:t xml:space="preserve"> </w:t>
      </w:r>
      <w:r>
        <w:rPr>
          <w:spacing w:val="-2"/>
          <w:sz w:val="14"/>
        </w:rPr>
        <w:t>a</w:t>
      </w:r>
      <w:r>
        <w:rPr>
          <w:spacing w:val="-4"/>
          <w:sz w:val="14"/>
        </w:rPr>
        <w:t xml:space="preserve"> </w:t>
      </w:r>
      <w:r>
        <w:rPr>
          <w:spacing w:val="-2"/>
          <w:sz w:val="14"/>
        </w:rPr>
        <w:t>county</w:t>
      </w:r>
      <w:r>
        <w:rPr>
          <w:spacing w:val="-4"/>
          <w:sz w:val="14"/>
        </w:rPr>
        <w:t xml:space="preserve"> </w:t>
      </w:r>
      <w:r>
        <w:rPr>
          <w:spacing w:val="-2"/>
          <w:sz w:val="14"/>
        </w:rPr>
        <w:t>library</w:t>
      </w:r>
      <w:r>
        <w:rPr>
          <w:spacing w:val="40"/>
          <w:sz w:val="14"/>
        </w:rPr>
        <w:t xml:space="preserve"> </w:t>
      </w:r>
      <w:r>
        <w:rPr>
          <w:sz w:val="14"/>
        </w:rPr>
        <w:t>tax</w:t>
      </w:r>
      <w:r>
        <w:rPr>
          <w:spacing w:val="-9"/>
          <w:sz w:val="14"/>
        </w:rPr>
        <w:t xml:space="preserve"> </w:t>
      </w:r>
      <w:r>
        <w:rPr>
          <w:sz w:val="14"/>
        </w:rPr>
        <w:t>but</w:t>
      </w:r>
      <w:r>
        <w:rPr>
          <w:spacing w:val="-9"/>
          <w:sz w:val="14"/>
        </w:rPr>
        <w:t xml:space="preserve"> </w:t>
      </w:r>
      <w:r>
        <w:rPr>
          <w:sz w:val="14"/>
        </w:rPr>
        <w:t>does</w:t>
      </w:r>
      <w:r>
        <w:rPr>
          <w:spacing w:val="-9"/>
          <w:sz w:val="14"/>
        </w:rPr>
        <w:t xml:space="preserve"> </w:t>
      </w:r>
      <w:r>
        <w:rPr>
          <w:sz w:val="14"/>
        </w:rPr>
        <w:t>finance</w:t>
      </w:r>
      <w:r>
        <w:rPr>
          <w:spacing w:val="-8"/>
          <w:sz w:val="14"/>
        </w:rPr>
        <w:t xml:space="preserve"> </w:t>
      </w:r>
      <w:r>
        <w:rPr>
          <w:sz w:val="14"/>
        </w:rPr>
        <w:t>money</w:t>
      </w:r>
      <w:r>
        <w:rPr>
          <w:spacing w:val="-9"/>
          <w:sz w:val="14"/>
        </w:rPr>
        <w:t xml:space="preserve"> </w:t>
      </w:r>
      <w:r>
        <w:rPr>
          <w:sz w:val="14"/>
        </w:rPr>
        <w:t>expended</w:t>
      </w:r>
      <w:r>
        <w:rPr>
          <w:spacing w:val="-9"/>
          <w:sz w:val="14"/>
        </w:rPr>
        <w:t xml:space="preserve"> </w:t>
      </w:r>
      <w:r>
        <w:rPr>
          <w:sz w:val="14"/>
        </w:rPr>
        <w:t>for</w:t>
      </w:r>
      <w:r>
        <w:rPr>
          <w:spacing w:val="-9"/>
          <w:sz w:val="14"/>
        </w:rPr>
        <w:t xml:space="preserve"> </w:t>
      </w:r>
      <w:r>
        <w:rPr>
          <w:sz w:val="14"/>
        </w:rPr>
        <w:t>public</w:t>
      </w:r>
      <w:r>
        <w:rPr>
          <w:spacing w:val="-8"/>
          <w:sz w:val="14"/>
        </w:rPr>
        <w:t xml:space="preserve"> </w:t>
      </w:r>
      <w:r>
        <w:rPr>
          <w:sz w:val="14"/>
        </w:rPr>
        <w:t>library</w:t>
      </w:r>
      <w:r>
        <w:rPr>
          <w:spacing w:val="-9"/>
          <w:sz w:val="14"/>
        </w:rPr>
        <w:t xml:space="preserve"> </w:t>
      </w:r>
      <w:r>
        <w:rPr>
          <w:sz w:val="14"/>
        </w:rPr>
        <w:t>services</w:t>
      </w:r>
      <w:r>
        <w:rPr>
          <w:spacing w:val="-9"/>
          <w:sz w:val="14"/>
        </w:rPr>
        <w:t xml:space="preserve"> </w:t>
      </w:r>
      <w:r>
        <w:rPr>
          <w:sz w:val="14"/>
        </w:rPr>
        <w:t>to</w:t>
      </w:r>
      <w:r>
        <w:rPr>
          <w:spacing w:val="-9"/>
          <w:sz w:val="14"/>
        </w:rPr>
        <w:t xml:space="preserve"> </w:t>
      </w:r>
      <w:r>
        <w:rPr>
          <w:sz w:val="14"/>
        </w:rPr>
        <w:t>its</w:t>
      </w:r>
      <w:r>
        <w:rPr>
          <w:spacing w:val="-8"/>
          <w:sz w:val="14"/>
        </w:rPr>
        <w:t xml:space="preserve"> </w:t>
      </w:r>
      <w:r>
        <w:rPr>
          <w:sz w:val="14"/>
        </w:rPr>
        <w:t>inhabitants</w:t>
      </w:r>
      <w:r>
        <w:rPr>
          <w:spacing w:val="-9"/>
          <w:sz w:val="14"/>
        </w:rPr>
        <w:t xml:space="preserve"> </w:t>
      </w:r>
      <w:r>
        <w:rPr>
          <w:sz w:val="14"/>
        </w:rPr>
        <w:t>by</w:t>
      </w:r>
      <w:r>
        <w:rPr>
          <w:spacing w:val="40"/>
          <w:sz w:val="14"/>
        </w:rPr>
        <w:t xml:space="preserve"> </w:t>
      </w:r>
      <w:r>
        <w:rPr>
          <w:sz w:val="14"/>
        </w:rPr>
        <w:t>a general tax levy.</w:t>
      </w:r>
      <w:r>
        <w:rPr>
          <w:spacing w:val="40"/>
          <w:sz w:val="14"/>
        </w:rPr>
        <w:t xml:space="preserve"> </w:t>
      </w:r>
      <w:hyperlink r:id="rId551">
        <w:r>
          <w:rPr>
            <w:color w:val="0000E5"/>
            <w:sz w:val="14"/>
          </w:rPr>
          <w:t>72 Atty. Gen. 190</w:t>
        </w:r>
      </w:hyperlink>
      <w:r>
        <w:rPr>
          <w:sz w:val="14"/>
        </w:rPr>
        <w:t>.</w:t>
      </w:r>
    </w:p>
    <w:p w14:paraId="2A70A618" w14:textId="77777777" w:rsidR="009928A8" w:rsidRDefault="009928A8">
      <w:pPr>
        <w:pStyle w:val="BodyText"/>
        <w:spacing w:before="34"/>
        <w:ind w:left="0" w:firstLine="0"/>
        <w:jc w:val="left"/>
        <w:rPr>
          <w:sz w:val="14"/>
        </w:rPr>
      </w:pPr>
    </w:p>
    <w:p w14:paraId="3EA0B8C4" w14:textId="77777777" w:rsidR="009928A8" w:rsidRDefault="008C40D9">
      <w:pPr>
        <w:pStyle w:val="BodyText"/>
        <w:spacing w:line="218" w:lineRule="auto"/>
        <w:ind w:left="199" w:right="272" w:firstLine="0"/>
      </w:pPr>
      <w:r>
        <w:rPr>
          <w:rFonts w:ascii="Arial"/>
          <w:b/>
        </w:rPr>
        <w:t>43.70</w:t>
      </w:r>
      <w:r>
        <w:rPr>
          <w:rFonts w:ascii="Arial"/>
          <w:b/>
          <w:spacing w:val="80"/>
        </w:rPr>
        <w:t xml:space="preserve"> </w:t>
      </w:r>
      <w:r>
        <w:rPr>
          <w:rFonts w:ascii="Arial"/>
          <w:b/>
        </w:rPr>
        <w:t>Common</w:t>
      </w:r>
      <w:r>
        <w:rPr>
          <w:rFonts w:ascii="Arial"/>
          <w:b/>
          <w:spacing w:val="-10"/>
        </w:rPr>
        <w:t xml:space="preserve"> </w:t>
      </w:r>
      <w:r>
        <w:rPr>
          <w:rFonts w:ascii="Arial"/>
          <w:b/>
        </w:rPr>
        <w:t>school</w:t>
      </w:r>
      <w:r>
        <w:rPr>
          <w:rFonts w:ascii="Arial"/>
          <w:b/>
          <w:spacing w:val="-13"/>
        </w:rPr>
        <w:t xml:space="preserve"> </w:t>
      </w:r>
      <w:r>
        <w:rPr>
          <w:rFonts w:ascii="Arial"/>
          <w:b/>
        </w:rPr>
        <w:t xml:space="preserve">fund. (1) </w:t>
      </w:r>
      <w:r>
        <w:t>No</w:t>
      </w:r>
      <w:r>
        <w:rPr>
          <w:spacing w:val="-8"/>
        </w:rPr>
        <w:t xml:space="preserve"> </w:t>
      </w:r>
      <w:r>
        <w:t>later</w:t>
      </w:r>
      <w:r>
        <w:rPr>
          <w:spacing w:val="-10"/>
        </w:rPr>
        <w:t xml:space="preserve"> </w:t>
      </w:r>
      <w:r>
        <w:t>than</w:t>
      </w:r>
      <w:r>
        <w:rPr>
          <w:spacing w:val="-10"/>
        </w:rPr>
        <w:t xml:space="preserve"> </w:t>
      </w:r>
      <w:r>
        <w:t>October</w:t>
      </w:r>
      <w:r>
        <w:rPr>
          <w:spacing w:val="-10"/>
        </w:rPr>
        <w:t xml:space="preserve"> </w:t>
      </w:r>
      <w:r>
        <w:t>15 of</w:t>
      </w:r>
      <w:r>
        <w:rPr>
          <w:spacing w:val="-10"/>
        </w:rPr>
        <w:t xml:space="preserve"> </w:t>
      </w:r>
      <w:r>
        <w:t>each</w:t>
      </w:r>
      <w:r>
        <w:rPr>
          <w:spacing w:val="-12"/>
        </w:rPr>
        <w:t xml:space="preserve"> </w:t>
      </w:r>
      <w:r>
        <w:t>year,</w:t>
      </w:r>
      <w:r>
        <w:rPr>
          <w:spacing w:val="-10"/>
        </w:rPr>
        <w:t xml:space="preserve"> </w:t>
      </w:r>
      <w:r>
        <w:t>each</w:t>
      </w:r>
      <w:r>
        <w:rPr>
          <w:spacing w:val="-11"/>
        </w:rPr>
        <w:t xml:space="preserve"> </w:t>
      </w:r>
      <w:r>
        <w:t>school</w:t>
      </w:r>
      <w:r>
        <w:rPr>
          <w:spacing w:val="-11"/>
        </w:rPr>
        <w:t xml:space="preserve"> </w:t>
      </w:r>
      <w:r>
        <w:t>district</w:t>
      </w:r>
      <w:r>
        <w:rPr>
          <w:spacing w:val="-11"/>
        </w:rPr>
        <w:t xml:space="preserve"> </w:t>
      </w:r>
      <w:r>
        <w:t>administrator</w:t>
      </w:r>
      <w:r>
        <w:rPr>
          <w:spacing w:val="-11"/>
        </w:rPr>
        <w:t xml:space="preserve"> </w:t>
      </w:r>
      <w:r>
        <w:t>shall</w:t>
      </w:r>
      <w:r>
        <w:rPr>
          <w:spacing w:val="-11"/>
        </w:rPr>
        <w:t xml:space="preserve"> </w:t>
      </w:r>
      <w:r>
        <w:t>certify</w:t>
      </w:r>
      <w:r>
        <w:rPr>
          <w:spacing w:val="-11"/>
        </w:rPr>
        <w:t xml:space="preserve"> </w:t>
      </w:r>
      <w:r>
        <w:t>to</w:t>
      </w:r>
      <w:r>
        <w:rPr>
          <w:spacing w:val="-11"/>
        </w:rPr>
        <w:t xml:space="preserve"> </w:t>
      </w:r>
      <w:r>
        <w:t>the state superintendent, on forms provided by the state superinten-dent,</w:t>
      </w:r>
      <w:r>
        <w:rPr>
          <w:spacing w:val="-6"/>
        </w:rPr>
        <w:t xml:space="preserve"> </w:t>
      </w:r>
      <w:r>
        <w:t>a</w:t>
      </w:r>
      <w:r>
        <w:rPr>
          <w:spacing w:val="-9"/>
        </w:rPr>
        <w:t xml:space="preserve"> </w:t>
      </w:r>
      <w:r>
        <w:t>report</w:t>
      </w:r>
      <w:r>
        <w:rPr>
          <w:spacing w:val="-9"/>
        </w:rPr>
        <w:t xml:space="preserve"> </w:t>
      </w:r>
      <w:r>
        <w:t>of</w:t>
      </w:r>
      <w:r>
        <w:rPr>
          <w:spacing w:val="-9"/>
        </w:rPr>
        <w:t xml:space="preserve"> </w:t>
      </w:r>
      <w:r>
        <w:t>the</w:t>
      </w:r>
      <w:r>
        <w:rPr>
          <w:spacing w:val="-9"/>
        </w:rPr>
        <w:t xml:space="preserve"> </w:t>
      </w:r>
      <w:r>
        <w:t>number</w:t>
      </w:r>
      <w:r>
        <w:rPr>
          <w:spacing w:val="-9"/>
        </w:rPr>
        <w:t xml:space="preserve"> </w:t>
      </w:r>
      <w:r>
        <w:t>of</w:t>
      </w:r>
      <w:r>
        <w:rPr>
          <w:spacing w:val="-8"/>
        </w:rPr>
        <w:t xml:space="preserve"> </w:t>
      </w:r>
      <w:r>
        <w:t>persons</w:t>
      </w:r>
      <w:r>
        <w:rPr>
          <w:spacing w:val="-8"/>
        </w:rPr>
        <w:t xml:space="preserve"> </w:t>
      </w:r>
      <w:r>
        <w:t>residing</w:t>
      </w:r>
      <w:r>
        <w:rPr>
          <w:spacing w:val="-8"/>
        </w:rPr>
        <w:t xml:space="preserve"> </w:t>
      </w:r>
      <w:r>
        <w:t>in</w:t>
      </w:r>
      <w:r>
        <w:rPr>
          <w:spacing w:val="-8"/>
        </w:rPr>
        <w:t xml:space="preserve"> </w:t>
      </w:r>
      <w:r>
        <w:t>the</w:t>
      </w:r>
      <w:r>
        <w:rPr>
          <w:spacing w:val="-8"/>
        </w:rPr>
        <w:t xml:space="preserve"> </w:t>
      </w:r>
      <w:r>
        <w:t>school</w:t>
      </w:r>
      <w:r>
        <w:rPr>
          <w:spacing w:val="-8"/>
        </w:rPr>
        <w:t xml:space="preserve"> </w:t>
      </w:r>
      <w:r>
        <w:t>dis-trict</w:t>
      </w:r>
      <w:r>
        <w:rPr>
          <w:spacing w:val="-6"/>
        </w:rPr>
        <w:t xml:space="preserve"> </w:t>
      </w:r>
      <w:r>
        <w:t>on</w:t>
      </w:r>
      <w:r>
        <w:rPr>
          <w:spacing w:val="-6"/>
        </w:rPr>
        <w:t xml:space="preserve"> </w:t>
      </w:r>
      <w:r>
        <w:t>the</w:t>
      </w:r>
      <w:r>
        <w:rPr>
          <w:spacing w:val="-6"/>
        </w:rPr>
        <w:t xml:space="preserve"> </w:t>
      </w:r>
      <w:r>
        <w:t>preceding</w:t>
      </w:r>
      <w:r>
        <w:rPr>
          <w:spacing w:val="-6"/>
        </w:rPr>
        <w:t xml:space="preserve"> </w:t>
      </w:r>
      <w:r>
        <w:t>June</w:t>
      </w:r>
      <w:r>
        <w:rPr>
          <w:spacing w:val="-6"/>
        </w:rPr>
        <w:t xml:space="preserve"> </w:t>
      </w:r>
      <w:r>
        <w:t>30,</w:t>
      </w:r>
      <w:r>
        <w:rPr>
          <w:spacing w:val="-6"/>
        </w:rPr>
        <w:t xml:space="preserve"> </w:t>
      </w:r>
      <w:r>
        <w:t>as</w:t>
      </w:r>
      <w:r>
        <w:rPr>
          <w:spacing w:val="-6"/>
        </w:rPr>
        <w:t xml:space="preserve"> </w:t>
      </w:r>
      <w:r>
        <w:t>reported</w:t>
      </w:r>
      <w:r>
        <w:rPr>
          <w:spacing w:val="-7"/>
        </w:rPr>
        <w:t xml:space="preserve"> </w:t>
      </w:r>
      <w:r>
        <w:t>under</w:t>
      </w:r>
      <w:r>
        <w:rPr>
          <w:spacing w:val="-9"/>
        </w:rPr>
        <w:t xml:space="preserve"> </w:t>
      </w:r>
      <w:r>
        <w:t>s.</w:t>
      </w:r>
      <w:r>
        <w:rPr>
          <w:spacing w:val="-10"/>
        </w:rPr>
        <w:t xml:space="preserve"> </w:t>
      </w:r>
      <w:hyperlink r:id="rId552">
        <w:r>
          <w:rPr>
            <w:color w:val="0000E5"/>
          </w:rPr>
          <w:t>120.18</w:t>
        </w:r>
        <w:r>
          <w:rPr>
            <w:color w:val="0000E5"/>
            <w:spacing w:val="-6"/>
          </w:rPr>
          <w:t xml:space="preserve"> </w:t>
        </w:r>
        <w:r>
          <w:rPr>
            <w:color w:val="0000E5"/>
          </w:rPr>
          <w:t>(1)</w:t>
        </w:r>
        <w:r>
          <w:rPr>
            <w:color w:val="0000E5"/>
            <w:spacing w:val="-6"/>
          </w:rPr>
          <w:t xml:space="preserve"> </w:t>
        </w:r>
        <w:r>
          <w:rPr>
            <w:color w:val="0000E5"/>
            <w:spacing w:val="-4"/>
          </w:rPr>
          <w:t>(a)</w:t>
        </w:r>
      </w:hyperlink>
      <w:r>
        <w:rPr>
          <w:spacing w:val="-4"/>
        </w:rPr>
        <w:t>.</w:t>
      </w:r>
    </w:p>
    <w:p w14:paraId="36DD0D12" w14:textId="77777777" w:rsidR="009928A8" w:rsidRDefault="008C40D9">
      <w:pPr>
        <w:pStyle w:val="ListParagraph"/>
        <w:numPr>
          <w:ilvl w:val="0"/>
          <w:numId w:val="3"/>
        </w:numPr>
        <w:tabs>
          <w:tab w:val="left" w:pos="724"/>
        </w:tabs>
        <w:spacing w:before="42" w:line="218" w:lineRule="auto"/>
        <w:ind w:right="272" w:firstLine="216"/>
        <w:jc w:val="both"/>
        <w:rPr>
          <w:sz w:val="18"/>
        </w:rPr>
      </w:pPr>
      <w:r>
        <w:rPr>
          <w:sz w:val="18"/>
        </w:rPr>
        <w:t>Annually by January 10, the state superintendent shall apportion</w:t>
      </w:r>
      <w:r>
        <w:rPr>
          <w:spacing w:val="-12"/>
          <w:sz w:val="18"/>
        </w:rPr>
        <w:t xml:space="preserve"> </w:t>
      </w:r>
      <w:r>
        <w:rPr>
          <w:sz w:val="18"/>
        </w:rPr>
        <w:t>the</w:t>
      </w:r>
      <w:r>
        <w:rPr>
          <w:spacing w:val="-11"/>
          <w:sz w:val="18"/>
        </w:rPr>
        <w:t xml:space="preserve"> </w:t>
      </w:r>
      <w:r>
        <w:rPr>
          <w:sz w:val="18"/>
        </w:rPr>
        <w:t>amount</w:t>
      </w:r>
      <w:r>
        <w:rPr>
          <w:spacing w:val="-11"/>
          <w:sz w:val="18"/>
        </w:rPr>
        <w:t xml:space="preserve"> </w:t>
      </w:r>
      <w:r>
        <w:rPr>
          <w:sz w:val="18"/>
        </w:rPr>
        <w:t>that</w:t>
      </w:r>
      <w:r>
        <w:rPr>
          <w:spacing w:val="-11"/>
          <w:sz w:val="18"/>
        </w:rPr>
        <w:t xml:space="preserve"> </w:t>
      </w:r>
      <w:r>
        <w:rPr>
          <w:sz w:val="18"/>
        </w:rPr>
        <w:t>is</w:t>
      </w:r>
      <w:r>
        <w:rPr>
          <w:spacing w:val="-12"/>
          <w:sz w:val="18"/>
        </w:rPr>
        <w:t xml:space="preserve"> </w:t>
      </w:r>
      <w:r>
        <w:rPr>
          <w:sz w:val="18"/>
        </w:rPr>
        <w:t>estimated</w:t>
      </w:r>
      <w:r>
        <w:rPr>
          <w:spacing w:val="-11"/>
          <w:sz w:val="18"/>
        </w:rPr>
        <w:t xml:space="preserve"> </w:t>
      </w:r>
      <w:r>
        <w:rPr>
          <w:sz w:val="18"/>
        </w:rPr>
        <w:t>to</w:t>
      </w:r>
      <w:r>
        <w:rPr>
          <w:spacing w:val="-11"/>
          <w:sz w:val="18"/>
        </w:rPr>
        <w:t xml:space="preserve"> </w:t>
      </w:r>
      <w:r>
        <w:rPr>
          <w:sz w:val="18"/>
        </w:rPr>
        <w:t>be</w:t>
      </w:r>
      <w:r>
        <w:rPr>
          <w:spacing w:val="-11"/>
          <w:sz w:val="18"/>
        </w:rPr>
        <w:t xml:space="preserve"> </w:t>
      </w:r>
      <w:r>
        <w:rPr>
          <w:sz w:val="18"/>
        </w:rPr>
        <w:t>appropriated</w:t>
      </w:r>
      <w:r>
        <w:rPr>
          <w:spacing w:val="-12"/>
          <w:sz w:val="18"/>
        </w:rPr>
        <w:t xml:space="preserve"> </w:t>
      </w:r>
      <w:r>
        <w:rPr>
          <w:sz w:val="18"/>
        </w:rPr>
        <w:t>under</w:t>
      </w:r>
      <w:r>
        <w:rPr>
          <w:spacing w:val="-11"/>
          <w:sz w:val="18"/>
        </w:rPr>
        <w:t xml:space="preserve"> </w:t>
      </w:r>
      <w:r>
        <w:rPr>
          <w:sz w:val="18"/>
        </w:rPr>
        <w:t>s.</w:t>
      </w:r>
    </w:p>
    <w:p w14:paraId="594B4B85" w14:textId="77777777" w:rsidR="009928A8" w:rsidRDefault="008C40D9">
      <w:pPr>
        <w:pStyle w:val="BodyText"/>
        <w:spacing w:line="194" w:lineRule="exact"/>
        <w:ind w:left="199" w:firstLine="0"/>
      </w:pPr>
      <w:hyperlink r:id="rId553">
        <w:r>
          <w:rPr>
            <w:color w:val="0000E5"/>
          </w:rPr>
          <w:t>20.255</w:t>
        </w:r>
        <w:r>
          <w:rPr>
            <w:color w:val="0000E5"/>
            <w:spacing w:val="4"/>
          </w:rPr>
          <w:t xml:space="preserve"> </w:t>
        </w:r>
        <w:r>
          <w:rPr>
            <w:color w:val="0000E5"/>
          </w:rPr>
          <w:t>(2)</w:t>
        </w:r>
        <w:r>
          <w:rPr>
            <w:color w:val="0000E5"/>
            <w:spacing w:val="1"/>
          </w:rPr>
          <w:t xml:space="preserve"> </w:t>
        </w:r>
        <w:r>
          <w:rPr>
            <w:color w:val="0000E5"/>
          </w:rPr>
          <w:t>(s)</w:t>
        </w:r>
      </w:hyperlink>
      <w:r>
        <w:rPr>
          <w:color w:val="0000E5"/>
          <w:spacing w:val="1"/>
        </w:rPr>
        <w:t xml:space="preserve"> </w:t>
      </w:r>
      <w:r>
        <w:t>in</w:t>
      </w:r>
      <w:r>
        <w:rPr>
          <w:spacing w:val="1"/>
        </w:rPr>
        <w:t xml:space="preserve"> </w:t>
      </w:r>
      <w:r>
        <w:t>the</w:t>
      </w:r>
      <w:r>
        <w:rPr>
          <w:spacing w:val="1"/>
        </w:rPr>
        <w:t xml:space="preserve"> </w:t>
      </w:r>
      <w:r>
        <w:t>current</w:t>
      </w:r>
      <w:r>
        <w:rPr>
          <w:spacing w:val="1"/>
        </w:rPr>
        <w:t xml:space="preserve"> </w:t>
      </w:r>
      <w:r>
        <w:t>school year</w:t>
      </w:r>
      <w:r>
        <w:rPr>
          <w:spacing w:val="1"/>
        </w:rPr>
        <w:t xml:space="preserve"> </w:t>
      </w:r>
      <w:r>
        <w:t>to</w:t>
      </w:r>
      <w:r>
        <w:rPr>
          <w:spacing w:val="1"/>
        </w:rPr>
        <w:t xml:space="preserve"> </w:t>
      </w:r>
      <w:r>
        <w:t>the</w:t>
      </w:r>
      <w:r>
        <w:rPr>
          <w:spacing w:val="1"/>
        </w:rPr>
        <w:t xml:space="preserve"> </w:t>
      </w:r>
      <w:r>
        <w:t>school</w:t>
      </w:r>
      <w:r>
        <w:rPr>
          <w:spacing w:val="1"/>
        </w:rPr>
        <w:t xml:space="preserve"> </w:t>
      </w:r>
      <w:r>
        <w:t>districts</w:t>
      </w:r>
      <w:r>
        <w:rPr>
          <w:spacing w:val="1"/>
        </w:rPr>
        <w:t xml:space="preserve"> </w:t>
      </w:r>
      <w:r>
        <w:rPr>
          <w:spacing w:val="-5"/>
        </w:rPr>
        <w:t>in</w:t>
      </w:r>
    </w:p>
    <w:p w14:paraId="389D214E" w14:textId="77777777" w:rsidR="009928A8" w:rsidRDefault="009928A8">
      <w:pPr>
        <w:pStyle w:val="BodyText"/>
        <w:spacing w:line="194" w:lineRule="exact"/>
        <w:sectPr w:rsidR="009928A8">
          <w:type w:val="continuous"/>
          <w:pgSz w:w="12240" w:h="15840"/>
          <w:pgMar w:top="200" w:right="1080" w:bottom="900" w:left="1080" w:header="0" w:footer="708" w:gutter="0"/>
          <w:cols w:num="2" w:space="720" w:equalWidth="0">
            <w:col w:w="4921" w:space="40"/>
            <w:col w:w="5119"/>
          </w:cols>
        </w:sectPr>
      </w:pPr>
    </w:p>
    <w:p w14:paraId="7F138E11" w14:textId="77777777" w:rsidR="009928A8" w:rsidRDefault="008C40D9">
      <w:pPr>
        <w:pStyle w:val="BodyText"/>
        <w:spacing w:before="53"/>
        <w:ind w:left="71" w:firstLine="0"/>
        <w:jc w:val="center"/>
      </w:pPr>
      <w:r>
        <w:lastRenderedPageBreak/>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p w14:paraId="2C3E0F20" w14:textId="77777777" w:rsidR="009928A8" w:rsidRDefault="009928A8">
      <w:pPr>
        <w:pStyle w:val="BodyText"/>
        <w:spacing w:before="3"/>
        <w:ind w:left="0" w:firstLine="0"/>
        <w:jc w:val="left"/>
        <w:rPr>
          <w:sz w:val="15"/>
        </w:rPr>
      </w:pPr>
    </w:p>
    <w:p w14:paraId="63D6F64B" w14:textId="77777777" w:rsidR="009928A8" w:rsidRDefault="009928A8">
      <w:pPr>
        <w:pStyle w:val="BodyText"/>
        <w:jc w:val="left"/>
        <w:rPr>
          <w:sz w:val="15"/>
        </w:rPr>
        <w:sectPr w:rsidR="009928A8">
          <w:pgSz w:w="12240" w:h="15840"/>
          <w:pgMar w:top="200" w:right="1080" w:bottom="900" w:left="1080" w:header="0" w:footer="708" w:gutter="0"/>
          <w:cols w:space="720"/>
        </w:sectPr>
      </w:pPr>
    </w:p>
    <w:p w14:paraId="48B399E0" w14:textId="77777777" w:rsidR="009928A8" w:rsidRDefault="008C40D9">
      <w:pPr>
        <w:tabs>
          <w:tab w:val="left" w:pos="913"/>
        </w:tabs>
        <w:spacing w:before="104"/>
        <w:ind w:left="371"/>
        <w:rPr>
          <w:b/>
          <w:sz w:val="18"/>
        </w:rPr>
      </w:pPr>
      <w:r>
        <w:rPr>
          <w:b/>
          <w:spacing w:val="-5"/>
          <w:sz w:val="18"/>
        </w:rPr>
        <w:t>13</w:t>
      </w:r>
      <w:r>
        <w:rPr>
          <w:b/>
          <w:sz w:val="18"/>
        </w:rPr>
        <w:tab/>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p w14:paraId="2D22FF2B" w14:textId="77777777" w:rsidR="009928A8" w:rsidRDefault="008C40D9">
      <w:pPr>
        <w:pStyle w:val="Heading1"/>
        <w:tabs>
          <w:tab w:val="right" w:pos="2539"/>
        </w:tabs>
        <w:rPr>
          <w:rFonts w:ascii="Arial"/>
        </w:rPr>
      </w:pPr>
      <w:r>
        <w:rPr>
          <w:b w:val="0"/>
        </w:rPr>
        <w:br w:type="column"/>
      </w:r>
      <w:r>
        <w:rPr>
          <w:b w:val="0"/>
          <w:spacing w:val="-2"/>
        </w:rPr>
        <w:t>LIBRARIES</w:t>
      </w:r>
      <w:r>
        <w:rPr>
          <w:rFonts w:ascii="Times New Roman"/>
          <w:b w:val="0"/>
        </w:rPr>
        <w:tab/>
      </w:r>
      <w:r>
        <w:rPr>
          <w:rFonts w:ascii="Arial"/>
          <w:spacing w:val="-2"/>
        </w:rPr>
        <w:t>43.72</w:t>
      </w:r>
    </w:p>
    <w:p w14:paraId="32A3D177" w14:textId="77777777" w:rsidR="009928A8" w:rsidRDefault="009928A8">
      <w:pPr>
        <w:pStyle w:val="Heading1"/>
        <w:rPr>
          <w:rFonts w:ascii="Arial"/>
        </w:rPr>
        <w:sectPr w:rsidR="009928A8">
          <w:type w:val="continuous"/>
          <w:pgSz w:w="12240" w:h="15840"/>
          <w:pgMar w:top="200" w:right="1080" w:bottom="900" w:left="1080" w:header="0" w:footer="708" w:gutter="0"/>
          <w:cols w:num="2" w:space="720" w:equalWidth="0">
            <w:col w:w="2970" w:space="4178"/>
            <w:col w:w="2932"/>
          </w:cols>
        </w:sectPr>
      </w:pPr>
    </w:p>
    <w:p w14:paraId="51A78896" w14:textId="77777777" w:rsidR="009928A8" w:rsidRDefault="008C40D9">
      <w:pPr>
        <w:pStyle w:val="BodyText"/>
        <w:spacing w:before="205" w:line="223" w:lineRule="auto"/>
        <w:ind w:firstLine="0"/>
      </w:pPr>
      <w:r>
        <w:t>proportion</w:t>
      </w:r>
      <w:r>
        <w:rPr>
          <w:spacing w:val="-12"/>
        </w:rPr>
        <w:t xml:space="preserve"> </w:t>
      </w:r>
      <w:r>
        <w:t>to</w:t>
      </w:r>
      <w:r>
        <w:rPr>
          <w:spacing w:val="-11"/>
        </w:rPr>
        <w:t xml:space="preserve"> </w:t>
      </w:r>
      <w:r>
        <w:t>the</w:t>
      </w:r>
      <w:r>
        <w:rPr>
          <w:spacing w:val="-11"/>
        </w:rPr>
        <w:t xml:space="preserve"> </w:t>
      </w:r>
      <w:r>
        <w:t>number</w:t>
      </w:r>
      <w:r>
        <w:rPr>
          <w:spacing w:val="-11"/>
        </w:rPr>
        <w:t xml:space="preserve"> </w:t>
      </w:r>
      <w:r>
        <w:t>of</w:t>
      </w:r>
      <w:r>
        <w:rPr>
          <w:spacing w:val="-12"/>
        </w:rPr>
        <w:t xml:space="preserve"> </w:t>
      </w:r>
      <w:r>
        <w:t>persons</w:t>
      </w:r>
      <w:r>
        <w:rPr>
          <w:spacing w:val="-11"/>
        </w:rPr>
        <w:t xml:space="preserve"> </w:t>
      </w:r>
      <w:r>
        <w:t>resident</w:t>
      </w:r>
      <w:r>
        <w:rPr>
          <w:spacing w:val="-11"/>
        </w:rPr>
        <w:t xml:space="preserve"> </w:t>
      </w:r>
      <w:r>
        <w:t>therein,</w:t>
      </w:r>
      <w:r>
        <w:rPr>
          <w:spacing w:val="-11"/>
        </w:rPr>
        <w:t xml:space="preserve"> </w:t>
      </w:r>
      <w:r>
        <w:t>as</w:t>
      </w:r>
      <w:r>
        <w:rPr>
          <w:spacing w:val="-12"/>
        </w:rPr>
        <w:t xml:space="preserve"> </w:t>
      </w:r>
      <w:r>
        <w:t>shown</w:t>
      </w:r>
      <w:r>
        <w:rPr>
          <w:spacing w:val="-11"/>
        </w:rPr>
        <w:t xml:space="preserve"> </w:t>
      </w:r>
      <w:r>
        <w:t xml:space="preserve">by the report certified under sub. </w:t>
      </w:r>
      <w:hyperlink r:id="rId554">
        <w:r>
          <w:rPr>
            <w:color w:val="0000E5"/>
          </w:rPr>
          <w:t>(1)</w:t>
        </w:r>
      </w:hyperlink>
      <w:r>
        <w:t>.</w:t>
      </w:r>
    </w:p>
    <w:p w14:paraId="232FD1D6" w14:textId="77777777" w:rsidR="009928A8" w:rsidRDefault="008C40D9">
      <w:pPr>
        <w:pStyle w:val="ListParagraph"/>
        <w:numPr>
          <w:ilvl w:val="0"/>
          <w:numId w:val="3"/>
        </w:numPr>
        <w:tabs>
          <w:tab w:val="left" w:pos="799"/>
        </w:tabs>
        <w:spacing w:before="37" w:line="223" w:lineRule="auto"/>
        <w:ind w:left="274" w:firstLine="216"/>
        <w:jc w:val="both"/>
        <w:rPr>
          <w:sz w:val="18"/>
        </w:rPr>
      </w:pPr>
      <w:r>
        <w:rPr>
          <w:sz w:val="18"/>
        </w:rPr>
        <w:t xml:space="preserve">Immediately upon making such apportionment, the state superintendent shall certify to the department of administration </w:t>
      </w:r>
      <w:r>
        <w:rPr>
          <w:spacing w:val="-2"/>
          <w:sz w:val="18"/>
        </w:rPr>
        <w:t>the</w:t>
      </w:r>
      <w:r>
        <w:rPr>
          <w:spacing w:val="-4"/>
          <w:sz w:val="18"/>
        </w:rPr>
        <w:t xml:space="preserve"> </w:t>
      </w:r>
      <w:r>
        <w:rPr>
          <w:spacing w:val="-2"/>
          <w:sz w:val="18"/>
        </w:rPr>
        <w:t>estimated</w:t>
      </w:r>
      <w:r>
        <w:rPr>
          <w:spacing w:val="-7"/>
          <w:sz w:val="18"/>
        </w:rPr>
        <w:t xml:space="preserve"> </w:t>
      </w:r>
      <w:r>
        <w:rPr>
          <w:spacing w:val="-2"/>
          <w:sz w:val="18"/>
        </w:rPr>
        <w:t>amount</w:t>
      </w:r>
      <w:r>
        <w:rPr>
          <w:spacing w:val="-7"/>
          <w:sz w:val="18"/>
        </w:rPr>
        <w:t xml:space="preserve"> </w:t>
      </w:r>
      <w:r>
        <w:rPr>
          <w:spacing w:val="-2"/>
          <w:sz w:val="18"/>
        </w:rPr>
        <w:t>that</w:t>
      </w:r>
      <w:r>
        <w:rPr>
          <w:spacing w:val="-7"/>
          <w:sz w:val="18"/>
        </w:rPr>
        <w:t xml:space="preserve"> </w:t>
      </w:r>
      <w:r>
        <w:rPr>
          <w:spacing w:val="-2"/>
          <w:sz w:val="18"/>
        </w:rPr>
        <w:t>each</w:t>
      </w:r>
      <w:r>
        <w:rPr>
          <w:spacing w:val="-7"/>
          <w:sz w:val="18"/>
        </w:rPr>
        <w:t xml:space="preserve"> </w:t>
      </w:r>
      <w:r>
        <w:rPr>
          <w:spacing w:val="-2"/>
          <w:sz w:val="18"/>
        </w:rPr>
        <w:t>school</w:t>
      </w:r>
      <w:r>
        <w:rPr>
          <w:spacing w:val="-7"/>
          <w:sz w:val="18"/>
        </w:rPr>
        <w:t xml:space="preserve"> </w:t>
      </w:r>
      <w:r>
        <w:rPr>
          <w:spacing w:val="-2"/>
          <w:sz w:val="18"/>
        </w:rPr>
        <w:t>district</w:t>
      </w:r>
      <w:r>
        <w:rPr>
          <w:spacing w:val="-7"/>
          <w:sz w:val="18"/>
        </w:rPr>
        <w:t xml:space="preserve"> </w:t>
      </w:r>
      <w:r>
        <w:rPr>
          <w:spacing w:val="-2"/>
          <w:sz w:val="18"/>
        </w:rPr>
        <w:t>is</w:t>
      </w:r>
      <w:r>
        <w:rPr>
          <w:spacing w:val="-7"/>
          <w:sz w:val="18"/>
        </w:rPr>
        <w:t xml:space="preserve"> </w:t>
      </w:r>
      <w:r>
        <w:rPr>
          <w:spacing w:val="-2"/>
          <w:sz w:val="18"/>
        </w:rPr>
        <w:t>entitled</w:t>
      </w:r>
      <w:r>
        <w:rPr>
          <w:spacing w:val="-7"/>
          <w:sz w:val="18"/>
        </w:rPr>
        <w:t xml:space="preserve"> </w:t>
      </w:r>
      <w:r>
        <w:rPr>
          <w:spacing w:val="-2"/>
          <w:sz w:val="18"/>
        </w:rPr>
        <w:t>to</w:t>
      </w:r>
      <w:r>
        <w:rPr>
          <w:spacing w:val="-7"/>
          <w:sz w:val="18"/>
        </w:rPr>
        <w:t xml:space="preserve"> </w:t>
      </w:r>
      <w:r>
        <w:rPr>
          <w:spacing w:val="-2"/>
          <w:sz w:val="18"/>
        </w:rPr>
        <w:t xml:space="preserve">receive </w:t>
      </w:r>
      <w:r>
        <w:rPr>
          <w:sz w:val="18"/>
        </w:rPr>
        <w:t>under</w:t>
      </w:r>
      <w:r>
        <w:rPr>
          <w:spacing w:val="-12"/>
          <w:sz w:val="18"/>
        </w:rPr>
        <w:t xml:space="preserve"> </w:t>
      </w:r>
      <w:r>
        <w:rPr>
          <w:sz w:val="18"/>
        </w:rPr>
        <w:t>this</w:t>
      </w:r>
      <w:r>
        <w:rPr>
          <w:spacing w:val="-11"/>
          <w:sz w:val="18"/>
        </w:rPr>
        <w:t xml:space="preserve"> </w:t>
      </w:r>
      <w:r>
        <w:rPr>
          <w:sz w:val="18"/>
        </w:rPr>
        <w:t>section</w:t>
      </w:r>
      <w:r>
        <w:rPr>
          <w:spacing w:val="-11"/>
          <w:sz w:val="18"/>
        </w:rPr>
        <w:t xml:space="preserve"> </w:t>
      </w:r>
      <w:r>
        <w:rPr>
          <w:sz w:val="18"/>
        </w:rPr>
        <w:t>and</w:t>
      </w:r>
      <w:r>
        <w:rPr>
          <w:spacing w:val="-11"/>
          <w:sz w:val="18"/>
        </w:rPr>
        <w:t xml:space="preserve"> </w:t>
      </w:r>
      <w:r>
        <w:rPr>
          <w:sz w:val="18"/>
        </w:rPr>
        <w:t>shall</w:t>
      </w:r>
      <w:r>
        <w:rPr>
          <w:spacing w:val="-12"/>
          <w:sz w:val="18"/>
        </w:rPr>
        <w:t xml:space="preserve"> </w:t>
      </w:r>
      <w:r>
        <w:rPr>
          <w:sz w:val="18"/>
        </w:rPr>
        <w:t>notify</w:t>
      </w:r>
      <w:r>
        <w:rPr>
          <w:spacing w:val="-11"/>
          <w:sz w:val="18"/>
        </w:rPr>
        <w:t xml:space="preserve"> </w:t>
      </w:r>
      <w:r>
        <w:rPr>
          <w:sz w:val="18"/>
        </w:rPr>
        <w:t>each</w:t>
      </w:r>
      <w:r>
        <w:rPr>
          <w:spacing w:val="-11"/>
          <w:sz w:val="18"/>
        </w:rPr>
        <w:t xml:space="preserve"> </w:t>
      </w:r>
      <w:r>
        <w:rPr>
          <w:sz w:val="18"/>
        </w:rPr>
        <w:t>school</w:t>
      </w:r>
      <w:r>
        <w:rPr>
          <w:spacing w:val="-11"/>
          <w:sz w:val="18"/>
        </w:rPr>
        <w:t xml:space="preserve"> </w:t>
      </w:r>
      <w:r>
        <w:rPr>
          <w:sz w:val="18"/>
        </w:rPr>
        <w:t>district</w:t>
      </w:r>
      <w:r>
        <w:rPr>
          <w:spacing w:val="-12"/>
          <w:sz w:val="18"/>
        </w:rPr>
        <w:t xml:space="preserve"> </w:t>
      </w:r>
      <w:r>
        <w:rPr>
          <w:sz w:val="18"/>
        </w:rPr>
        <w:t>administra-tor</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estimated</w:t>
      </w:r>
      <w:r>
        <w:rPr>
          <w:spacing w:val="-3"/>
          <w:sz w:val="18"/>
        </w:rPr>
        <w:t xml:space="preserve"> </w:t>
      </w:r>
      <w:r>
        <w:rPr>
          <w:sz w:val="18"/>
        </w:rPr>
        <w:t>amount</w:t>
      </w:r>
      <w:r>
        <w:rPr>
          <w:spacing w:val="-3"/>
          <w:sz w:val="18"/>
        </w:rPr>
        <w:t xml:space="preserve"> </w:t>
      </w:r>
      <w:r>
        <w:rPr>
          <w:sz w:val="18"/>
        </w:rPr>
        <w:t>so</w:t>
      </w:r>
      <w:r>
        <w:rPr>
          <w:spacing w:val="-4"/>
          <w:sz w:val="18"/>
        </w:rPr>
        <w:t xml:space="preserve"> </w:t>
      </w:r>
      <w:r>
        <w:rPr>
          <w:sz w:val="18"/>
        </w:rPr>
        <w:t>certified</w:t>
      </w:r>
      <w:r>
        <w:rPr>
          <w:spacing w:val="-3"/>
          <w:sz w:val="18"/>
        </w:rPr>
        <w:t xml:space="preserve"> </w:t>
      </w:r>
      <w:r>
        <w:rPr>
          <w:sz w:val="18"/>
        </w:rPr>
        <w:t>for</w:t>
      </w:r>
      <w:r>
        <w:rPr>
          <w:spacing w:val="-3"/>
          <w:sz w:val="18"/>
        </w:rPr>
        <w:t xml:space="preserve"> </w:t>
      </w:r>
      <w:r>
        <w:rPr>
          <w:sz w:val="18"/>
        </w:rPr>
        <w:t>his</w:t>
      </w:r>
      <w:r>
        <w:rPr>
          <w:spacing w:val="-3"/>
          <w:sz w:val="18"/>
        </w:rPr>
        <w:t xml:space="preserve"> </w:t>
      </w:r>
      <w:r>
        <w:rPr>
          <w:sz w:val="18"/>
        </w:rPr>
        <w:t>or</w:t>
      </w:r>
      <w:r>
        <w:rPr>
          <w:spacing w:val="-3"/>
          <w:sz w:val="18"/>
        </w:rPr>
        <w:t xml:space="preserve"> </w:t>
      </w:r>
      <w:r>
        <w:rPr>
          <w:sz w:val="18"/>
        </w:rPr>
        <w:t>her</w:t>
      </w:r>
      <w:r>
        <w:rPr>
          <w:spacing w:val="-3"/>
          <w:sz w:val="18"/>
        </w:rPr>
        <w:t xml:space="preserve"> </w:t>
      </w:r>
      <w:r>
        <w:rPr>
          <w:sz w:val="18"/>
        </w:rPr>
        <w:t>school</w:t>
      </w:r>
      <w:r>
        <w:rPr>
          <w:spacing w:val="-3"/>
          <w:sz w:val="18"/>
        </w:rPr>
        <w:t xml:space="preserve"> </w:t>
      </w:r>
      <w:r>
        <w:rPr>
          <w:sz w:val="18"/>
        </w:rPr>
        <w:t>dis-trict.</w:t>
      </w:r>
      <w:r>
        <w:rPr>
          <w:spacing w:val="40"/>
          <w:sz w:val="18"/>
        </w:rPr>
        <w:t xml:space="preserve"> </w:t>
      </w:r>
      <w:r>
        <w:rPr>
          <w:sz w:val="18"/>
        </w:rPr>
        <w:t>The department of administration shall distribute each school</w:t>
      </w:r>
      <w:r>
        <w:rPr>
          <w:spacing w:val="-7"/>
          <w:sz w:val="18"/>
        </w:rPr>
        <w:t xml:space="preserve"> </w:t>
      </w:r>
      <w:r>
        <w:rPr>
          <w:sz w:val="18"/>
        </w:rPr>
        <w:t>district’s</w:t>
      </w:r>
      <w:r>
        <w:rPr>
          <w:spacing w:val="-10"/>
          <w:sz w:val="18"/>
        </w:rPr>
        <w:t xml:space="preserve"> </w:t>
      </w:r>
      <w:r>
        <w:rPr>
          <w:sz w:val="18"/>
        </w:rPr>
        <w:t>aid</w:t>
      </w:r>
      <w:r>
        <w:rPr>
          <w:spacing w:val="-11"/>
          <w:sz w:val="18"/>
        </w:rPr>
        <w:t xml:space="preserve"> </w:t>
      </w:r>
      <w:r>
        <w:rPr>
          <w:sz w:val="18"/>
        </w:rPr>
        <w:t>entitlement</w:t>
      </w:r>
      <w:r>
        <w:rPr>
          <w:spacing w:val="-10"/>
          <w:sz w:val="18"/>
        </w:rPr>
        <w:t xml:space="preserve"> </w:t>
      </w:r>
      <w:r>
        <w:rPr>
          <w:sz w:val="18"/>
        </w:rPr>
        <w:t>in</w:t>
      </w:r>
      <w:r>
        <w:rPr>
          <w:spacing w:val="-11"/>
          <w:sz w:val="18"/>
        </w:rPr>
        <w:t xml:space="preserve"> </w:t>
      </w:r>
      <w:r>
        <w:rPr>
          <w:sz w:val="18"/>
        </w:rPr>
        <w:t>one</w:t>
      </w:r>
      <w:r>
        <w:rPr>
          <w:spacing w:val="-10"/>
          <w:sz w:val="18"/>
        </w:rPr>
        <w:t xml:space="preserve"> </w:t>
      </w:r>
      <w:r>
        <w:rPr>
          <w:sz w:val="18"/>
        </w:rPr>
        <w:t>payment</w:t>
      </w:r>
      <w:r>
        <w:rPr>
          <w:spacing w:val="-11"/>
          <w:sz w:val="18"/>
        </w:rPr>
        <w:t xml:space="preserve"> </w:t>
      </w:r>
      <w:r>
        <w:rPr>
          <w:sz w:val="18"/>
        </w:rPr>
        <w:t>on</w:t>
      </w:r>
      <w:r>
        <w:rPr>
          <w:spacing w:val="-10"/>
          <w:sz w:val="18"/>
        </w:rPr>
        <w:t xml:space="preserve"> </w:t>
      </w:r>
      <w:r>
        <w:rPr>
          <w:sz w:val="18"/>
        </w:rPr>
        <w:t>or</w:t>
      </w:r>
      <w:r>
        <w:rPr>
          <w:spacing w:val="-11"/>
          <w:sz w:val="18"/>
        </w:rPr>
        <w:t xml:space="preserve"> </w:t>
      </w:r>
      <w:r>
        <w:rPr>
          <w:sz w:val="18"/>
        </w:rPr>
        <w:t>before</w:t>
      </w:r>
      <w:r>
        <w:rPr>
          <w:spacing w:val="-10"/>
          <w:sz w:val="18"/>
        </w:rPr>
        <w:t xml:space="preserve"> </w:t>
      </w:r>
      <w:r>
        <w:rPr>
          <w:spacing w:val="-5"/>
          <w:sz w:val="18"/>
        </w:rPr>
        <w:t>May</w:t>
      </w:r>
    </w:p>
    <w:p w14:paraId="7C91D56E" w14:textId="77777777" w:rsidR="009928A8" w:rsidRDefault="008C40D9">
      <w:pPr>
        <w:pStyle w:val="BodyText"/>
        <w:spacing w:line="223" w:lineRule="auto"/>
        <w:ind w:firstLine="0"/>
      </w:pPr>
      <w:r>
        <w:t>1.</w:t>
      </w:r>
      <w:r>
        <w:rPr>
          <w:spacing w:val="-12"/>
        </w:rPr>
        <w:t xml:space="preserve"> </w:t>
      </w:r>
      <w:r>
        <w:t>The</w:t>
      </w:r>
      <w:r>
        <w:rPr>
          <w:spacing w:val="-11"/>
        </w:rPr>
        <w:t xml:space="preserve"> </w:t>
      </w:r>
      <w:r>
        <w:t>amount</w:t>
      </w:r>
      <w:r>
        <w:rPr>
          <w:spacing w:val="-11"/>
        </w:rPr>
        <w:t xml:space="preserve"> </w:t>
      </w:r>
      <w:r>
        <w:t>paid</w:t>
      </w:r>
      <w:r>
        <w:rPr>
          <w:spacing w:val="-11"/>
        </w:rPr>
        <w:t xml:space="preserve"> </w:t>
      </w:r>
      <w:r>
        <w:t>to</w:t>
      </w:r>
      <w:r>
        <w:rPr>
          <w:spacing w:val="-12"/>
        </w:rPr>
        <w:t xml:space="preserve"> </w:t>
      </w:r>
      <w:r>
        <w:t>each</w:t>
      </w:r>
      <w:r>
        <w:rPr>
          <w:spacing w:val="-11"/>
        </w:rPr>
        <w:t xml:space="preserve"> </w:t>
      </w:r>
      <w:r>
        <w:t>school</w:t>
      </w:r>
      <w:r>
        <w:rPr>
          <w:spacing w:val="-11"/>
        </w:rPr>
        <w:t xml:space="preserve"> </w:t>
      </w:r>
      <w:r>
        <w:t>district</w:t>
      </w:r>
      <w:r>
        <w:rPr>
          <w:spacing w:val="-11"/>
        </w:rPr>
        <w:t xml:space="preserve"> </w:t>
      </w:r>
      <w:r>
        <w:t>shall</w:t>
      </w:r>
      <w:r>
        <w:rPr>
          <w:spacing w:val="-12"/>
        </w:rPr>
        <w:t xml:space="preserve"> </w:t>
      </w:r>
      <w:r>
        <w:t>be</w:t>
      </w:r>
      <w:r>
        <w:rPr>
          <w:spacing w:val="-11"/>
        </w:rPr>
        <w:t xml:space="preserve"> </w:t>
      </w:r>
      <w:r>
        <w:t>based</w:t>
      </w:r>
      <w:r>
        <w:rPr>
          <w:spacing w:val="-11"/>
        </w:rPr>
        <w:t xml:space="preserve"> </w:t>
      </w:r>
      <w:r>
        <w:t>upon</w:t>
      </w:r>
      <w:r>
        <w:rPr>
          <w:spacing w:val="-11"/>
        </w:rPr>
        <w:t xml:space="preserve"> </w:t>
      </w:r>
      <w:r>
        <w:t xml:space="preserve">the amount in the appropriation account under s. </w:t>
      </w:r>
      <w:hyperlink r:id="rId555">
        <w:r>
          <w:rPr>
            <w:color w:val="0000E5"/>
          </w:rPr>
          <w:t>20.255 (2) (s)</w:t>
        </w:r>
      </w:hyperlink>
      <w:r>
        <w:rPr>
          <w:color w:val="0000E5"/>
        </w:rPr>
        <w:t xml:space="preserve"> </w:t>
      </w:r>
      <w:r>
        <w:t>on April</w:t>
      </w:r>
      <w:r>
        <w:rPr>
          <w:spacing w:val="-12"/>
        </w:rPr>
        <w:t xml:space="preserve"> </w:t>
      </w:r>
      <w:r>
        <w:t>15.</w:t>
      </w:r>
      <w:r>
        <w:rPr>
          <w:spacing w:val="-11"/>
        </w:rPr>
        <w:t xml:space="preserve"> </w:t>
      </w:r>
      <w:r>
        <w:t>Moneys</w:t>
      </w:r>
      <w:r>
        <w:rPr>
          <w:spacing w:val="-11"/>
        </w:rPr>
        <w:t xml:space="preserve"> </w:t>
      </w:r>
      <w:r>
        <w:t>distributed</w:t>
      </w:r>
      <w:r>
        <w:rPr>
          <w:spacing w:val="-11"/>
        </w:rPr>
        <w:t xml:space="preserve"> </w:t>
      </w:r>
      <w:r>
        <w:t>under</w:t>
      </w:r>
      <w:r>
        <w:rPr>
          <w:spacing w:val="-12"/>
        </w:rPr>
        <w:t xml:space="preserve"> </w:t>
      </w:r>
      <w:r>
        <w:t>this</w:t>
      </w:r>
      <w:r>
        <w:rPr>
          <w:spacing w:val="-11"/>
        </w:rPr>
        <w:t xml:space="preserve"> </w:t>
      </w:r>
      <w:r>
        <w:t>section</w:t>
      </w:r>
      <w:r>
        <w:rPr>
          <w:spacing w:val="-11"/>
        </w:rPr>
        <w:t xml:space="preserve"> </w:t>
      </w:r>
      <w:r>
        <w:t>may</w:t>
      </w:r>
      <w:r>
        <w:rPr>
          <w:spacing w:val="-11"/>
        </w:rPr>
        <w:t xml:space="preserve"> </w:t>
      </w:r>
      <w:r>
        <w:t>be</w:t>
      </w:r>
      <w:r>
        <w:rPr>
          <w:spacing w:val="-12"/>
        </w:rPr>
        <w:t xml:space="preserve"> </w:t>
      </w:r>
      <w:r>
        <w:t>expended only</w:t>
      </w:r>
      <w:r>
        <w:rPr>
          <w:spacing w:val="-11"/>
        </w:rPr>
        <w:t xml:space="preserve"> </w:t>
      </w:r>
      <w:r>
        <w:t>for</w:t>
      </w:r>
      <w:r>
        <w:rPr>
          <w:spacing w:val="-11"/>
        </w:rPr>
        <w:t xml:space="preserve"> </w:t>
      </w:r>
      <w:r>
        <w:t>the</w:t>
      </w:r>
      <w:r>
        <w:rPr>
          <w:spacing w:val="-12"/>
        </w:rPr>
        <w:t xml:space="preserve"> </w:t>
      </w:r>
      <w:r>
        <w:t>purchase</w:t>
      </w:r>
      <w:r>
        <w:rPr>
          <w:spacing w:val="-11"/>
        </w:rPr>
        <w:t xml:space="preserve"> </w:t>
      </w:r>
      <w:r>
        <w:t>of</w:t>
      </w:r>
      <w:r>
        <w:rPr>
          <w:spacing w:val="-11"/>
        </w:rPr>
        <w:t xml:space="preserve"> </w:t>
      </w:r>
      <w:r>
        <w:t>instructional</w:t>
      </w:r>
      <w:r>
        <w:rPr>
          <w:spacing w:val="-11"/>
        </w:rPr>
        <w:t xml:space="preserve"> </w:t>
      </w:r>
      <w:r>
        <w:t>materials</w:t>
      </w:r>
      <w:r>
        <w:rPr>
          <w:spacing w:val="-12"/>
        </w:rPr>
        <w:t xml:space="preserve"> </w:t>
      </w:r>
      <w:r>
        <w:t>from</w:t>
      </w:r>
      <w:r>
        <w:rPr>
          <w:spacing w:val="-11"/>
        </w:rPr>
        <w:t xml:space="preserve"> </w:t>
      </w:r>
      <w:r>
        <w:t>the</w:t>
      </w:r>
      <w:r>
        <w:rPr>
          <w:spacing w:val="-11"/>
        </w:rPr>
        <w:t xml:space="preserve"> </w:t>
      </w:r>
      <w:r>
        <w:t>state</w:t>
      </w:r>
      <w:r>
        <w:rPr>
          <w:spacing w:val="-11"/>
        </w:rPr>
        <w:t xml:space="preserve"> </w:t>
      </w:r>
      <w:r>
        <w:t>his-torical society for use in teaching Wisconsin history and for the purchase of library books and other instructional materials for school libraries, but not for public library facilities operated by school districts</w:t>
      </w:r>
      <w:r>
        <w:rPr>
          <w:spacing w:val="-3"/>
        </w:rPr>
        <w:t xml:space="preserve"> </w:t>
      </w:r>
      <w:r>
        <w:t>under</w:t>
      </w:r>
      <w:r>
        <w:rPr>
          <w:spacing w:val="-3"/>
        </w:rPr>
        <w:t xml:space="preserve"> </w:t>
      </w:r>
      <w:r>
        <w:t>s.</w:t>
      </w:r>
      <w:r>
        <w:rPr>
          <w:spacing w:val="-3"/>
        </w:rPr>
        <w:t xml:space="preserve"> </w:t>
      </w:r>
      <w:hyperlink r:id="rId556">
        <w:r>
          <w:rPr>
            <w:color w:val="0000E5"/>
          </w:rPr>
          <w:t>43.52</w:t>
        </w:r>
      </w:hyperlink>
      <w:r>
        <w:t>,</w:t>
      </w:r>
      <w:r>
        <w:rPr>
          <w:spacing w:val="-2"/>
        </w:rPr>
        <w:t xml:space="preserve"> </w:t>
      </w:r>
      <w:r>
        <w:t>in</w:t>
      </w:r>
      <w:r>
        <w:rPr>
          <w:spacing w:val="-2"/>
        </w:rPr>
        <w:t xml:space="preserve"> </w:t>
      </w:r>
      <w:r>
        <w:t>accordance</w:t>
      </w:r>
      <w:r>
        <w:rPr>
          <w:spacing w:val="-2"/>
        </w:rPr>
        <w:t xml:space="preserve"> </w:t>
      </w:r>
      <w:r>
        <w:t>with</w:t>
      </w:r>
      <w:r>
        <w:rPr>
          <w:spacing w:val="-2"/>
        </w:rPr>
        <w:t xml:space="preserve"> </w:t>
      </w:r>
      <w:r>
        <w:t>rules</w:t>
      </w:r>
      <w:r>
        <w:rPr>
          <w:spacing w:val="-2"/>
        </w:rPr>
        <w:t xml:space="preserve"> </w:t>
      </w:r>
      <w:r>
        <w:t>promul-gated by the state superintendent.</w:t>
      </w:r>
      <w:r>
        <w:rPr>
          <w:spacing w:val="40"/>
        </w:rPr>
        <w:t xml:space="preserve"> </w:t>
      </w:r>
      <w:r>
        <w:t>In addition, a school district may use the moneys received under this section to purchase school</w:t>
      </w:r>
      <w:r>
        <w:rPr>
          <w:spacing w:val="-6"/>
        </w:rPr>
        <w:t xml:space="preserve"> </w:t>
      </w:r>
      <w:r>
        <w:t>library</w:t>
      </w:r>
      <w:r>
        <w:rPr>
          <w:spacing w:val="-9"/>
        </w:rPr>
        <w:t xml:space="preserve"> </w:t>
      </w:r>
      <w:r>
        <w:t>computers</w:t>
      </w:r>
      <w:r>
        <w:rPr>
          <w:spacing w:val="-9"/>
        </w:rPr>
        <w:t xml:space="preserve"> </w:t>
      </w:r>
      <w:r>
        <w:t>and</w:t>
      </w:r>
      <w:r>
        <w:rPr>
          <w:spacing w:val="-9"/>
        </w:rPr>
        <w:t xml:space="preserve"> </w:t>
      </w:r>
      <w:r>
        <w:t>related</w:t>
      </w:r>
      <w:r>
        <w:rPr>
          <w:spacing w:val="-9"/>
        </w:rPr>
        <w:t xml:space="preserve"> </w:t>
      </w:r>
      <w:r>
        <w:t>software</w:t>
      </w:r>
      <w:r>
        <w:rPr>
          <w:spacing w:val="-9"/>
        </w:rPr>
        <w:t xml:space="preserve"> </w:t>
      </w:r>
      <w:r>
        <w:t>if</w:t>
      </w:r>
      <w:r>
        <w:rPr>
          <w:spacing w:val="-9"/>
        </w:rPr>
        <w:t xml:space="preserve"> </w:t>
      </w:r>
      <w:r>
        <w:t>the</w:t>
      </w:r>
      <w:r>
        <w:rPr>
          <w:spacing w:val="-9"/>
        </w:rPr>
        <w:t xml:space="preserve"> </w:t>
      </w:r>
      <w:r>
        <w:t>school</w:t>
      </w:r>
      <w:r>
        <w:rPr>
          <w:spacing w:val="-9"/>
        </w:rPr>
        <w:t xml:space="preserve"> </w:t>
      </w:r>
      <w:r>
        <w:t>board consults</w:t>
      </w:r>
      <w:r>
        <w:rPr>
          <w:spacing w:val="40"/>
        </w:rPr>
        <w:t xml:space="preserve"> </w:t>
      </w:r>
      <w:r>
        <w:t>with</w:t>
      </w:r>
      <w:r>
        <w:rPr>
          <w:spacing w:val="37"/>
        </w:rPr>
        <w:t xml:space="preserve"> </w:t>
      </w:r>
      <w:r>
        <w:t>the</w:t>
      </w:r>
      <w:r>
        <w:rPr>
          <w:spacing w:val="37"/>
        </w:rPr>
        <w:t xml:space="preserve"> </w:t>
      </w:r>
      <w:r>
        <w:t>person</w:t>
      </w:r>
      <w:r>
        <w:rPr>
          <w:spacing w:val="37"/>
        </w:rPr>
        <w:t xml:space="preserve"> </w:t>
      </w:r>
      <w:r>
        <w:t>who</w:t>
      </w:r>
      <w:r>
        <w:rPr>
          <w:spacing w:val="37"/>
        </w:rPr>
        <w:t xml:space="preserve"> </w:t>
      </w:r>
      <w:r>
        <w:t>supervises</w:t>
      </w:r>
      <w:r>
        <w:rPr>
          <w:spacing w:val="37"/>
        </w:rPr>
        <w:t xml:space="preserve"> </w:t>
      </w:r>
      <w:r>
        <w:t>the</w:t>
      </w:r>
      <w:r>
        <w:rPr>
          <w:spacing w:val="37"/>
        </w:rPr>
        <w:t xml:space="preserve"> </w:t>
      </w:r>
      <w:r>
        <w:t>school</w:t>
      </w:r>
      <w:r>
        <w:rPr>
          <w:spacing w:val="37"/>
        </w:rPr>
        <w:t xml:space="preserve"> </w:t>
      </w:r>
      <w:r>
        <w:rPr>
          <w:spacing w:val="-2"/>
        </w:rPr>
        <w:t>district’s</w:t>
      </w:r>
    </w:p>
    <w:p w14:paraId="01B5E33D" w14:textId="77777777" w:rsidR="009928A8" w:rsidRDefault="008C40D9">
      <w:pPr>
        <w:pStyle w:val="BodyText"/>
        <w:spacing w:before="1"/>
        <w:ind w:left="0" w:firstLine="0"/>
        <w:jc w:val="left"/>
      </w:pPr>
      <w:r>
        <w:br w:type="column"/>
      </w:r>
    </w:p>
    <w:p w14:paraId="39DB3B74" w14:textId="77777777" w:rsidR="009928A8" w:rsidRDefault="008C40D9">
      <w:pPr>
        <w:pStyle w:val="BodyText"/>
        <w:spacing w:line="218" w:lineRule="auto"/>
        <w:ind w:left="199" w:right="272" w:firstLine="0"/>
      </w:pPr>
      <w:r>
        <w:t>libraries</w:t>
      </w:r>
      <w:r>
        <w:rPr>
          <w:spacing w:val="-8"/>
        </w:rPr>
        <w:t xml:space="preserve"> </w:t>
      </w:r>
      <w:r>
        <w:t>and</w:t>
      </w:r>
      <w:r>
        <w:rPr>
          <w:spacing w:val="-11"/>
        </w:rPr>
        <w:t xml:space="preserve"> </w:t>
      </w:r>
      <w:r>
        <w:t>the</w:t>
      </w:r>
      <w:r>
        <w:rPr>
          <w:spacing w:val="-11"/>
        </w:rPr>
        <w:t xml:space="preserve"> </w:t>
      </w:r>
      <w:r>
        <w:t>computers</w:t>
      </w:r>
      <w:r>
        <w:rPr>
          <w:spacing w:val="-11"/>
        </w:rPr>
        <w:t xml:space="preserve"> </w:t>
      </w:r>
      <w:r>
        <w:t>and</w:t>
      </w:r>
      <w:r>
        <w:rPr>
          <w:spacing w:val="-11"/>
        </w:rPr>
        <w:t xml:space="preserve"> </w:t>
      </w:r>
      <w:r>
        <w:t>software</w:t>
      </w:r>
      <w:r>
        <w:rPr>
          <w:spacing w:val="-11"/>
        </w:rPr>
        <w:t xml:space="preserve"> </w:t>
      </w:r>
      <w:r>
        <w:t>are</w:t>
      </w:r>
      <w:r>
        <w:rPr>
          <w:spacing w:val="-11"/>
        </w:rPr>
        <w:t xml:space="preserve"> </w:t>
      </w:r>
      <w:r>
        <w:t>housed</w:t>
      </w:r>
      <w:r>
        <w:rPr>
          <w:spacing w:val="-11"/>
        </w:rPr>
        <w:t xml:space="preserve"> </w:t>
      </w:r>
      <w:r>
        <w:t>in</w:t>
      </w:r>
      <w:r>
        <w:rPr>
          <w:spacing w:val="-11"/>
        </w:rPr>
        <w:t xml:space="preserve"> </w:t>
      </w:r>
      <w:r>
        <w:t>the</w:t>
      </w:r>
      <w:r>
        <w:rPr>
          <w:spacing w:val="-11"/>
        </w:rPr>
        <w:t xml:space="preserve"> </w:t>
      </w:r>
      <w:r>
        <w:t>school library.</w:t>
      </w:r>
      <w:r>
        <w:rPr>
          <w:spacing w:val="40"/>
        </w:rPr>
        <w:t xml:space="preserve"> </w:t>
      </w:r>
      <w:r>
        <w:t>Appropriate records of all purchases under this section shall be kept and necessary reports thereon shall be made to the state superintendent.</w:t>
      </w:r>
    </w:p>
    <w:p w14:paraId="2A84B600" w14:textId="77777777" w:rsidR="009928A8" w:rsidRDefault="008C40D9">
      <w:pPr>
        <w:spacing w:before="7" w:line="150" w:lineRule="exact"/>
        <w:ind w:left="343"/>
        <w:rPr>
          <w:sz w:val="14"/>
        </w:rPr>
      </w:pPr>
      <w:r>
        <w:rPr>
          <w:b/>
          <w:sz w:val="14"/>
        </w:rPr>
        <w:t>History:</w:t>
      </w:r>
      <w:r>
        <w:rPr>
          <w:b/>
          <w:spacing w:val="26"/>
          <w:sz w:val="14"/>
        </w:rPr>
        <w:t xml:space="preserve"> </w:t>
      </w:r>
      <w:hyperlink r:id="rId557">
        <w:r>
          <w:rPr>
            <w:color w:val="0000E5"/>
            <w:sz w:val="14"/>
          </w:rPr>
          <w:t>1971</w:t>
        </w:r>
        <w:r>
          <w:rPr>
            <w:color w:val="0000E5"/>
            <w:spacing w:val="-3"/>
            <w:sz w:val="14"/>
          </w:rPr>
          <w:t xml:space="preserve"> </w:t>
        </w:r>
        <w:r>
          <w:rPr>
            <w:color w:val="0000E5"/>
            <w:sz w:val="14"/>
          </w:rPr>
          <w:t>c.</w:t>
        </w:r>
        <w:r>
          <w:rPr>
            <w:color w:val="0000E5"/>
            <w:spacing w:val="-3"/>
            <w:sz w:val="14"/>
          </w:rPr>
          <w:t xml:space="preserve"> </w:t>
        </w:r>
        <w:r>
          <w:rPr>
            <w:color w:val="0000E5"/>
            <w:sz w:val="14"/>
          </w:rPr>
          <w:t>152</w:t>
        </w:r>
      </w:hyperlink>
      <w:r>
        <w:rPr>
          <w:color w:val="0000E5"/>
          <w:spacing w:val="-3"/>
          <w:sz w:val="14"/>
        </w:rPr>
        <w:t xml:space="preserve"> </w:t>
      </w:r>
      <w:r>
        <w:rPr>
          <w:sz w:val="14"/>
        </w:rPr>
        <w:t>s.</w:t>
      </w:r>
      <w:r>
        <w:rPr>
          <w:spacing w:val="-5"/>
          <w:sz w:val="14"/>
        </w:rPr>
        <w:t xml:space="preserve"> </w:t>
      </w:r>
      <w:hyperlink r:id="rId558">
        <w:r>
          <w:rPr>
            <w:color w:val="0000E5"/>
            <w:sz w:val="14"/>
          </w:rPr>
          <w:t>12</w:t>
        </w:r>
      </w:hyperlink>
      <w:r>
        <w:rPr>
          <w:sz w:val="14"/>
        </w:rPr>
        <w:t>;</w:t>
      </w:r>
      <w:r>
        <w:rPr>
          <w:spacing w:val="-5"/>
          <w:sz w:val="14"/>
        </w:rPr>
        <w:t xml:space="preserve"> </w:t>
      </w:r>
      <w:hyperlink r:id="rId559">
        <w:r>
          <w:rPr>
            <w:color w:val="0000E5"/>
            <w:sz w:val="14"/>
          </w:rPr>
          <w:t>1977</w:t>
        </w:r>
        <w:r>
          <w:rPr>
            <w:color w:val="0000E5"/>
            <w:spacing w:val="-3"/>
            <w:sz w:val="14"/>
          </w:rPr>
          <w:t xml:space="preserve"> </w:t>
        </w:r>
        <w:r>
          <w:rPr>
            <w:color w:val="0000E5"/>
            <w:sz w:val="14"/>
          </w:rPr>
          <w:t>c.</w:t>
        </w:r>
        <w:r>
          <w:rPr>
            <w:color w:val="0000E5"/>
            <w:spacing w:val="-2"/>
            <w:sz w:val="14"/>
          </w:rPr>
          <w:t xml:space="preserve"> </w:t>
        </w:r>
        <w:r>
          <w:rPr>
            <w:color w:val="0000E5"/>
            <w:sz w:val="14"/>
          </w:rPr>
          <w:t>418</w:t>
        </w:r>
      </w:hyperlink>
      <w:r>
        <w:rPr>
          <w:sz w:val="14"/>
        </w:rPr>
        <w:t>;</w:t>
      </w:r>
      <w:r>
        <w:rPr>
          <w:spacing w:val="-5"/>
          <w:sz w:val="14"/>
        </w:rPr>
        <w:t xml:space="preserve"> </w:t>
      </w:r>
      <w:hyperlink r:id="rId560">
        <w:r>
          <w:rPr>
            <w:color w:val="0000E5"/>
            <w:sz w:val="14"/>
          </w:rPr>
          <w:t>1985</w:t>
        </w:r>
        <w:r>
          <w:rPr>
            <w:color w:val="0000E5"/>
            <w:spacing w:val="-3"/>
            <w:sz w:val="14"/>
          </w:rPr>
          <w:t xml:space="preserve"> </w:t>
        </w:r>
        <w:r>
          <w:rPr>
            <w:color w:val="0000E5"/>
            <w:sz w:val="14"/>
          </w:rPr>
          <w:t>a.</w:t>
        </w:r>
        <w:r>
          <w:rPr>
            <w:color w:val="0000E5"/>
            <w:spacing w:val="-3"/>
            <w:sz w:val="14"/>
          </w:rPr>
          <w:t xml:space="preserve"> </w:t>
        </w:r>
        <w:r>
          <w:rPr>
            <w:color w:val="0000E5"/>
            <w:sz w:val="14"/>
          </w:rPr>
          <w:t>332</w:t>
        </w:r>
      </w:hyperlink>
      <w:r>
        <w:rPr>
          <w:color w:val="0000E5"/>
          <w:spacing w:val="-4"/>
          <w:sz w:val="14"/>
        </w:rPr>
        <w:t xml:space="preserve"> </w:t>
      </w:r>
      <w:r>
        <w:rPr>
          <w:sz w:val="14"/>
        </w:rPr>
        <w:t>s.</w:t>
      </w:r>
      <w:r>
        <w:rPr>
          <w:spacing w:val="-4"/>
          <w:sz w:val="14"/>
        </w:rPr>
        <w:t xml:space="preserve"> </w:t>
      </w:r>
      <w:hyperlink r:id="rId561">
        <w:r>
          <w:rPr>
            <w:color w:val="0000E5"/>
            <w:sz w:val="14"/>
          </w:rPr>
          <w:t>251</w:t>
        </w:r>
        <w:r>
          <w:rPr>
            <w:color w:val="0000E5"/>
            <w:spacing w:val="-2"/>
            <w:sz w:val="14"/>
          </w:rPr>
          <w:t xml:space="preserve"> </w:t>
        </w:r>
        <w:r>
          <w:rPr>
            <w:color w:val="0000E5"/>
            <w:sz w:val="14"/>
          </w:rPr>
          <w:t>(6)</w:t>
        </w:r>
      </w:hyperlink>
      <w:r>
        <w:rPr>
          <w:sz w:val="14"/>
        </w:rPr>
        <w:t>;</w:t>
      </w:r>
      <w:r>
        <w:rPr>
          <w:spacing w:val="-5"/>
          <w:sz w:val="14"/>
        </w:rPr>
        <w:t xml:space="preserve"> </w:t>
      </w:r>
      <w:hyperlink r:id="rId562">
        <w:r>
          <w:rPr>
            <w:color w:val="0000E5"/>
            <w:sz w:val="14"/>
          </w:rPr>
          <w:t>1989</w:t>
        </w:r>
        <w:r>
          <w:rPr>
            <w:color w:val="0000E5"/>
            <w:spacing w:val="-3"/>
            <w:sz w:val="14"/>
          </w:rPr>
          <w:t xml:space="preserve"> </w:t>
        </w:r>
        <w:r>
          <w:rPr>
            <w:color w:val="0000E5"/>
            <w:sz w:val="14"/>
          </w:rPr>
          <w:t>a.</w:t>
        </w:r>
        <w:r>
          <w:rPr>
            <w:color w:val="0000E5"/>
            <w:spacing w:val="-3"/>
            <w:sz w:val="14"/>
          </w:rPr>
          <w:t xml:space="preserve"> </w:t>
        </w:r>
        <w:r>
          <w:rPr>
            <w:color w:val="0000E5"/>
            <w:sz w:val="14"/>
          </w:rPr>
          <w:t>31</w:t>
        </w:r>
      </w:hyperlink>
      <w:r>
        <w:rPr>
          <w:sz w:val="14"/>
        </w:rPr>
        <w:t>,</w:t>
      </w:r>
      <w:r>
        <w:rPr>
          <w:spacing w:val="-5"/>
          <w:sz w:val="14"/>
        </w:rPr>
        <w:t xml:space="preserve"> </w:t>
      </w:r>
      <w:hyperlink r:id="rId563">
        <w:r>
          <w:rPr>
            <w:color w:val="0000E5"/>
            <w:spacing w:val="-4"/>
            <w:sz w:val="14"/>
          </w:rPr>
          <w:t>359</w:t>
        </w:r>
      </w:hyperlink>
      <w:r>
        <w:rPr>
          <w:spacing w:val="-4"/>
          <w:sz w:val="14"/>
        </w:rPr>
        <w:t>;</w:t>
      </w:r>
    </w:p>
    <w:p w14:paraId="4046D4D9" w14:textId="77777777" w:rsidR="009928A8" w:rsidRDefault="008C40D9">
      <w:pPr>
        <w:spacing w:line="150" w:lineRule="exact"/>
        <w:ind w:left="199"/>
        <w:jc w:val="both"/>
        <w:rPr>
          <w:sz w:val="14"/>
        </w:rPr>
      </w:pPr>
      <w:hyperlink r:id="rId564">
        <w:r>
          <w:rPr>
            <w:color w:val="0000E5"/>
            <w:sz w:val="14"/>
          </w:rPr>
          <w:t>1995 a. 27</w:t>
        </w:r>
      </w:hyperlink>
      <w:r>
        <w:rPr>
          <w:sz w:val="14"/>
        </w:rPr>
        <w:t>;</w:t>
      </w:r>
      <w:r>
        <w:rPr>
          <w:spacing w:val="-2"/>
          <w:sz w:val="14"/>
        </w:rPr>
        <w:t xml:space="preserve"> </w:t>
      </w:r>
      <w:hyperlink r:id="rId565">
        <w:r>
          <w:rPr>
            <w:color w:val="0000E5"/>
            <w:sz w:val="14"/>
          </w:rPr>
          <w:t>1997</w:t>
        </w:r>
        <w:r>
          <w:rPr>
            <w:color w:val="0000E5"/>
            <w:spacing w:val="1"/>
            <w:sz w:val="14"/>
          </w:rPr>
          <w:t xml:space="preserve"> </w:t>
        </w:r>
        <w:r>
          <w:rPr>
            <w:color w:val="0000E5"/>
            <w:sz w:val="14"/>
          </w:rPr>
          <w:t>a. 27</w:t>
        </w:r>
      </w:hyperlink>
      <w:r>
        <w:rPr>
          <w:sz w:val="14"/>
        </w:rPr>
        <w:t xml:space="preserve">, </w:t>
      </w:r>
      <w:hyperlink r:id="rId566">
        <w:r>
          <w:rPr>
            <w:color w:val="0000E5"/>
            <w:sz w:val="14"/>
          </w:rPr>
          <w:t>87</w:t>
        </w:r>
      </w:hyperlink>
      <w:r>
        <w:rPr>
          <w:sz w:val="14"/>
        </w:rPr>
        <w:t>;</w:t>
      </w:r>
      <w:r>
        <w:rPr>
          <w:spacing w:val="-2"/>
          <w:sz w:val="14"/>
        </w:rPr>
        <w:t xml:space="preserve"> </w:t>
      </w:r>
      <w:hyperlink r:id="rId567">
        <w:r>
          <w:rPr>
            <w:color w:val="0000E5"/>
            <w:sz w:val="14"/>
          </w:rPr>
          <w:t>2001</w:t>
        </w:r>
        <w:r>
          <w:rPr>
            <w:color w:val="0000E5"/>
            <w:spacing w:val="1"/>
            <w:sz w:val="14"/>
          </w:rPr>
          <w:t xml:space="preserve"> </w:t>
        </w:r>
        <w:r>
          <w:rPr>
            <w:color w:val="0000E5"/>
            <w:sz w:val="14"/>
          </w:rPr>
          <w:t>a. 16</w:t>
        </w:r>
      </w:hyperlink>
      <w:r>
        <w:rPr>
          <w:sz w:val="14"/>
        </w:rPr>
        <w:t>;</w:t>
      </w:r>
      <w:r>
        <w:rPr>
          <w:spacing w:val="-1"/>
          <w:sz w:val="14"/>
        </w:rPr>
        <w:t xml:space="preserve"> </w:t>
      </w:r>
      <w:hyperlink r:id="rId568">
        <w:r>
          <w:rPr>
            <w:color w:val="0000E5"/>
            <w:sz w:val="14"/>
          </w:rPr>
          <w:t>2003</w:t>
        </w:r>
        <w:r>
          <w:rPr>
            <w:color w:val="0000E5"/>
            <w:spacing w:val="1"/>
            <w:sz w:val="14"/>
          </w:rPr>
          <w:t xml:space="preserve"> </w:t>
        </w:r>
        <w:r>
          <w:rPr>
            <w:color w:val="0000E5"/>
            <w:sz w:val="14"/>
          </w:rPr>
          <w:t>a. 33</w:t>
        </w:r>
      </w:hyperlink>
      <w:r>
        <w:rPr>
          <w:sz w:val="14"/>
        </w:rPr>
        <w:t>;</w:t>
      </w:r>
      <w:r>
        <w:rPr>
          <w:spacing w:val="-1"/>
          <w:sz w:val="14"/>
        </w:rPr>
        <w:t xml:space="preserve"> </w:t>
      </w:r>
      <w:hyperlink r:id="rId569">
        <w:r>
          <w:rPr>
            <w:color w:val="0000E5"/>
            <w:sz w:val="14"/>
          </w:rPr>
          <w:t>2007 a.</w:t>
        </w:r>
        <w:r>
          <w:rPr>
            <w:color w:val="0000E5"/>
            <w:spacing w:val="1"/>
            <w:sz w:val="14"/>
          </w:rPr>
          <w:t xml:space="preserve"> </w:t>
        </w:r>
        <w:r>
          <w:rPr>
            <w:color w:val="0000E5"/>
            <w:sz w:val="14"/>
          </w:rPr>
          <w:t>20</w:t>
        </w:r>
      </w:hyperlink>
      <w:r>
        <w:rPr>
          <w:sz w:val="14"/>
        </w:rPr>
        <w:t>;</w:t>
      </w:r>
      <w:r>
        <w:rPr>
          <w:spacing w:val="-2"/>
          <w:sz w:val="14"/>
        </w:rPr>
        <w:t xml:space="preserve"> </w:t>
      </w:r>
      <w:hyperlink r:id="rId570">
        <w:r>
          <w:rPr>
            <w:color w:val="0000E5"/>
            <w:sz w:val="14"/>
          </w:rPr>
          <w:t xml:space="preserve">2011 a. </w:t>
        </w:r>
        <w:r>
          <w:rPr>
            <w:color w:val="0000E5"/>
            <w:spacing w:val="-4"/>
            <w:sz w:val="14"/>
          </w:rPr>
          <w:t>105</w:t>
        </w:r>
      </w:hyperlink>
      <w:r>
        <w:rPr>
          <w:spacing w:val="-4"/>
          <w:sz w:val="14"/>
        </w:rPr>
        <w:t>.</w:t>
      </w:r>
    </w:p>
    <w:p w14:paraId="7860612B" w14:textId="77777777" w:rsidR="009928A8" w:rsidRDefault="008C40D9">
      <w:pPr>
        <w:pStyle w:val="BodyText"/>
        <w:spacing w:before="145" w:line="218" w:lineRule="auto"/>
        <w:ind w:left="199" w:right="272" w:firstLine="0"/>
      </w:pPr>
      <w:r>
        <w:rPr>
          <w:rFonts w:ascii="Arial"/>
          <w:b/>
        </w:rPr>
        <w:t>43.72</w:t>
      </w:r>
      <w:r>
        <w:rPr>
          <w:rFonts w:ascii="Arial"/>
          <w:b/>
          <w:spacing w:val="40"/>
        </w:rPr>
        <w:t xml:space="preserve"> </w:t>
      </w:r>
      <w:r>
        <w:rPr>
          <w:rFonts w:ascii="Arial"/>
          <w:b/>
        </w:rPr>
        <w:t>Library exchanges.</w:t>
      </w:r>
      <w:r>
        <w:rPr>
          <w:rFonts w:ascii="Arial"/>
          <w:b/>
          <w:spacing w:val="40"/>
        </w:rPr>
        <w:t xml:space="preserve"> </w:t>
      </w:r>
      <w:r>
        <w:rPr>
          <w:rFonts w:ascii="Arial"/>
          <w:b/>
        </w:rPr>
        <w:t xml:space="preserve">(1) </w:t>
      </w:r>
      <w:r>
        <w:t>School library books and other instructional</w:t>
      </w:r>
      <w:r>
        <w:rPr>
          <w:spacing w:val="-2"/>
        </w:rPr>
        <w:t xml:space="preserve"> </w:t>
      </w:r>
      <w:r>
        <w:t>material</w:t>
      </w:r>
      <w:r>
        <w:rPr>
          <w:spacing w:val="-2"/>
        </w:rPr>
        <w:t xml:space="preserve"> </w:t>
      </w:r>
      <w:r>
        <w:t>belonging</w:t>
      </w:r>
      <w:r>
        <w:rPr>
          <w:spacing w:val="-2"/>
        </w:rPr>
        <w:t xml:space="preserve"> </w:t>
      </w:r>
      <w:r>
        <w:t>to</w:t>
      </w:r>
      <w:r>
        <w:rPr>
          <w:spacing w:val="-2"/>
        </w:rPr>
        <w:t xml:space="preserve"> </w:t>
      </w:r>
      <w:r>
        <w:t>one</w:t>
      </w:r>
      <w:r>
        <w:rPr>
          <w:spacing w:val="-2"/>
        </w:rPr>
        <w:t xml:space="preserve"> </w:t>
      </w:r>
      <w:r>
        <w:t>school</w:t>
      </w:r>
      <w:r>
        <w:rPr>
          <w:spacing w:val="-2"/>
        </w:rPr>
        <w:t xml:space="preserve"> </w:t>
      </w:r>
      <w:r>
        <w:t>district</w:t>
      </w:r>
      <w:r>
        <w:rPr>
          <w:spacing w:val="-2"/>
        </w:rPr>
        <w:t xml:space="preserve"> </w:t>
      </w:r>
      <w:r>
        <w:t>may be loaned to another school district for use in any school library of that school district.</w:t>
      </w:r>
    </w:p>
    <w:p w14:paraId="247CB4BF" w14:textId="77777777" w:rsidR="009928A8" w:rsidRDefault="008C40D9">
      <w:pPr>
        <w:pStyle w:val="ListParagraph"/>
        <w:numPr>
          <w:ilvl w:val="0"/>
          <w:numId w:val="2"/>
        </w:numPr>
        <w:tabs>
          <w:tab w:val="left" w:pos="724"/>
        </w:tabs>
        <w:spacing w:before="32" w:line="218" w:lineRule="auto"/>
        <w:ind w:right="272" w:firstLine="216"/>
        <w:jc w:val="both"/>
        <w:rPr>
          <w:sz w:val="18"/>
        </w:rPr>
      </w:pPr>
      <w:r>
        <w:rPr>
          <w:spacing w:val="-2"/>
          <w:sz w:val="18"/>
        </w:rPr>
        <w:t>Any public</w:t>
      </w:r>
      <w:r>
        <w:rPr>
          <w:spacing w:val="-6"/>
          <w:sz w:val="18"/>
        </w:rPr>
        <w:t xml:space="preserve"> </w:t>
      </w:r>
      <w:r>
        <w:rPr>
          <w:spacing w:val="-2"/>
          <w:sz w:val="18"/>
        </w:rPr>
        <w:t>library</w:t>
      </w:r>
      <w:r>
        <w:rPr>
          <w:spacing w:val="-6"/>
          <w:sz w:val="18"/>
        </w:rPr>
        <w:t xml:space="preserve"> </w:t>
      </w:r>
      <w:r>
        <w:rPr>
          <w:spacing w:val="-2"/>
          <w:sz w:val="18"/>
        </w:rPr>
        <w:t>board</w:t>
      </w:r>
      <w:r>
        <w:rPr>
          <w:spacing w:val="-6"/>
          <w:sz w:val="18"/>
        </w:rPr>
        <w:t xml:space="preserve"> </w:t>
      </w:r>
      <w:r>
        <w:rPr>
          <w:spacing w:val="-2"/>
          <w:sz w:val="18"/>
        </w:rPr>
        <w:t>and</w:t>
      </w:r>
      <w:r>
        <w:rPr>
          <w:spacing w:val="-6"/>
          <w:sz w:val="18"/>
        </w:rPr>
        <w:t xml:space="preserve"> </w:t>
      </w:r>
      <w:r>
        <w:rPr>
          <w:spacing w:val="-2"/>
          <w:sz w:val="18"/>
        </w:rPr>
        <w:t>school</w:t>
      </w:r>
      <w:r>
        <w:rPr>
          <w:spacing w:val="-6"/>
          <w:sz w:val="18"/>
        </w:rPr>
        <w:t xml:space="preserve"> </w:t>
      </w:r>
      <w:r>
        <w:rPr>
          <w:spacing w:val="-2"/>
          <w:sz w:val="18"/>
        </w:rPr>
        <w:t>board</w:t>
      </w:r>
      <w:r>
        <w:rPr>
          <w:spacing w:val="-6"/>
          <w:sz w:val="18"/>
        </w:rPr>
        <w:t xml:space="preserve"> </w:t>
      </w:r>
      <w:r>
        <w:rPr>
          <w:spacing w:val="-2"/>
          <w:sz w:val="18"/>
        </w:rPr>
        <w:t>may</w:t>
      </w:r>
      <w:r>
        <w:rPr>
          <w:spacing w:val="-6"/>
          <w:sz w:val="18"/>
        </w:rPr>
        <w:t xml:space="preserve"> </w:t>
      </w:r>
      <w:r>
        <w:rPr>
          <w:spacing w:val="-2"/>
          <w:sz w:val="18"/>
        </w:rPr>
        <w:t>make</w:t>
      </w:r>
      <w:r>
        <w:rPr>
          <w:spacing w:val="-6"/>
          <w:sz w:val="18"/>
        </w:rPr>
        <w:t xml:space="preserve"> </w:t>
      </w:r>
      <w:r>
        <w:rPr>
          <w:spacing w:val="-2"/>
          <w:sz w:val="18"/>
        </w:rPr>
        <w:t xml:space="preserve">such </w:t>
      </w:r>
      <w:r>
        <w:rPr>
          <w:sz w:val="18"/>
        </w:rPr>
        <w:t>exchanges and</w:t>
      </w:r>
      <w:r>
        <w:rPr>
          <w:spacing w:val="-5"/>
          <w:sz w:val="18"/>
        </w:rPr>
        <w:t xml:space="preserve"> </w:t>
      </w:r>
      <w:r>
        <w:rPr>
          <w:sz w:val="18"/>
        </w:rPr>
        <w:t>loans</w:t>
      </w:r>
      <w:r>
        <w:rPr>
          <w:spacing w:val="-5"/>
          <w:sz w:val="18"/>
        </w:rPr>
        <w:t xml:space="preserve"> </w:t>
      </w:r>
      <w:r>
        <w:rPr>
          <w:sz w:val="18"/>
        </w:rPr>
        <w:t>of</w:t>
      </w:r>
      <w:r>
        <w:rPr>
          <w:spacing w:val="-5"/>
          <w:sz w:val="18"/>
        </w:rPr>
        <w:t xml:space="preserve"> </w:t>
      </w:r>
      <w:r>
        <w:rPr>
          <w:sz w:val="18"/>
        </w:rPr>
        <w:t>books</w:t>
      </w:r>
      <w:r>
        <w:rPr>
          <w:spacing w:val="-5"/>
          <w:sz w:val="18"/>
        </w:rPr>
        <w:t xml:space="preserve"> </w:t>
      </w:r>
      <w:r>
        <w:rPr>
          <w:sz w:val="18"/>
        </w:rPr>
        <w:t>and</w:t>
      </w:r>
      <w:r>
        <w:rPr>
          <w:spacing w:val="-5"/>
          <w:sz w:val="18"/>
        </w:rPr>
        <w:t xml:space="preserve"> </w:t>
      </w:r>
      <w:r>
        <w:rPr>
          <w:sz w:val="18"/>
        </w:rPr>
        <w:t>other</w:t>
      </w:r>
      <w:r>
        <w:rPr>
          <w:spacing w:val="-5"/>
          <w:sz w:val="18"/>
        </w:rPr>
        <w:t xml:space="preserve"> </w:t>
      </w:r>
      <w:r>
        <w:rPr>
          <w:sz w:val="18"/>
        </w:rPr>
        <w:t>instructional</w:t>
      </w:r>
      <w:r>
        <w:rPr>
          <w:spacing w:val="-5"/>
          <w:sz w:val="18"/>
        </w:rPr>
        <w:t xml:space="preserve"> </w:t>
      </w:r>
      <w:r>
        <w:rPr>
          <w:sz w:val="18"/>
        </w:rPr>
        <w:t>material</w:t>
      </w:r>
      <w:r>
        <w:rPr>
          <w:spacing w:val="-5"/>
          <w:sz w:val="18"/>
        </w:rPr>
        <w:t xml:space="preserve"> </w:t>
      </w:r>
      <w:r>
        <w:rPr>
          <w:sz w:val="18"/>
        </w:rPr>
        <w:t>as are agreed upon for the purpose of increasing the efficiency of both</w:t>
      </w:r>
      <w:r>
        <w:rPr>
          <w:spacing w:val="-2"/>
          <w:sz w:val="18"/>
        </w:rPr>
        <w:t xml:space="preserve"> </w:t>
      </w:r>
      <w:r>
        <w:rPr>
          <w:sz w:val="18"/>
        </w:rPr>
        <w:t>libraries</w:t>
      </w:r>
      <w:r>
        <w:rPr>
          <w:spacing w:val="-4"/>
          <w:sz w:val="18"/>
        </w:rPr>
        <w:t xml:space="preserve"> </w:t>
      </w:r>
      <w:r>
        <w:rPr>
          <w:sz w:val="18"/>
        </w:rPr>
        <w:t>and</w:t>
      </w:r>
      <w:r>
        <w:rPr>
          <w:spacing w:val="-4"/>
          <w:sz w:val="18"/>
        </w:rPr>
        <w:t xml:space="preserve"> </w:t>
      </w:r>
      <w:r>
        <w:rPr>
          <w:sz w:val="18"/>
        </w:rPr>
        <w:t>ensuring</w:t>
      </w:r>
      <w:r>
        <w:rPr>
          <w:spacing w:val="-4"/>
          <w:sz w:val="18"/>
        </w:rPr>
        <w:t xml:space="preserve"> </w:t>
      </w:r>
      <w:r>
        <w:rPr>
          <w:sz w:val="18"/>
        </w:rPr>
        <w:t>the</w:t>
      </w:r>
      <w:r>
        <w:rPr>
          <w:spacing w:val="-4"/>
          <w:sz w:val="18"/>
        </w:rPr>
        <w:t xml:space="preserve"> </w:t>
      </w:r>
      <w:r>
        <w:rPr>
          <w:sz w:val="18"/>
        </w:rPr>
        <w:t>best</w:t>
      </w:r>
      <w:r>
        <w:rPr>
          <w:spacing w:val="-4"/>
          <w:sz w:val="18"/>
        </w:rPr>
        <w:t xml:space="preserve"> </w:t>
      </w:r>
      <w:r>
        <w:rPr>
          <w:sz w:val="18"/>
        </w:rPr>
        <w:t>service</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schools</w:t>
      </w:r>
      <w:r>
        <w:rPr>
          <w:spacing w:val="-4"/>
          <w:sz w:val="18"/>
        </w:rPr>
        <w:t xml:space="preserve"> </w:t>
      </w:r>
      <w:r>
        <w:rPr>
          <w:sz w:val="18"/>
        </w:rPr>
        <w:t>and</w:t>
      </w:r>
      <w:r>
        <w:rPr>
          <w:spacing w:val="-4"/>
          <w:sz w:val="18"/>
        </w:rPr>
        <w:t xml:space="preserve"> </w:t>
      </w:r>
      <w:r>
        <w:rPr>
          <w:sz w:val="18"/>
        </w:rPr>
        <w:t xml:space="preserve">all </w:t>
      </w:r>
      <w:r>
        <w:rPr>
          <w:spacing w:val="-2"/>
          <w:sz w:val="18"/>
        </w:rPr>
        <w:t>citizens.</w:t>
      </w:r>
    </w:p>
    <w:p w14:paraId="5F2EBC41" w14:textId="77777777" w:rsidR="009928A8" w:rsidRDefault="008C40D9">
      <w:pPr>
        <w:pStyle w:val="ListParagraph"/>
        <w:numPr>
          <w:ilvl w:val="0"/>
          <w:numId w:val="2"/>
        </w:numPr>
        <w:tabs>
          <w:tab w:val="left" w:pos="724"/>
        </w:tabs>
        <w:spacing w:before="32" w:line="218" w:lineRule="auto"/>
        <w:ind w:right="272" w:firstLine="216"/>
        <w:jc w:val="both"/>
        <w:rPr>
          <w:sz w:val="18"/>
        </w:rPr>
      </w:pPr>
      <w:r>
        <w:rPr>
          <w:spacing w:val="-2"/>
          <w:sz w:val="18"/>
        </w:rPr>
        <w:t>Any</w:t>
      </w:r>
      <w:r>
        <w:rPr>
          <w:spacing w:val="-5"/>
          <w:sz w:val="18"/>
        </w:rPr>
        <w:t xml:space="preserve"> </w:t>
      </w:r>
      <w:r>
        <w:rPr>
          <w:spacing w:val="-2"/>
          <w:sz w:val="18"/>
        </w:rPr>
        <w:t>school</w:t>
      </w:r>
      <w:r>
        <w:rPr>
          <w:spacing w:val="-9"/>
          <w:sz w:val="18"/>
        </w:rPr>
        <w:t xml:space="preserve"> </w:t>
      </w:r>
      <w:r>
        <w:rPr>
          <w:spacing w:val="-2"/>
          <w:sz w:val="18"/>
        </w:rPr>
        <w:t>district</w:t>
      </w:r>
      <w:r>
        <w:rPr>
          <w:spacing w:val="-9"/>
          <w:sz w:val="18"/>
        </w:rPr>
        <w:t xml:space="preserve"> </w:t>
      </w:r>
      <w:r>
        <w:rPr>
          <w:spacing w:val="-2"/>
          <w:sz w:val="18"/>
        </w:rPr>
        <w:t>that</w:t>
      </w:r>
      <w:r>
        <w:rPr>
          <w:spacing w:val="-9"/>
          <w:sz w:val="18"/>
        </w:rPr>
        <w:t xml:space="preserve"> </w:t>
      </w:r>
      <w:r>
        <w:rPr>
          <w:spacing w:val="-2"/>
          <w:sz w:val="18"/>
        </w:rPr>
        <w:t>borrows</w:t>
      </w:r>
      <w:r>
        <w:rPr>
          <w:spacing w:val="-9"/>
          <w:sz w:val="18"/>
        </w:rPr>
        <w:t xml:space="preserve"> </w:t>
      </w:r>
      <w:r>
        <w:rPr>
          <w:spacing w:val="-2"/>
          <w:sz w:val="18"/>
        </w:rPr>
        <w:t>materials</w:t>
      </w:r>
      <w:r>
        <w:rPr>
          <w:spacing w:val="-9"/>
          <w:sz w:val="18"/>
        </w:rPr>
        <w:t xml:space="preserve"> </w:t>
      </w:r>
      <w:r>
        <w:rPr>
          <w:spacing w:val="-2"/>
          <w:sz w:val="18"/>
        </w:rPr>
        <w:t>through</w:t>
      </w:r>
      <w:r>
        <w:rPr>
          <w:spacing w:val="-9"/>
          <w:sz w:val="18"/>
        </w:rPr>
        <w:t xml:space="preserve"> </w:t>
      </w:r>
      <w:r>
        <w:rPr>
          <w:spacing w:val="-2"/>
          <w:sz w:val="18"/>
        </w:rPr>
        <w:t>a</w:t>
      </w:r>
      <w:r>
        <w:rPr>
          <w:spacing w:val="-9"/>
          <w:sz w:val="18"/>
        </w:rPr>
        <w:t xml:space="preserve"> </w:t>
      </w:r>
      <w:r>
        <w:rPr>
          <w:spacing w:val="-2"/>
          <w:sz w:val="18"/>
        </w:rPr>
        <w:t xml:space="preserve">public </w:t>
      </w:r>
      <w:r>
        <w:rPr>
          <w:sz w:val="18"/>
        </w:rPr>
        <w:t>library system</w:t>
      </w:r>
      <w:r>
        <w:rPr>
          <w:spacing w:val="-2"/>
          <w:sz w:val="18"/>
        </w:rPr>
        <w:t xml:space="preserve"> </w:t>
      </w:r>
      <w:r>
        <w:rPr>
          <w:sz w:val="18"/>
        </w:rPr>
        <w:t>shall</w:t>
      </w:r>
      <w:r>
        <w:rPr>
          <w:spacing w:val="-2"/>
          <w:sz w:val="18"/>
        </w:rPr>
        <w:t xml:space="preserve"> </w:t>
      </w:r>
      <w:r>
        <w:rPr>
          <w:sz w:val="18"/>
        </w:rPr>
        <w:t>reciprocate</w:t>
      </w:r>
      <w:r>
        <w:rPr>
          <w:spacing w:val="-2"/>
          <w:sz w:val="18"/>
        </w:rPr>
        <w:t xml:space="preserve"> </w:t>
      </w:r>
      <w:r>
        <w:rPr>
          <w:sz w:val="18"/>
        </w:rPr>
        <w:t>by</w:t>
      </w:r>
      <w:r>
        <w:rPr>
          <w:spacing w:val="-2"/>
          <w:sz w:val="18"/>
        </w:rPr>
        <w:t xml:space="preserve"> </w:t>
      </w:r>
      <w:r>
        <w:rPr>
          <w:sz w:val="18"/>
        </w:rPr>
        <w:t>sharing</w:t>
      </w:r>
      <w:r>
        <w:rPr>
          <w:spacing w:val="-2"/>
          <w:sz w:val="18"/>
        </w:rPr>
        <w:t xml:space="preserve"> </w:t>
      </w:r>
      <w:r>
        <w:rPr>
          <w:sz w:val="18"/>
        </w:rPr>
        <w:t>with</w:t>
      </w:r>
      <w:r>
        <w:rPr>
          <w:spacing w:val="-2"/>
          <w:sz w:val="18"/>
        </w:rPr>
        <w:t xml:space="preserve"> </w:t>
      </w:r>
      <w:r>
        <w:rPr>
          <w:sz w:val="18"/>
        </w:rPr>
        <w:t>other</w:t>
      </w:r>
      <w:r>
        <w:rPr>
          <w:spacing w:val="-2"/>
          <w:sz w:val="18"/>
        </w:rPr>
        <w:t xml:space="preserve"> </w:t>
      </w:r>
      <w:r>
        <w:rPr>
          <w:sz w:val="18"/>
        </w:rPr>
        <w:t>participat-ing libraries materials that are not in immediate or constant demand by the school library’s primary clientele, as determined by the school district.</w:t>
      </w:r>
    </w:p>
    <w:p w14:paraId="1EF904A6" w14:textId="77777777" w:rsidR="009928A8" w:rsidRDefault="008C40D9">
      <w:pPr>
        <w:spacing w:before="7"/>
        <w:ind w:left="343"/>
        <w:rPr>
          <w:sz w:val="14"/>
        </w:rPr>
      </w:pPr>
      <w:r>
        <w:rPr>
          <w:b/>
          <w:sz w:val="14"/>
        </w:rPr>
        <w:t>History:</w:t>
      </w:r>
      <w:r>
        <w:rPr>
          <w:b/>
          <w:spacing w:val="34"/>
          <w:sz w:val="14"/>
        </w:rPr>
        <w:t xml:space="preserve"> </w:t>
      </w:r>
      <w:hyperlink r:id="rId571">
        <w:r>
          <w:rPr>
            <w:color w:val="0000E5"/>
            <w:sz w:val="14"/>
          </w:rPr>
          <w:t>1971</w:t>
        </w:r>
        <w:r>
          <w:rPr>
            <w:color w:val="0000E5"/>
            <w:spacing w:val="1"/>
            <w:sz w:val="14"/>
          </w:rPr>
          <w:t xml:space="preserve"> </w:t>
        </w:r>
        <w:r>
          <w:rPr>
            <w:color w:val="0000E5"/>
            <w:sz w:val="14"/>
          </w:rPr>
          <w:t>c.</w:t>
        </w:r>
        <w:r>
          <w:rPr>
            <w:color w:val="0000E5"/>
            <w:spacing w:val="1"/>
            <w:sz w:val="14"/>
          </w:rPr>
          <w:t xml:space="preserve"> </w:t>
        </w:r>
        <w:r>
          <w:rPr>
            <w:color w:val="0000E5"/>
            <w:sz w:val="14"/>
          </w:rPr>
          <w:t>152</w:t>
        </w:r>
      </w:hyperlink>
      <w:r>
        <w:rPr>
          <w:color w:val="0000E5"/>
          <w:sz w:val="14"/>
        </w:rPr>
        <w:t xml:space="preserve"> </w:t>
      </w:r>
      <w:r>
        <w:rPr>
          <w:sz w:val="14"/>
        </w:rPr>
        <w:t xml:space="preserve">s. </w:t>
      </w:r>
      <w:hyperlink r:id="rId572">
        <w:r>
          <w:rPr>
            <w:color w:val="0000E5"/>
            <w:sz w:val="14"/>
          </w:rPr>
          <w:t>14</w:t>
        </w:r>
      </w:hyperlink>
      <w:r>
        <w:rPr>
          <w:sz w:val="14"/>
        </w:rPr>
        <w:t>; Stats.</w:t>
      </w:r>
      <w:r>
        <w:rPr>
          <w:spacing w:val="-1"/>
          <w:sz w:val="14"/>
        </w:rPr>
        <w:t xml:space="preserve"> </w:t>
      </w:r>
      <w:r>
        <w:rPr>
          <w:sz w:val="14"/>
        </w:rPr>
        <w:t xml:space="preserve">1971 s. 43.72; </w:t>
      </w:r>
      <w:hyperlink r:id="rId573">
        <w:r>
          <w:rPr>
            <w:color w:val="0000E5"/>
            <w:sz w:val="14"/>
          </w:rPr>
          <w:t>1985</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177</w:t>
        </w:r>
      </w:hyperlink>
      <w:r>
        <w:rPr>
          <w:spacing w:val="-4"/>
          <w:sz w:val="14"/>
        </w:rPr>
        <w:t>.</w:t>
      </w:r>
    </w:p>
    <w:sectPr w:rsidR="009928A8">
      <w:type w:val="continuous"/>
      <w:pgSz w:w="12240" w:h="15840"/>
      <w:pgMar w:top="200" w:right="1080" w:bottom="900" w:left="1080" w:header="0" w:footer="708" w:gutter="0"/>
      <w:cols w:num="2" w:space="720" w:equalWidth="0">
        <w:col w:w="4921" w:space="40"/>
        <w:col w:w="511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FE152" w14:textId="77777777" w:rsidR="008C40D9" w:rsidRDefault="008C40D9">
      <w:r>
        <w:separator/>
      </w:r>
    </w:p>
  </w:endnote>
  <w:endnote w:type="continuationSeparator" w:id="0">
    <w:p w14:paraId="7A99947C" w14:textId="77777777" w:rsidR="008C40D9" w:rsidRDefault="008C4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3C32C" w14:textId="77777777" w:rsidR="009928A8" w:rsidRDefault="008C40D9">
    <w:pPr>
      <w:pStyle w:val="BodyText"/>
      <w:spacing w:line="14" w:lineRule="auto"/>
      <w:ind w:left="0" w:firstLine="0"/>
      <w:jc w:val="left"/>
      <w:rPr>
        <w:sz w:val="20"/>
      </w:rPr>
    </w:pPr>
    <w:r>
      <w:rPr>
        <w:noProof/>
        <w:sz w:val="20"/>
      </w:rPr>
      <mc:AlternateContent>
        <mc:Choice Requires="wps">
          <w:drawing>
            <wp:anchor distT="0" distB="0" distL="0" distR="0" simplePos="0" relativeHeight="486885888" behindDoc="1" locked="0" layoutInCell="1" allowOverlap="1" wp14:anchorId="0C7AD399" wp14:editId="5F143DCB">
              <wp:simplePos x="0" y="0"/>
              <wp:positionH relativeFrom="page">
                <wp:posOffset>864721</wp:posOffset>
              </wp:positionH>
              <wp:positionV relativeFrom="page">
                <wp:posOffset>9360719</wp:posOffset>
              </wp:positionV>
              <wp:extent cx="603885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A765EF" id="Graphic 3" o:spid="_x0000_s1026" style="position:absolute;margin-left:68.1pt;margin-top:737.05pt;width:475.5pt;height:.1pt;z-index:-16430592;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6886400" behindDoc="1" locked="0" layoutInCell="1" allowOverlap="1" wp14:anchorId="26936AD7" wp14:editId="007688A2">
              <wp:simplePos x="0" y="0"/>
              <wp:positionH relativeFrom="page">
                <wp:posOffset>884414</wp:posOffset>
              </wp:positionH>
              <wp:positionV relativeFrom="page">
                <wp:posOffset>9398473</wp:posOffset>
              </wp:positionV>
              <wp:extent cx="5987415" cy="4883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6633B653" w14:textId="77777777" w:rsidR="009928A8" w:rsidRDefault="008C40D9">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26936AD7" id="_x0000_t202" coordsize="21600,21600" o:spt="202" path="m,l,21600r21600,l21600,xe">
              <v:stroke joinstyle="miter"/>
              <v:path gradientshapeok="t" o:connecttype="rect"/>
            </v:shapetype>
            <v:shape id="Textbox 4" o:spid="_x0000_s1026" type="#_x0000_t202" style="position:absolute;margin-left:69.65pt;margin-top:740.05pt;width:471.45pt;height:38.45pt;z-index:-1643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" filled="f" stroked="f">
              <v:textbox inset="0,0,0,0">
                <w:txbxContent>
                  <w:p w14:paraId="6633B653" w14:textId="77777777" w:rsidR="009928A8" w:rsidRDefault="008C40D9">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FBB80" w14:textId="77777777" w:rsidR="009928A8" w:rsidRDefault="008C40D9">
    <w:pPr>
      <w:pStyle w:val="BodyText"/>
      <w:spacing w:line="14" w:lineRule="auto"/>
      <w:ind w:left="0" w:firstLine="0"/>
      <w:jc w:val="left"/>
      <w:rPr>
        <w:sz w:val="20"/>
      </w:rPr>
    </w:pPr>
    <w:r>
      <w:rPr>
        <w:noProof/>
        <w:sz w:val="20"/>
      </w:rPr>
      <mc:AlternateContent>
        <mc:Choice Requires="wps">
          <w:drawing>
            <wp:anchor distT="0" distB="0" distL="0" distR="0" simplePos="0" relativeHeight="486884864" behindDoc="1" locked="0" layoutInCell="1" allowOverlap="1" wp14:anchorId="5E64701D" wp14:editId="4E2DEA64">
              <wp:simplePos x="0" y="0"/>
              <wp:positionH relativeFrom="page">
                <wp:posOffset>864721</wp:posOffset>
              </wp:positionH>
              <wp:positionV relativeFrom="page">
                <wp:posOffset>9360719</wp:posOffset>
              </wp:positionV>
              <wp:extent cx="603885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FB8363" id="Graphic 1" o:spid="_x0000_s1026" style="position:absolute;margin-left:68.1pt;margin-top:737.05pt;width:475.5pt;height:.1pt;z-index:-16431616;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6885376" behindDoc="1" locked="0" layoutInCell="1" allowOverlap="1" wp14:anchorId="5285EC2C" wp14:editId="76C238C3">
              <wp:simplePos x="0" y="0"/>
              <wp:positionH relativeFrom="page">
                <wp:posOffset>884412</wp:posOffset>
              </wp:positionH>
              <wp:positionV relativeFrom="page">
                <wp:posOffset>9398477</wp:posOffset>
              </wp:positionV>
              <wp:extent cx="5987415" cy="4883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14087672" w14:textId="77777777" w:rsidR="009928A8" w:rsidRDefault="008C40D9">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5285EC2C" id="_x0000_t202" coordsize="21600,21600" o:spt="202" path="m,l,21600r21600,l21600,xe">
              <v:stroke joinstyle="miter"/>
              <v:path gradientshapeok="t" o:connecttype="rect"/>
            </v:shapetype>
            <v:shape id="Textbox 2" o:spid="_x0000_s1027" type="#_x0000_t202" style="position:absolute;margin-left:69.65pt;margin-top:740.05pt;width:471.45pt;height:38.45pt;z-index:-1643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" filled="f" stroked="f">
              <v:textbox inset="0,0,0,0">
                <w:txbxContent>
                  <w:p w14:paraId="14087672" w14:textId="77777777" w:rsidR="009928A8" w:rsidRDefault="008C40D9">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E5CDF" w14:textId="77777777" w:rsidR="008C40D9" w:rsidRDefault="008C40D9">
      <w:r>
        <w:separator/>
      </w:r>
    </w:p>
  </w:footnote>
  <w:footnote w:type="continuationSeparator" w:id="0">
    <w:p w14:paraId="031C115F" w14:textId="77777777" w:rsidR="008C40D9" w:rsidRDefault="008C4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638"/>
    <w:multiLevelType w:val="hybridMultilevel"/>
    <w:tmpl w:val="DA128022"/>
    <w:lvl w:ilvl="0" w:tplc="2F28A074">
      <w:start w:val="2"/>
      <w:numFmt w:val="lowerLetter"/>
      <w:lvlText w:val="(%1)"/>
      <w:lvlJc w:val="left"/>
      <w:pPr>
        <w:ind w:left="198" w:hanging="297"/>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17BCD07E">
      <w:start w:val="1"/>
      <w:numFmt w:val="decimal"/>
      <w:lvlText w:val="%2."/>
      <w:lvlJc w:val="left"/>
      <w:pPr>
        <w:ind w:left="198" w:hanging="221"/>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FBAE001A">
      <w:numFmt w:val="bullet"/>
      <w:lvlText w:val="•"/>
      <w:lvlJc w:val="left"/>
      <w:pPr>
        <w:ind w:left="1183" w:hanging="221"/>
      </w:pPr>
      <w:rPr>
        <w:rFonts w:hint="default"/>
        <w:lang w:val="en-US" w:eastAsia="en-US" w:bidi="ar-SA"/>
      </w:rPr>
    </w:lvl>
    <w:lvl w:ilvl="3" w:tplc="330E0ABC">
      <w:numFmt w:val="bullet"/>
      <w:lvlText w:val="•"/>
      <w:lvlJc w:val="left"/>
      <w:pPr>
        <w:ind w:left="1675" w:hanging="221"/>
      </w:pPr>
      <w:rPr>
        <w:rFonts w:hint="default"/>
        <w:lang w:val="en-US" w:eastAsia="en-US" w:bidi="ar-SA"/>
      </w:rPr>
    </w:lvl>
    <w:lvl w:ilvl="4" w:tplc="4A46C94C">
      <w:numFmt w:val="bullet"/>
      <w:lvlText w:val="•"/>
      <w:lvlJc w:val="left"/>
      <w:pPr>
        <w:ind w:left="2167" w:hanging="221"/>
      </w:pPr>
      <w:rPr>
        <w:rFonts w:hint="default"/>
        <w:lang w:val="en-US" w:eastAsia="en-US" w:bidi="ar-SA"/>
      </w:rPr>
    </w:lvl>
    <w:lvl w:ilvl="5" w:tplc="E110B0AA">
      <w:numFmt w:val="bullet"/>
      <w:lvlText w:val="•"/>
      <w:lvlJc w:val="left"/>
      <w:pPr>
        <w:ind w:left="2659" w:hanging="221"/>
      </w:pPr>
      <w:rPr>
        <w:rFonts w:hint="default"/>
        <w:lang w:val="en-US" w:eastAsia="en-US" w:bidi="ar-SA"/>
      </w:rPr>
    </w:lvl>
    <w:lvl w:ilvl="6" w:tplc="00922538">
      <w:numFmt w:val="bullet"/>
      <w:lvlText w:val="•"/>
      <w:lvlJc w:val="left"/>
      <w:pPr>
        <w:ind w:left="3151" w:hanging="221"/>
      </w:pPr>
      <w:rPr>
        <w:rFonts w:hint="default"/>
        <w:lang w:val="en-US" w:eastAsia="en-US" w:bidi="ar-SA"/>
      </w:rPr>
    </w:lvl>
    <w:lvl w:ilvl="7" w:tplc="1ACC6BFE">
      <w:numFmt w:val="bullet"/>
      <w:lvlText w:val="•"/>
      <w:lvlJc w:val="left"/>
      <w:pPr>
        <w:ind w:left="3643" w:hanging="221"/>
      </w:pPr>
      <w:rPr>
        <w:rFonts w:hint="default"/>
        <w:lang w:val="en-US" w:eastAsia="en-US" w:bidi="ar-SA"/>
      </w:rPr>
    </w:lvl>
    <w:lvl w:ilvl="8" w:tplc="5C7A362A">
      <w:numFmt w:val="bullet"/>
      <w:lvlText w:val="•"/>
      <w:lvlJc w:val="left"/>
      <w:pPr>
        <w:ind w:left="4135" w:hanging="221"/>
      </w:pPr>
      <w:rPr>
        <w:rFonts w:hint="default"/>
        <w:lang w:val="en-US" w:eastAsia="en-US" w:bidi="ar-SA"/>
      </w:rPr>
    </w:lvl>
  </w:abstractNum>
  <w:abstractNum w:abstractNumId="1" w15:restartNumberingAfterBreak="0">
    <w:nsid w:val="01210E10"/>
    <w:multiLevelType w:val="hybridMultilevel"/>
    <w:tmpl w:val="3E469868"/>
    <w:lvl w:ilvl="0" w:tplc="59740B08">
      <w:start w:val="2"/>
      <w:numFmt w:val="decimal"/>
      <w:lvlText w:val="(%1)"/>
      <w:lvlJc w:val="left"/>
      <w:pPr>
        <w:ind w:left="274" w:hanging="311"/>
        <w:jc w:val="left"/>
      </w:pPr>
      <w:rPr>
        <w:rFonts w:ascii="Arial" w:eastAsia="Arial" w:hAnsi="Arial" w:cs="Arial" w:hint="default"/>
        <w:b/>
        <w:bCs/>
        <w:i w:val="0"/>
        <w:iCs w:val="0"/>
        <w:spacing w:val="0"/>
        <w:w w:val="99"/>
        <w:sz w:val="18"/>
        <w:szCs w:val="18"/>
        <w:lang w:val="en-US" w:eastAsia="en-US" w:bidi="ar-SA"/>
      </w:rPr>
    </w:lvl>
    <w:lvl w:ilvl="1" w:tplc="75B646D2">
      <w:numFmt w:val="bullet"/>
      <w:lvlText w:val="•"/>
      <w:lvlJc w:val="left"/>
      <w:pPr>
        <w:ind w:left="744" w:hanging="311"/>
      </w:pPr>
      <w:rPr>
        <w:rFonts w:hint="default"/>
        <w:lang w:val="en-US" w:eastAsia="en-US" w:bidi="ar-SA"/>
      </w:rPr>
    </w:lvl>
    <w:lvl w:ilvl="2" w:tplc="4774966C">
      <w:numFmt w:val="bullet"/>
      <w:lvlText w:val="•"/>
      <w:lvlJc w:val="left"/>
      <w:pPr>
        <w:ind w:left="1208" w:hanging="311"/>
      </w:pPr>
      <w:rPr>
        <w:rFonts w:hint="default"/>
        <w:lang w:val="en-US" w:eastAsia="en-US" w:bidi="ar-SA"/>
      </w:rPr>
    </w:lvl>
    <w:lvl w:ilvl="3" w:tplc="585AC66C">
      <w:numFmt w:val="bullet"/>
      <w:lvlText w:val="•"/>
      <w:lvlJc w:val="left"/>
      <w:pPr>
        <w:ind w:left="1672" w:hanging="311"/>
      </w:pPr>
      <w:rPr>
        <w:rFonts w:hint="default"/>
        <w:lang w:val="en-US" w:eastAsia="en-US" w:bidi="ar-SA"/>
      </w:rPr>
    </w:lvl>
    <w:lvl w:ilvl="4" w:tplc="C8FA9F7C">
      <w:numFmt w:val="bullet"/>
      <w:lvlText w:val="•"/>
      <w:lvlJc w:val="left"/>
      <w:pPr>
        <w:ind w:left="2136" w:hanging="311"/>
      </w:pPr>
      <w:rPr>
        <w:rFonts w:hint="default"/>
        <w:lang w:val="en-US" w:eastAsia="en-US" w:bidi="ar-SA"/>
      </w:rPr>
    </w:lvl>
    <w:lvl w:ilvl="5" w:tplc="E636570A">
      <w:numFmt w:val="bullet"/>
      <w:lvlText w:val="•"/>
      <w:lvlJc w:val="left"/>
      <w:pPr>
        <w:ind w:left="2600" w:hanging="311"/>
      </w:pPr>
      <w:rPr>
        <w:rFonts w:hint="default"/>
        <w:lang w:val="en-US" w:eastAsia="en-US" w:bidi="ar-SA"/>
      </w:rPr>
    </w:lvl>
    <w:lvl w:ilvl="6" w:tplc="70EA2B28">
      <w:numFmt w:val="bullet"/>
      <w:lvlText w:val="•"/>
      <w:lvlJc w:val="left"/>
      <w:pPr>
        <w:ind w:left="3064" w:hanging="311"/>
      </w:pPr>
      <w:rPr>
        <w:rFonts w:hint="default"/>
        <w:lang w:val="en-US" w:eastAsia="en-US" w:bidi="ar-SA"/>
      </w:rPr>
    </w:lvl>
    <w:lvl w:ilvl="7" w:tplc="FF26E548">
      <w:numFmt w:val="bullet"/>
      <w:lvlText w:val="•"/>
      <w:lvlJc w:val="left"/>
      <w:pPr>
        <w:ind w:left="3528" w:hanging="311"/>
      </w:pPr>
      <w:rPr>
        <w:rFonts w:hint="default"/>
        <w:lang w:val="en-US" w:eastAsia="en-US" w:bidi="ar-SA"/>
      </w:rPr>
    </w:lvl>
    <w:lvl w:ilvl="8" w:tplc="80B8B34E">
      <w:numFmt w:val="bullet"/>
      <w:lvlText w:val="•"/>
      <w:lvlJc w:val="left"/>
      <w:pPr>
        <w:ind w:left="3992" w:hanging="311"/>
      </w:pPr>
      <w:rPr>
        <w:rFonts w:hint="default"/>
        <w:lang w:val="en-US" w:eastAsia="en-US" w:bidi="ar-SA"/>
      </w:rPr>
    </w:lvl>
  </w:abstractNum>
  <w:abstractNum w:abstractNumId="2" w15:restartNumberingAfterBreak="0">
    <w:nsid w:val="06FC342D"/>
    <w:multiLevelType w:val="hybridMultilevel"/>
    <w:tmpl w:val="BCFED2C0"/>
    <w:lvl w:ilvl="0" w:tplc="8D4C2396">
      <w:start w:val="2"/>
      <w:numFmt w:val="decimal"/>
      <w:lvlText w:val="(%1)"/>
      <w:lvlJc w:val="left"/>
      <w:pPr>
        <w:ind w:left="274" w:hanging="311"/>
        <w:jc w:val="right"/>
      </w:pPr>
      <w:rPr>
        <w:rFonts w:ascii="Arial" w:eastAsia="Arial" w:hAnsi="Arial" w:cs="Arial" w:hint="default"/>
        <w:b/>
        <w:bCs/>
        <w:i w:val="0"/>
        <w:iCs w:val="0"/>
        <w:spacing w:val="0"/>
        <w:w w:val="99"/>
        <w:sz w:val="18"/>
        <w:szCs w:val="18"/>
        <w:lang w:val="en-US" w:eastAsia="en-US" w:bidi="ar-SA"/>
      </w:rPr>
    </w:lvl>
    <w:lvl w:ilvl="1" w:tplc="897277E8">
      <w:numFmt w:val="bullet"/>
      <w:lvlText w:val="•"/>
      <w:lvlJc w:val="left"/>
      <w:pPr>
        <w:ind w:left="744" w:hanging="311"/>
      </w:pPr>
      <w:rPr>
        <w:rFonts w:hint="default"/>
        <w:lang w:val="en-US" w:eastAsia="en-US" w:bidi="ar-SA"/>
      </w:rPr>
    </w:lvl>
    <w:lvl w:ilvl="2" w:tplc="8F764C26">
      <w:numFmt w:val="bullet"/>
      <w:lvlText w:val="•"/>
      <w:lvlJc w:val="left"/>
      <w:pPr>
        <w:ind w:left="1209" w:hanging="311"/>
      </w:pPr>
      <w:rPr>
        <w:rFonts w:hint="default"/>
        <w:lang w:val="en-US" w:eastAsia="en-US" w:bidi="ar-SA"/>
      </w:rPr>
    </w:lvl>
    <w:lvl w:ilvl="3" w:tplc="B5A4C1BC">
      <w:numFmt w:val="bullet"/>
      <w:lvlText w:val="•"/>
      <w:lvlJc w:val="left"/>
      <w:pPr>
        <w:ind w:left="1673" w:hanging="311"/>
      </w:pPr>
      <w:rPr>
        <w:rFonts w:hint="default"/>
        <w:lang w:val="en-US" w:eastAsia="en-US" w:bidi="ar-SA"/>
      </w:rPr>
    </w:lvl>
    <w:lvl w:ilvl="4" w:tplc="BDC6F42C">
      <w:numFmt w:val="bullet"/>
      <w:lvlText w:val="•"/>
      <w:lvlJc w:val="left"/>
      <w:pPr>
        <w:ind w:left="2138" w:hanging="311"/>
      </w:pPr>
      <w:rPr>
        <w:rFonts w:hint="default"/>
        <w:lang w:val="en-US" w:eastAsia="en-US" w:bidi="ar-SA"/>
      </w:rPr>
    </w:lvl>
    <w:lvl w:ilvl="5" w:tplc="FA54F33A">
      <w:numFmt w:val="bullet"/>
      <w:lvlText w:val="•"/>
      <w:lvlJc w:val="left"/>
      <w:pPr>
        <w:ind w:left="2603" w:hanging="311"/>
      </w:pPr>
      <w:rPr>
        <w:rFonts w:hint="default"/>
        <w:lang w:val="en-US" w:eastAsia="en-US" w:bidi="ar-SA"/>
      </w:rPr>
    </w:lvl>
    <w:lvl w:ilvl="6" w:tplc="B0CAE9B6">
      <w:numFmt w:val="bullet"/>
      <w:lvlText w:val="•"/>
      <w:lvlJc w:val="left"/>
      <w:pPr>
        <w:ind w:left="3067" w:hanging="311"/>
      </w:pPr>
      <w:rPr>
        <w:rFonts w:hint="default"/>
        <w:lang w:val="en-US" w:eastAsia="en-US" w:bidi="ar-SA"/>
      </w:rPr>
    </w:lvl>
    <w:lvl w:ilvl="7" w:tplc="AFBE8EDE">
      <w:numFmt w:val="bullet"/>
      <w:lvlText w:val="•"/>
      <w:lvlJc w:val="left"/>
      <w:pPr>
        <w:ind w:left="3532" w:hanging="311"/>
      </w:pPr>
      <w:rPr>
        <w:rFonts w:hint="default"/>
        <w:lang w:val="en-US" w:eastAsia="en-US" w:bidi="ar-SA"/>
      </w:rPr>
    </w:lvl>
    <w:lvl w:ilvl="8" w:tplc="44E0C748">
      <w:numFmt w:val="bullet"/>
      <w:lvlText w:val="•"/>
      <w:lvlJc w:val="left"/>
      <w:pPr>
        <w:ind w:left="3996" w:hanging="311"/>
      </w:pPr>
      <w:rPr>
        <w:rFonts w:hint="default"/>
        <w:lang w:val="en-US" w:eastAsia="en-US" w:bidi="ar-SA"/>
      </w:rPr>
    </w:lvl>
  </w:abstractNum>
  <w:abstractNum w:abstractNumId="3" w15:restartNumberingAfterBreak="0">
    <w:nsid w:val="0B3356F7"/>
    <w:multiLevelType w:val="hybridMultilevel"/>
    <w:tmpl w:val="288860EC"/>
    <w:lvl w:ilvl="0" w:tplc="DBB08FE2">
      <w:start w:val="2"/>
      <w:numFmt w:val="lowerLetter"/>
      <w:lvlText w:val="(%1)"/>
      <w:lvlJc w:val="left"/>
      <w:pPr>
        <w:ind w:left="199" w:hanging="295"/>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7E62EC8E">
      <w:start w:val="1"/>
      <w:numFmt w:val="decimal"/>
      <w:lvlText w:val="%2."/>
      <w:lvlJc w:val="left"/>
      <w:pPr>
        <w:ind w:left="199" w:hanging="238"/>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B412BF86">
      <w:numFmt w:val="bullet"/>
      <w:lvlText w:val="•"/>
      <w:lvlJc w:val="left"/>
      <w:pPr>
        <w:ind w:left="1183" w:hanging="238"/>
      </w:pPr>
      <w:rPr>
        <w:rFonts w:hint="default"/>
        <w:lang w:val="en-US" w:eastAsia="en-US" w:bidi="ar-SA"/>
      </w:rPr>
    </w:lvl>
    <w:lvl w:ilvl="3" w:tplc="259E99FE">
      <w:numFmt w:val="bullet"/>
      <w:lvlText w:val="•"/>
      <w:lvlJc w:val="left"/>
      <w:pPr>
        <w:ind w:left="1675" w:hanging="238"/>
      </w:pPr>
      <w:rPr>
        <w:rFonts w:hint="default"/>
        <w:lang w:val="en-US" w:eastAsia="en-US" w:bidi="ar-SA"/>
      </w:rPr>
    </w:lvl>
    <w:lvl w:ilvl="4" w:tplc="456CC2F6">
      <w:numFmt w:val="bullet"/>
      <w:lvlText w:val="•"/>
      <w:lvlJc w:val="left"/>
      <w:pPr>
        <w:ind w:left="2167" w:hanging="238"/>
      </w:pPr>
      <w:rPr>
        <w:rFonts w:hint="default"/>
        <w:lang w:val="en-US" w:eastAsia="en-US" w:bidi="ar-SA"/>
      </w:rPr>
    </w:lvl>
    <w:lvl w:ilvl="5" w:tplc="F5507E2C">
      <w:numFmt w:val="bullet"/>
      <w:lvlText w:val="•"/>
      <w:lvlJc w:val="left"/>
      <w:pPr>
        <w:ind w:left="2659" w:hanging="238"/>
      </w:pPr>
      <w:rPr>
        <w:rFonts w:hint="default"/>
        <w:lang w:val="en-US" w:eastAsia="en-US" w:bidi="ar-SA"/>
      </w:rPr>
    </w:lvl>
    <w:lvl w:ilvl="6" w:tplc="D89A45DA">
      <w:numFmt w:val="bullet"/>
      <w:lvlText w:val="•"/>
      <w:lvlJc w:val="left"/>
      <w:pPr>
        <w:ind w:left="3151" w:hanging="238"/>
      </w:pPr>
      <w:rPr>
        <w:rFonts w:hint="default"/>
        <w:lang w:val="en-US" w:eastAsia="en-US" w:bidi="ar-SA"/>
      </w:rPr>
    </w:lvl>
    <w:lvl w:ilvl="7" w:tplc="4BF8C20A">
      <w:numFmt w:val="bullet"/>
      <w:lvlText w:val="•"/>
      <w:lvlJc w:val="left"/>
      <w:pPr>
        <w:ind w:left="3643" w:hanging="238"/>
      </w:pPr>
      <w:rPr>
        <w:rFonts w:hint="default"/>
        <w:lang w:val="en-US" w:eastAsia="en-US" w:bidi="ar-SA"/>
      </w:rPr>
    </w:lvl>
    <w:lvl w:ilvl="8" w:tplc="714E32A0">
      <w:numFmt w:val="bullet"/>
      <w:lvlText w:val="•"/>
      <w:lvlJc w:val="left"/>
      <w:pPr>
        <w:ind w:left="4135" w:hanging="238"/>
      </w:pPr>
      <w:rPr>
        <w:rFonts w:hint="default"/>
        <w:lang w:val="en-US" w:eastAsia="en-US" w:bidi="ar-SA"/>
      </w:rPr>
    </w:lvl>
  </w:abstractNum>
  <w:abstractNum w:abstractNumId="4" w15:restartNumberingAfterBreak="0">
    <w:nsid w:val="0BC66A77"/>
    <w:multiLevelType w:val="multilevel"/>
    <w:tmpl w:val="52448518"/>
    <w:lvl w:ilvl="0">
      <w:start w:val="43"/>
      <w:numFmt w:val="decimal"/>
      <w:lvlText w:val="%1"/>
      <w:lvlJc w:val="left"/>
      <w:pPr>
        <w:ind w:left="1389" w:hanging="1065"/>
        <w:jc w:val="left"/>
      </w:pPr>
      <w:rPr>
        <w:rFonts w:hint="default"/>
        <w:lang w:val="en-US" w:eastAsia="en-US" w:bidi="ar-SA"/>
      </w:rPr>
    </w:lvl>
    <w:lvl w:ilvl="1">
      <w:start w:val="17"/>
      <w:numFmt w:val="decimal"/>
      <w:lvlText w:val="%1.%2"/>
      <w:lvlJc w:val="left"/>
      <w:pPr>
        <w:ind w:left="1389" w:hanging="1065"/>
        <w:jc w:val="right"/>
      </w:pPr>
      <w:rPr>
        <w:rFonts w:ascii="Arial" w:eastAsia="Arial" w:hAnsi="Arial" w:cs="Arial" w:hint="default"/>
        <w:b/>
        <w:bCs/>
        <w:i w:val="0"/>
        <w:iCs w:val="0"/>
        <w:spacing w:val="-1"/>
        <w:w w:val="99"/>
        <w:sz w:val="18"/>
        <w:szCs w:val="18"/>
        <w:lang w:val="en-US" w:eastAsia="en-US" w:bidi="ar-SA"/>
      </w:rPr>
    </w:lvl>
    <w:lvl w:ilvl="2">
      <w:start w:val="2"/>
      <w:numFmt w:val="lowerLetter"/>
      <w:lvlText w:val="(%3)"/>
      <w:lvlJc w:val="left"/>
      <w:pPr>
        <w:ind w:left="196" w:hanging="304"/>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3">
      <w:numFmt w:val="bullet"/>
      <w:lvlText w:val="•"/>
      <w:lvlJc w:val="left"/>
      <w:pPr>
        <w:ind w:left="528" w:hanging="304"/>
      </w:pPr>
      <w:rPr>
        <w:rFonts w:hint="default"/>
        <w:lang w:val="en-US" w:eastAsia="en-US" w:bidi="ar-SA"/>
      </w:rPr>
    </w:lvl>
    <w:lvl w:ilvl="4">
      <w:numFmt w:val="bullet"/>
      <w:lvlText w:val="•"/>
      <w:lvlJc w:val="left"/>
      <w:pPr>
        <w:ind w:left="102" w:hanging="304"/>
      </w:pPr>
      <w:rPr>
        <w:rFonts w:hint="default"/>
        <w:lang w:val="en-US" w:eastAsia="en-US" w:bidi="ar-SA"/>
      </w:rPr>
    </w:lvl>
    <w:lvl w:ilvl="5">
      <w:numFmt w:val="bullet"/>
      <w:lvlText w:val="•"/>
      <w:lvlJc w:val="left"/>
      <w:pPr>
        <w:ind w:left="-324" w:hanging="304"/>
      </w:pPr>
      <w:rPr>
        <w:rFonts w:hint="default"/>
        <w:lang w:val="en-US" w:eastAsia="en-US" w:bidi="ar-SA"/>
      </w:rPr>
    </w:lvl>
    <w:lvl w:ilvl="6">
      <w:numFmt w:val="bullet"/>
      <w:lvlText w:val="•"/>
      <w:lvlJc w:val="left"/>
      <w:pPr>
        <w:ind w:left="-750" w:hanging="304"/>
      </w:pPr>
      <w:rPr>
        <w:rFonts w:hint="default"/>
        <w:lang w:val="en-US" w:eastAsia="en-US" w:bidi="ar-SA"/>
      </w:rPr>
    </w:lvl>
    <w:lvl w:ilvl="7">
      <w:numFmt w:val="bullet"/>
      <w:lvlText w:val="•"/>
      <w:lvlJc w:val="left"/>
      <w:pPr>
        <w:ind w:left="-1176" w:hanging="304"/>
      </w:pPr>
      <w:rPr>
        <w:rFonts w:hint="default"/>
        <w:lang w:val="en-US" w:eastAsia="en-US" w:bidi="ar-SA"/>
      </w:rPr>
    </w:lvl>
    <w:lvl w:ilvl="8">
      <w:numFmt w:val="bullet"/>
      <w:lvlText w:val="•"/>
      <w:lvlJc w:val="left"/>
      <w:pPr>
        <w:ind w:left="-1602" w:hanging="304"/>
      </w:pPr>
      <w:rPr>
        <w:rFonts w:hint="default"/>
        <w:lang w:val="en-US" w:eastAsia="en-US" w:bidi="ar-SA"/>
      </w:rPr>
    </w:lvl>
  </w:abstractNum>
  <w:abstractNum w:abstractNumId="5" w15:restartNumberingAfterBreak="0">
    <w:nsid w:val="0C04228E"/>
    <w:multiLevelType w:val="hybridMultilevel"/>
    <w:tmpl w:val="AD4478DE"/>
    <w:lvl w:ilvl="0" w:tplc="65A02A64">
      <w:start w:val="1"/>
      <w:numFmt w:val="decimal"/>
      <w:lvlText w:val="(%1)"/>
      <w:lvlJc w:val="left"/>
      <w:pPr>
        <w:ind w:left="726" w:hanging="311"/>
        <w:jc w:val="right"/>
      </w:pPr>
      <w:rPr>
        <w:rFonts w:ascii="Arial" w:eastAsia="Arial" w:hAnsi="Arial" w:cs="Arial" w:hint="default"/>
        <w:b/>
        <w:bCs/>
        <w:i w:val="0"/>
        <w:iCs w:val="0"/>
        <w:spacing w:val="0"/>
        <w:w w:val="99"/>
        <w:sz w:val="18"/>
        <w:szCs w:val="18"/>
        <w:lang w:val="en-US" w:eastAsia="en-US" w:bidi="ar-SA"/>
      </w:rPr>
    </w:lvl>
    <w:lvl w:ilvl="1" w:tplc="A31E4B3C">
      <w:start w:val="1"/>
      <w:numFmt w:val="lowerLetter"/>
      <w:lvlText w:val="(%2)"/>
      <w:lvlJc w:val="left"/>
      <w:pPr>
        <w:ind w:left="199" w:hanging="294"/>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A67C619A">
      <w:numFmt w:val="bullet"/>
      <w:lvlText w:val="•"/>
      <w:lvlJc w:val="left"/>
      <w:pPr>
        <w:ind w:left="1208" w:hanging="294"/>
      </w:pPr>
      <w:rPr>
        <w:rFonts w:hint="default"/>
        <w:lang w:val="en-US" w:eastAsia="en-US" w:bidi="ar-SA"/>
      </w:rPr>
    </w:lvl>
    <w:lvl w:ilvl="3" w:tplc="BF7EF4A6">
      <w:numFmt w:val="bullet"/>
      <w:lvlText w:val="•"/>
      <w:lvlJc w:val="left"/>
      <w:pPr>
        <w:ind w:left="1697" w:hanging="294"/>
      </w:pPr>
      <w:rPr>
        <w:rFonts w:hint="default"/>
        <w:lang w:val="en-US" w:eastAsia="en-US" w:bidi="ar-SA"/>
      </w:rPr>
    </w:lvl>
    <w:lvl w:ilvl="4" w:tplc="450E75A8">
      <w:numFmt w:val="bullet"/>
      <w:lvlText w:val="•"/>
      <w:lvlJc w:val="left"/>
      <w:pPr>
        <w:ind w:left="2186" w:hanging="294"/>
      </w:pPr>
      <w:rPr>
        <w:rFonts w:hint="default"/>
        <w:lang w:val="en-US" w:eastAsia="en-US" w:bidi="ar-SA"/>
      </w:rPr>
    </w:lvl>
    <w:lvl w:ilvl="5" w:tplc="288262B8">
      <w:numFmt w:val="bullet"/>
      <w:lvlText w:val="•"/>
      <w:lvlJc w:val="left"/>
      <w:pPr>
        <w:ind w:left="2675" w:hanging="294"/>
      </w:pPr>
      <w:rPr>
        <w:rFonts w:hint="default"/>
        <w:lang w:val="en-US" w:eastAsia="en-US" w:bidi="ar-SA"/>
      </w:rPr>
    </w:lvl>
    <w:lvl w:ilvl="6" w:tplc="A7A85A62">
      <w:numFmt w:val="bullet"/>
      <w:lvlText w:val="•"/>
      <w:lvlJc w:val="left"/>
      <w:pPr>
        <w:ind w:left="3164" w:hanging="294"/>
      </w:pPr>
      <w:rPr>
        <w:rFonts w:hint="default"/>
        <w:lang w:val="en-US" w:eastAsia="en-US" w:bidi="ar-SA"/>
      </w:rPr>
    </w:lvl>
    <w:lvl w:ilvl="7" w:tplc="C916C384">
      <w:numFmt w:val="bullet"/>
      <w:lvlText w:val="•"/>
      <w:lvlJc w:val="left"/>
      <w:pPr>
        <w:ind w:left="3653" w:hanging="294"/>
      </w:pPr>
      <w:rPr>
        <w:rFonts w:hint="default"/>
        <w:lang w:val="en-US" w:eastAsia="en-US" w:bidi="ar-SA"/>
      </w:rPr>
    </w:lvl>
    <w:lvl w:ilvl="8" w:tplc="17325E10">
      <w:numFmt w:val="bullet"/>
      <w:lvlText w:val="•"/>
      <w:lvlJc w:val="left"/>
      <w:pPr>
        <w:ind w:left="4141" w:hanging="294"/>
      </w:pPr>
      <w:rPr>
        <w:rFonts w:hint="default"/>
        <w:lang w:val="en-US" w:eastAsia="en-US" w:bidi="ar-SA"/>
      </w:rPr>
    </w:lvl>
  </w:abstractNum>
  <w:abstractNum w:abstractNumId="6" w15:restartNumberingAfterBreak="0">
    <w:nsid w:val="15033A21"/>
    <w:multiLevelType w:val="hybridMultilevel"/>
    <w:tmpl w:val="8188A41E"/>
    <w:lvl w:ilvl="0" w:tplc="7CA65AD4">
      <w:start w:val="1"/>
      <w:numFmt w:val="lowerLetter"/>
      <w:lvlText w:val="(%1)"/>
      <w:lvlJc w:val="left"/>
      <w:pPr>
        <w:ind w:left="274" w:hanging="312"/>
        <w:jc w:val="right"/>
      </w:pPr>
      <w:rPr>
        <w:rFonts w:ascii="Times New Roman" w:eastAsia="Times New Roman" w:hAnsi="Times New Roman" w:cs="Times New Roman" w:hint="default"/>
        <w:b w:val="0"/>
        <w:bCs w:val="0"/>
        <w:i w:val="0"/>
        <w:iCs w:val="0"/>
        <w:spacing w:val="0"/>
        <w:w w:val="100"/>
        <w:sz w:val="18"/>
        <w:szCs w:val="18"/>
        <w:lang w:val="en-US" w:eastAsia="en-US" w:bidi="ar-SA"/>
      </w:rPr>
    </w:lvl>
    <w:lvl w:ilvl="1" w:tplc="F332535A">
      <w:numFmt w:val="bullet"/>
      <w:lvlText w:val="•"/>
      <w:lvlJc w:val="left"/>
      <w:pPr>
        <w:ind w:left="744" w:hanging="312"/>
      </w:pPr>
      <w:rPr>
        <w:rFonts w:hint="default"/>
        <w:lang w:val="en-US" w:eastAsia="en-US" w:bidi="ar-SA"/>
      </w:rPr>
    </w:lvl>
    <w:lvl w:ilvl="2" w:tplc="F2FA061E">
      <w:numFmt w:val="bullet"/>
      <w:lvlText w:val="•"/>
      <w:lvlJc w:val="left"/>
      <w:pPr>
        <w:ind w:left="1208" w:hanging="312"/>
      </w:pPr>
      <w:rPr>
        <w:rFonts w:hint="default"/>
        <w:lang w:val="en-US" w:eastAsia="en-US" w:bidi="ar-SA"/>
      </w:rPr>
    </w:lvl>
    <w:lvl w:ilvl="3" w:tplc="1AE4F0D4">
      <w:numFmt w:val="bullet"/>
      <w:lvlText w:val="•"/>
      <w:lvlJc w:val="left"/>
      <w:pPr>
        <w:ind w:left="1672" w:hanging="312"/>
      </w:pPr>
      <w:rPr>
        <w:rFonts w:hint="default"/>
        <w:lang w:val="en-US" w:eastAsia="en-US" w:bidi="ar-SA"/>
      </w:rPr>
    </w:lvl>
    <w:lvl w:ilvl="4" w:tplc="84DA1C42">
      <w:numFmt w:val="bullet"/>
      <w:lvlText w:val="•"/>
      <w:lvlJc w:val="left"/>
      <w:pPr>
        <w:ind w:left="2136" w:hanging="312"/>
      </w:pPr>
      <w:rPr>
        <w:rFonts w:hint="default"/>
        <w:lang w:val="en-US" w:eastAsia="en-US" w:bidi="ar-SA"/>
      </w:rPr>
    </w:lvl>
    <w:lvl w:ilvl="5" w:tplc="74D21348">
      <w:numFmt w:val="bullet"/>
      <w:lvlText w:val="•"/>
      <w:lvlJc w:val="left"/>
      <w:pPr>
        <w:ind w:left="2600" w:hanging="312"/>
      </w:pPr>
      <w:rPr>
        <w:rFonts w:hint="default"/>
        <w:lang w:val="en-US" w:eastAsia="en-US" w:bidi="ar-SA"/>
      </w:rPr>
    </w:lvl>
    <w:lvl w:ilvl="6" w:tplc="18FA950A">
      <w:numFmt w:val="bullet"/>
      <w:lvlText w:val="•"/>
      <w:lvlJc w:val="left"/>
      <w:pPr>
        <w:ind w:left="3064" w:hanging="312"/>
      </w:pPr>
      <w:rPr>
        <w:rFonts w:hint="default"/>
        <w:lang w:val="en-US" w:eastAsia="en-US" w:bidi="ar-SA"/>
      </w:rPr>
    </w:lvl>
    <w:lvl w:ilvl="7" w:tplc="30942EE6">
      <w:numFmt w:val="bullet"/>
      <w:lvlText w:val="•"/>
      <w:lvlJc w:val="left"/>
      <w:pPr>
        <w:ind w:left="3528" w:hanging="312"/>
      </w:pPr>
      <w:rPr>
        <w:rFonts w:hint="default"/>
        <w:lang w:val="en-US" w:eastAsia="en-US" w:bidi="ar-SA"/>
      </w:rPr>
    </w:lvl>
    <w:lvl w:ilvl="8" w:tplc="765E5BB0">
      <w:numFmt w:val="bullet"/>
      <w:lvlText w:val="•"/>
      <w:lvlJc w:val="left"/>
      <w:pPr>
        <w:ind w:left="3992" w:hanging="312"/>
      </w:pPr>
      <w:rPr>
        <w:rFonts w:hint="default"/>
        <w:lang w:val="en-US" w:eastAsia="en-US" w:bidi="ar-SA"/>
      </w:rPr>
    </w:lvl>
  </w:abstractNum>
  <w:abstractNum w:abstractNumId="7" w15:restartNumberingAfterBreak="0">
    <w:nsid w:val="1721042A"/>
    <w:multiLevelType w:val="hybridMultilevel"/>
    <w:tmpl w:val="F43A1C36"/>
    <w:lvl w:ilvl="0" w:tplc="9072CB64">
      <w:start w:val="2"/>
      <w:numFmt w:val="lowerLetter"/>
      <w:lvlText w:val="(%1)"/>
      <w:lvlJc w:val="left"/>
      <w:pPr>
        <w:ind w:left="274" w:hanging="298"/>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47004730">
      <w:start w:val="1"/>
      <w:numFmt w:val="decimal"/>
      <w:lvlText w:val="%2."/>
      <w:lvlJc w:val="left"/>
      <w:pPr>
        <w:ind w:left="274" w:hanging="222"/>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55CA9926">
      <w:numFmt w:val="bullet"/>
      <w:lvlText w:val="•"/>
      <w:lvlJc w:val="left"/>
      <w:pPr>
        <w:ind w:left="1209" w:hanging="222"/>
      </w:pPr>
      <w:rPr>
        <w:rFonts w:hint="default"/>
        <w:lang w:val="en-US" w:eastAsia="en-US" w:bidi="ar-SA"/>
      </w:rPr>
    </w:lvl>
    <w:lvl w:ilvl="3" w:tplc="F45E4C10">
      <w:numFmt w:val="bullet"/>
      <w:lvlText w:val="•"/>
      <w:lvlJc w:val="left"/>
      <w:pPr>
        <w:ind w:left="1673" w:hanging="222"/>
      </w:pPr>
      <w:rPr>
        <w:rFonts w:hint="default"/>
        <w:lang w:val="en-US" w:eastAsia="en-US" w:bidi="ar-SA"/>
      </w:rPr>
    </w:lvl>
    <w:lvl w:ilvl="4" w:tplc="8C88CE98">
      <w:numFmt w:val="bullet"/>
      <w:lvlText w:val="•"/>
      <w:lvlJc w:val="left"/>
      <w:pPr>
        <w:ind w:left="2138" w:hanging="222"/>
      </w:pPr>
      <w:rPr>
        <w:rFonts w:hint="default"/>
        <w:lang w:val="en-US" w:eastAsia="en-US" w:bidi="ar-SA"/>
      </w:rPr>
    </w:lvl>
    <w:lvl w:ilvl="5" w:tplc="1158DCF4">
      <w:numFmt w:val="bullet"/>
      <w:lvlText w:val="•"/>
      <w:lvlJc w:val="left"/>
      <w:pPr>
        <w:ind w:left="2603" w:hanging="222"/>
      </w:pPr>
      <w:rPr>
        <w:rFonts w:hint="default"/>
        <w:lang w:val="en-US" w:eastAsia="en-US" w:bidi="ar-SA"/>
      </w:rPr>
    </w:lvl>
    <w:lvl w:ilvl="6" w:tplc="27A69758">
      <w:numFmt w:val="bullet"/>
      <w:lvlText w:val="•"/>
      <w:lvlJc w:val="left"/>
      <w:pPr>
        <w:ind w:left="3067" w:hanging="222"/>
      </w:pPr>
      <w:rPr>
        <w:rFonts w:hint="default"/>
        <w:lang w:val="en-US" w:eastAsia="en-US" w:bidi="ar-SA"/>
      </w:rPr>
    </w:lvl>
    <w:lvl w:ilvl="7" w:tplc="850A377A">
      <w:numFmt w:val="bullet"/>
      <w:lvlText w:val="•"/>
      <w:lvlJc w:val="left"/>
      <w:pPr>
        <w:ind w:left="3532" w:hanging="222"/>
      </w:pPr>
      <w:rPr>
        <w:rFonts w:hint="default"/>
        <w:lang w:val="en-US" w:eastAsia="en-US" w:bidi="ar-SA"/>
      </w:rPr>
    </w:lvl>
    <w:lvl w:ilvl="8" w:tplc="9E665BC6">
      <w:numFmt w:val="bullet"/>
      <w:lvlText w:val="•"/>
      <w:lvlJc w:val="left"/>
      <w:pPr>
        <w:ind w:left="3996" w:hanging="222"/>
      </w:pPr>
      <w:rPr>
        <w:rFonts w:hint="default"/>
        <w:lang w:val="en-US" w:eastAsia="en-US" w:bidi="ar-SA"/>
      </w:rPr>
    </w:lvl>
  </w:abstractNum>
  <w:abstractNum w:abstractNumId="8" w15:restartNumberingAfterBreak="0">
    <w:nsid w:val="192A20B5"/>
    <w:multiLevelType w:val="hybridMultilevel"/>
    <w:tmpl w:val="0DFE3E50"/>
    <w:lvl w:ilvl="0" w:tplc="06CC3932">
      <w:start w:val="2"/>
      <w:numFmt w:val="decimal"/>
      <w:lvlText w:val="(%1)"/>
      <w:lvlJc w:val="left"/>
      <w:pPr>
        <w:ind w:left="199" w:hanging="311"/>
        <w:jc w:val="left"/>
      </w:pPr>
      <w:rPr>
        <w:rFonts w:ascii="Arial" w:eastAsia="Arial" w:hAnsi="Arial" w:cs="Arial" w:hint="default"/>
        <w:b/>
        <w:bCs/>
        <w:i w:val="0"/>
        <w:iCs w:val="0"/>
        <w:spacing w:val="0"/>
        <w:w w:val="99"/>
        <w:sz w:val="18"/>
        <w:szCs w:val="18"/>
        <w:lang w:val="en-US" w:eastAsia="en-US" w:bidi="ar-SA"/>
      </w:rPr>
    </w:lvl>
    <w:lvl w:ilvl="1" w:tplc="9A66CD1C">
      <w:numFmt w:val="bullet"/>
      <w:lvlText w:val="•"/>
      <w:lvlJc w:val="left"/>
      <w:pPr>
        <w:ind w:left="691" w:hanging="311"/>
      </w:pPr>
      <w:rPr>
        <w:rFonts w:hint="default"/>
        <w:lang w:val="en-US" w:eastAsia="en-US" w:bidi="ar-SA"/>
      </w:rPr>
    </w:lvl>
    <w:lvl w:ilvl="2" w:tplc="41EA1210">
      <w:numFmt w:val="bullet"/>
      <w:lvlText w:val="•"/>
      <w:lvlJc w:val="left"/>
      <w:pPr>
        <w:ind w:left="1183" w:hanging="311"/>
      </w:pPr>
      <w:rPr>
        <w:rFonts w:hint="default"/>
        <w:lang w:val="en-US" w:eastAsia="en-US" w:bidi="ar-SA"/>
      </w:rPr>
    </w:lvl>
    <w:lvl w:ilvl="3" w:tplc="3A66C896">
      <w:numFmt w:val="bullet"/>
      <w:lvlText w:val="•"/>
      <w:lvlJc w:val="left"/>
      <w:pPr>
        <w:ind w:left="1675" w:hanging="311"/>
      </w:pPr>
      <w:rPr>
        <w:rFonts w:hint="default"/>
        <w:lang w:val="en-US" w:eastAsia="en-US" w:bidi="ar-SA"/>
      </w:rPr>
    </w:lvl>
    <w:lvl w:ilvl="4" w:tplc="9670C296">
      <w:numFmt w:val="bullet"/>
      <w:lvlText w:val="•"/>
      <w:lvlJc w:val="left"/>
      <w:pPr>
        <w:ind w:left="2167" w:hanging="311"/>
      </w:pPr>
      <w:rPr>
        <w:rFonts w:hint="default"/>
        <w:lang w:val="en-US" w:eastAsia="en-US" w:bidi="ar-SA"/>
      </w:rPr>
    </w:lvl>
    <w:lvl w:ilvl="5" w:tplc="69066ACE">
      <w:numFmt w:val="bullet"/>
      <w:lvlText w:val="•"/>
      <w:lvlJc w:val="left"/>
      <w:pPr>
        <w:ind w:left="2659" w:hanging="311"/>
      </w:pPr>
      <w:rPr>
        <w:rFonts w:hint="default"/>
        <w:lang w:val="en-US" w:eastAsia="en-US" w:bidi="ar-SA"/>
      </w:rPr>
    </w:lvl>
    <w:lvl w:ilvl="6" w:tplc="D07A96D8">
      <w:numFmt w:val="bullet"/>
      <w:lvlText w:val="•"/>
      <w:lvlJc w:val="left"/>
      <w:pPr>
        <w:ind w:left="3151" w:hanging="311"/>
      </w:pPr>
      <w:rPr>
        <w:rFonts w:hint="default"/>
        <w:lang w:val="en-US" w:eastAsia="en-US" w:bidi="ar-SA"/>
      </w:rPr>
    </w:lvl>
    <w:lvl w:ilvl="7" w:tplc="52E46172">
      <w:numFmt w:val="bullet"/>
      <w:lvlText w:val="•"/>
      <w:lvlJc w:val="left"/>
      <w:pPr>
        <w:ind w:left="3643" w:hanging="311"/>
      </w:pPr>
      <w:rPr>
        <w:rFonts w:hint="default"/>
        <w:lang w:val="en-US" w:eastAsia="en-US" w:bidi="ar-SA"/>
      </w:rPr>
    </w:lvl>
    <w:lvl w:ilvl="8" w:tplc="E9B6723A">
      <w:numFmt w:val="bullet"/>
      <w:lvlText w:val="•"/>
      <w:lvlJc w:val="left"/>
      <w:pPr>
        <w:ind w:left="4135" w:hanging="311"/>
      </w:pPr>
      <w:rPr>
        <w:rFonts w:hint="default"/>
        <w:lang w:val="en-US" w:eastAsia="en-US" w:bidi="ar-SA"/>
      </w:rPr>
    </w:lvl>
  </w:abstractNum>
  <w:abstractNum w:abstractNumId="9" w15:restartNumberingAfterBreak="0">
    <w:nsid w:val="1C2C67C5"/>
    <w:multiLevelType w:val="multilevel"/>
    <w:tmpl w:val="85D0F004"/>
    <w:lvl w:ilvl="0">
      <w:start w:val="43"/>
      <w:numFmt w:val="decimal"/>
      <w:lvlText w:val="%1"/>
      <w:lvlJc w:val="left"/>
      <w:pPr>
        <w:ind w:left="850" w:hanging="576"/>
        <w:jc w:val="left"/>
      </w:pPr>
      <w:rPr>
        <w:rFonts w:hint="default"/>
        <w:lang w:val="en-US" w:eastAsia="en-US" w:bidi="ar-SA"/>
      </w:rPr>
    </w:lvl>
    <w:lvl w:ilvl="1">
      <w:start w:val="15"/>
      <w:numFmt w:val="decimal"/>
      <w:lvlText w:val="%1.%2"/>
      <w:lvlJc w:val="left"/>
      <w:pPr>
        <w:ind w:left="850" w:hanging="576"/>
        <w:jc w:val="left"/>
      </w:pPr>
      <w:rPr>
        <w:rFonts w:ascii="Times New Roman" w:eastAsia="Times New Roman" w:hAnsi="Times New Roman" w:cs="Times New Roman" w:hint="default"/>
        <w:b w:val="0"/>
        <w:bCs w:val="0"/>
        <w:i w:val="0"/>
        <w:iCs w:val="0"/>
        <w:color w:val="0000E5"/>
        <w:spacing w:val="0"/>
        <w:w w:val="100"/>
        <w:sz w:val="14"/>
        <w:szCs w:val="14"/>
        <w:lang w:val="en-US" w:eastAsia="en-US" w:bidi="ar-SA"/>
      </w:rPr>
    </w:lvl>
    <w:lvl w:ilvl="2">
      <w:numFmt w:val="bullet"/>
      <w:lvlText w:val="•"/>
      <w:lvlJc w:val="left"/>
      <w:pPr>
        <w:ind w:left="1381" w:hanging="576"/>
      </w:pPr>
      <w:rPr>
        <w:rFonts w:hint="default"/>
        <w:lang w:val="en-US" w:eastAsia="en-US" w:bidi="ar-SA"/>
      </w:rPr>
    </w:lvl>
    <w:lvl w:ilvl="3">
      <w:numFmt w:val="bullet"/>
      <w:lvlText w:val="•"/>
      <w:lvlJc w:val="left"/>
      <w:pPr>
        <w:ind w:left="1641" w:hanging="576"/>
      </w:pPr>
      <w:rPr>
        <w:rFonts w:hint="default"/>
        <w:lang w:val="en-US" w:eastAsia="en-US" w:bidi="ar-SA"/>
      </w:rPr>
    </w:lvl>
    <w:lvl w:ilvl="4">
      <w:numFmt w:val="bullet"/>
      <w:lvlText w:val="•"/>
      <w:lvlJc w:val="left"/>
      <w:pPr>
        <w:ind w:left="1902" w:hanging="576"/>
      </w:pPr>
      <w:rPr>
        <w:rFonts w:hint="default"/>
        <w:lang w:val="en-US" w:eastAsia="en-US" w:bidi="ar-SA"/>
      </w:rPr>
    </w:lvl>
    <w:lvl w:ilvl="5">
      <w:numFmt w:val="bullet"/>
      <w:lvlText w:val="•"/>
      <w:lvlJc w:val="left"/>
      <w:pPr>
        <w:ind w:left="2162" w:hanging="576"/>
      </w:pPr>
      <w:rPr>
        <w:rFonts w:hint="default"/>
        <w:lang w:val="en-US" w:eastAsia="en-US" w:bidi="ar-SA"/>
      </w:rPr>
    </w:lvl>
    <w:lvl w:ilvl="6">
      <w:numFmt w:val="bullet"/>
      <w:lvlText w:val="•"/>
      <w:lvlJc w:val="left"/>
      <w:pPr>
        <w:ind w:left="2423" w:hanging="576"/>
      </w:pPr>
      <w:rPr>
        <w:rFonts w:hint="default"/>
        <w:lang w:val="en-US" w:eastAsia="en-US" w:bidi="ar-SA"/>
      </w:rPr>
    </w:lvl>
    <w:lvl w:ilvl="7">
      <w:numFmt w:val="bullet"/>
      <w:lvlText w:val="•"/>
      <w:lvlJc w:val="left"/>
      <w:pPr>
        <w:ind w:left="2684" w:hanging="576"/>
      </w:pPr>
      <w:rPr>
        <w:rFonts w:hint="default"/>
        <w:lang w:val="en-US" w:eastAsia="en-US" w:bidi="ar-SA"/>
      </w:rPr>
    </w:lvl>
    <w:lvl w:ilvl="8">
      <w:numFmt w:val="bullet"/>
      <w:lvlText w:val="•"/>
      <w:lvlJc w:val="left"/>
      <w:pPr>
        <w:ind w:left="2944" w:hanging="576"/>
      </w:pPr>
      <w:rPr>
        <w:rFonts w:hint="default"/>
        <w:lang w:val="en-US" w:eastAsia="en-US" w:bidi="ar-SA"/>
      </w:rPr>
    </w:lvl>
  </w:abstractNum>
  <w:abstractNum w:abstractNumId="10" w15:restartNumberingAfterBreak="0">
    <w:nsid w:val="1CBE6B24"/>
    <w:multiLevelType w:val="hybridMultilevel"/>
    <w:tmpl w:val="241EDA1C"/>
    <w:lvl w:ilvl="0" w:tplc="000AFA4C">
      <w:start w:val="1"/>
      <w:numFmt w:val="decimal"/>
      <w:lvlText w:val="(%1)"/>
      <w:lvlJc w:val="left"/>
      <w:pPr>
        <w:ind w:left="585" w:hanging="311"/>
        <w:jc w:val="right"/>
      </w:pPr>
      <w:rPr>
        <w:rFonts w:ascii="Arial" w:eastAsia="Arial" w:hAnsi="Arial" w:cs="Arial" w:hint="default"/>
        <w:b/>
        <w:bCs/>
        <w:i w:val="0"/>
        <w:iCs w:val="0"/>
        <w:spacing w:val="0"/>
        <w:w w:val="99"/>
        <w:sz w:val="18"/>
        <w:szCs w:val="18"/>
        <w:lang w:val="en-US" w:eastAsia="en-US" w:bidi="ar-SA"/>
      </w:rPr>
    </w:lvl>
    <w:lvl w:ilvl="1" w:tplc="D5A808C4">
      <w:start w:val="1"/>
      <w:numFmt w:val="lowerLetter"/>
      <w:lvlText w:val="(%2)"/>
      <w:lvlJc w:val="left"/>
      <w:pPr>
        <w:ind w:left="274" w:hanging="293"/>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A5A4213C">
      <w:numFmt w:val="bullet"/>
      <w:lvlText w:val="•"/>
      <w:lvlJc w:val="left"/>
      <w:pPr>
        <w:ind w:left="1062" w:hanging="293"/>
      </w:pPr>
      <w:rPr>
        <w:rFonts w:hint="default"/>
        <w:lang w:val="en-US" w:eastAsia="en-US" w:bidi="ar-SA"/>
      </w:rPr>
    </w:lvl>
    <w:lvl w:ilvl="3" w:tplc="7CFEBCAA">
      <w:numFmt w:val="bullet"/>
      <w:lvlText w:val="•"/>
      <w:lvlJc w:val="left"/>
      <w:pPr>
        <w:ind w:left="1544" w:hanging="293"/>
      </w:pPr>
      <w:rPr>
        <w:rFonts w:hint="default"/>
        <w:lang w:val="en-US" w:eastAsia="en-US" w:bidi="ar-SA"/>
      </w:rPr>
    </w:lvl>
    <w:lvl w:ilvl="4" w:tplc="3780846A">
      <w:numFmt w:val="bullet"/>
      <w:lvlText w:val="•"/>
      <w:lvlJc w:val="left"/>
      <w:pPr>
        <w:ind w:left="2026" w:hanging="293"/>
      </w:pPr>
      <w:rPr>
        <w:rFonts w:hint="default"/>
        <w:lang w:val="en-US" w:eastAsia="en-US" w:bidi="ar-SA"/>
      </w:rPr>
    </w:lvl>
    <w:lvl w:ilvl="5" w:tplc="5C1E7244">
      <w:numFmt w:val="bullet"/>
      <w:lvlText w:val="•"/>
      <w:lvlJc w:val="left"/>
      <w:pPr>
        <w:ind w:left="2509" w:hanging="293"/>
      </w:pPr>
      <w:rPr>
        <w:rFonts w:hint="default"/>
        <w:lang w:val="en-US" w:eastAsia="en-US" w:bidi="ar-SA"/>
      </w:rPr>
    </w:lvl>
    <w:lvl w:ilvl="6" w:tplc="FD52EA02">
      <w:numFmt w:val="bullet"/>
      <w:lvlText w:val="•"/>
      <w:lvlJc w:val="left"/>
      <w:pPr>
        <w:ind w:left="2991" w:hanging="293"/>
      </w:pPr>
      <w:rPr>
        <w:rFonts w:hint="default"/>
        <w:lang w:val="en-US" w:eastAsia="en-US" w:bidi="ar-SA"/>
      </w:rPr>
    </w:lvl>
    <w:lvl w:ilvl="7" w:tplc="D08AC1C2">
      <w:numFmt w:val="bullet"/>
      <w:lvlText w:val="•"/>
      <w:lvlJc w:val="left"/>
      <w:pPr>
        <w:ind w:left="3473" w:hanging="293"/>
      </w:pPr>
      <w:rPr>
        <w:rFonts w:hint="default"/>
        <w:lang w:val="en-US" w:eastAsia="en-US" w:bidi="ar-SA"/>
      </w:rPr>
    </w:lvl>
    <w:lvl w:ilvl="8" w:tplc="EBB651A8">
      <w:numFmt w:val="bullet"/>
      <w:lvlText w:val="•"/>
      <w:lvlJc w:val="left"/>
      <w:pPr>
        <w:ind w:left="3955" w:hanging="293"/>
      </w:pPr>
      <w:rPr>
        <w:rFonts w:hint="default"/>
        <w:lang w:val="en-US" w:eastAsia="en-US" w:bidi="ar-SA"/>
      </w:rPr>
    </w:lvl>
  </w:abstractNum>
  <w:abstractNum w:abstractNumId="11" w15:restartNumberingAfterBreak="0">
    <w:nsid w:val="21E86DB6"/>
    <w:multiLevelType w:val="hybridMultilevel"/>
    <w:tmpl w:val="67B022C6"/>
    <w:lvl w:ilvl="0" w:tplc="8B4EB0C0">
      <w:start w:val="1"/>
      <w:numFmt w:val="decimal"/>
      <w:lvlText w:val="%1."/>
      <w:lvlJc w:val="left"/>
      <w:pPr>
        <w:ind w:left="199" w:hanging="225"/>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2E886210">
      <w:numFmt w:val="bullet"/>
      <w:lvlText w:val="•"/>
      <w:lvlJc w:val="left"/>
      <w:pPr>
        <w:ind w:left="691" w:hanging="225"/>
      </w:pPr>
      <w:rPr>
        <w:rFonts w:hint="default"/>
        <w:lang w:val="en-US" w:eastAsia="en-US" w:bidi="ar-SA"/>
      </w:rPr>
    </w:lvl>
    <w:lvl w:ilvl="2" w:tplc="8E8C159E">
      <w:numFmt w:val="bullet"/>
      <w:lvlText w:val="•"/>
      <w:lvlJc w:val="left"/>
      <w:pPr>
        <w:ind w:left="1183" w:hanging="225"/>
      </w:pPr>
      <w:rPr>
        <w:rFonts w:hint="default"/>
        <w:lang w:val="en-US" w:eastAsia="en-US" w:bidi="ar-SA"/>
      </w:rPr>
    </w:lvl>
    <w:lvl w:ilvl="3" w:tplc="AECEC4EE">
      <w:numFmt w:val="bullet"/>
      <w:lvlText w:val="•"/>
      <w:lvlJc w:val="left"/>
      <w:pPr>
        <w:ind w:left="1675" w:hanging="225"/>
      </w:pPr>
      <w:rPr>
        <w:rFonts w:hint="default"/>
        <w:lang w:val="en-US" w:eastAsia="en-US" w:bidi="ar-SA"/>
      </w:rPr>
    </w:lvl>
    <w:lvl w:ilvl="4" w:tplc="8604AEF0">
      <w:numFmt w:val="bullet"/>
      <w:lvlText w:val="•"/>
      <w:lvlJc w:val="left"/>
      <w:pPr>
        <w:ind w:left="2167" w:hanging="225"/>
      </w:pPr>
      <w:rPr>
        <w:rFonts w:hint="default"/>
        <w:lang w:val="en-US" w:eastAsia="en-US" w:bidi="ar-SA"/>
      </w:rPr>
    </w:lvl>
    <w:lvl w:ilvl="5" w:tplc="C11A975E">
      <w:numFmt w:val="bullet"/>
      <w:lvlText w:val="•"/>
      <w:lvlJc w:val="left"/>
      <w:pPr>
        <w:ind w:left="2659" w:hanging="225"/>
      </w:pPr>
      <w:rPr>
        <w:rFonts w:hint="default"/>
        <w:lang w:val="en-US" w:eastAsia="en-US" w:bidi="ar-SA"/>
      </w:rPr>
    </w:lvl>
    <w:lvl w:ilvl="6" w:tplc="7BDE6770">
      <w:numFmt w:val="bullet"/>
      <w:lvlText w:val="•"/>
      <w:lvlJc w:val="left"/>
      <w:pPr>
        <w:ind w:left="3151" w:hanging="225"/>
      </w:pPr>
      <w:rPr>
        <w:rFonts w:hint="default"/>
        <w:lang w:val="en-US" w:eastAsia="en-US" w:bidi="ar-SA"/>
      </w:rPr>
    </w:lvl>
    <w:lvl w:ilvl="7" w:tplc="BDC6FF36">
      <w:numFmt w:val="bullet"/>
      <w:lvlText w:val="•"/>
      <w:lvlJc w:val="left"/>
      <w:pPr>
        <w:ind w:left="3643" w:hanging="225"/>
      </w:pPr>
      <w:rPr>
        <w:rFonts w:hint="default"/>
        <w:lang w:val="en-US" w:eastAsia="en-US" w:bidi="ar-SA"/>
      </w:rPr>
    </w:lvl>
    <w:lvl w:ilvl="8" w:tplc="5E02EC2C">
      <w:numFmt w:val="bullet"/>
      <w:lvlText w:val="•"/>
      <w:lvlJc w:val="left"/>
      <w:pPr>
        <w:ind w:left="4135" w:hanging="225"/>
      </w:pPr>
      <w:rPr>
        <w:rFonts w:hint="default"/>
        <w:lang w:val="en-US" w:eastAsia="en-US" w:bidi="ar-SA"/>
      </w:rPr>
    </w:lvl>
  </w:abstractNum>
  <w:abstractNum w:abstractNumId="12" w15:restartNumberingAfterBreak="0">
    <w:nsid w:val="22430CB5"/>
    <w:multiLevelType w:val="hybridMultilevel"/>
    <w:tmpl w:val="566E3ED0"/>
    <w:lvl w:ilvl="0" w:tplc="05A4E028">
      <w:start w:val="1"/>
      <w:numFmt w:val="decimal"/>
      <w:lvlText w:val="(%1)"/>
      <w:lvlJc w:val="left"/>
      <w:pPr>
        <w:ind w:left="274" w:hanging="311"/>
        <w:jc w:val="right"/>
      </w:pPr>
      <w:rPr>
        <w:rFonts w:ascii="Arial" w:eastAsia="Arial" w:hAnsi="Arial" w:cs="Arial" w:hint="default"/>
        <w:b/>
        <w:bCs/>
        <w:i w:val="0"/>
        <w:iCs w:val="0"/>
        <w:spacing w:val="0"/>
        <w:w w:val="99"/>
        <w:sz w:val="18"/>
        <w:szCs w:val="18"/>
        <w:lang w:val="en-US" w:eastAsia="en-US" w:bidi="ar-SA"/>
      </w:rPr>
    </w:lvl>
    <w:lvl w:ilvl="1" w:tplc="E3B65786">
      <w:start w:val="1"/>
      <w:numFmt w:val="lowerLetter"/>
      <w:lvlText w:val="(%2)"/>
      <w:lvlJc w:val="left"/>
      <w:pPr>
        <w:ind w:left="274" w:hanging="342"/>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49489DE0">
      <w:numFmt w:val="bullet"/>
      <w:lvlText w:val="•"/>
      <w:lvlJc w:val="left"/>
      <w:pPr>
        <w:ind w:left="1208" w:hanging="342"/>
      </w:pPr>
      <w:rPr>
        <w:rFonts w:hint="default"/>
        <w:lang w:val="en-US" w:eastAsia="en-US" w:bidi="ar-SA"/>
      </w:rPr>
    </w:lvl>
    <w:lvl w:ilvl="3" w:tplc="32E03786">
      <w:numFmt w:val="bullet"/>
      <w:lvlText w:val="•"/>
      <w:lvlJc w:val="left"/>
      <w:pPr>
        <w:ind w:left="1672" w:hanging="342"/>
      </w:pPr>
      <w:rPr>
        <w:rFonts w:hint="default"/>
        <w:lang w:val="en-US" w:eastAsia="en-US" w:bidi="ar-SA"/>
      </w:rPr>
    </w:lvl>
    <w:lvl w:ilvl="4" w:tplc="62A24248">
      <w:numFmt w:val="bullet"/>
      <w:lvlText w:val="•"/>
      <w:lvlJc w:val="left"/>
      <w:pPr>
        <w:ind w:left="2136" w:hanging="342"/>
      </w:pPr>
      <w:rPr>
        <w:rFonts w:hint="default"/>
        <w:lang w:val="en-US" w:eastAsia="en-US" w:bidi="ar-SA"/>
      </w:rPr>
    </w:lvl>
    <w:lvl w:ilvl="5" w:tplc="237CCA48">
      <w:numFmt w:val="bullet"/>
      <w:lvlText w:val="•"/>
      <w:lvlJc w:val="left"/>
      <w:pPr>
        <w:ind w:left="2600" w:hanging="342"/>
      </w:pPr>
      <w:rPr>
        <w:rFonts w:hint="default"/>
        <w:lang w:val="en-US" w:eastAsia="en-US" w:bidi="ar-SA"/>
      </w:rPr>
    </w:lvl>
    <w:lvl w:ilvl="6" w:tplc="E1D2B85E">
      <w:numFmt w:val="bullet"/>
      <w:lvlText w:val="•"/>
      <w:lvlJc w:val="left"/>
      <w:pPr>
        <w:ind w:left="3064" w:hanging="342"/>
      </w:pPr>
      <w:rPr>
        <w:rFonts w:hint="default"/>
        <w:lang w:val="en-US" w:eastAsia="en-US" w:bidi="ar-SA"/>
      </w:rPr>
    </w:lvl>
    <w:lvl w:ilvl="7" w:tplc="8A404C54">
      <w:numFmt w:val="bullet"/>
      <w:lvlText w:val="•"/>
      <w:lvlJc w:val="left"/>
      <w:pPr>
        <w:ind w:left="3528" w:hanging="342"/>
      </w:pPr>
      <w:rPr>
        <w:rFonts w:hint="default"/>
        <w:lang w:val="en-US" w:eastAsia="en-US" w:bidi="ar-SA"/>
      </w:rPr>
    </w:lvl>
    <w:lvl w:ilvl="8" w:tplc="AFAE54AC">
      <w:numFmt w:val="bullet"/>
      <w:lvlText w:val="•"/>
      <w:lvlJc w:val="left"/>
      <w:pPr>
        <w:ind w:left="3992" w:hanging="342"/>
      </w:pPr>
      <w:rPr>
        <w:rFonts w:hint="default"/>
        <w:lang w:val="en-US" w:eastAsia="en-US" w:bidi="ar-SA"/>
      </w:rPr>
    </w:lvl>
  </w:abstractNum>
  <w:abstractNum w:abstractNumId="13" w15:restartNumberingAfterBreak="0">
    <w:nsid w:val="289A667B"/>
    <w:multiLevelType w:val="hybridMultilevel"/>
    <w:tmpl w:val="6EAC51DC"/>
    <w:lvl w:ilvl="0" w:tplc="EAFEAC2E">
      <w:start w:val="2"/>
      <w:numFmt w:val="lowerLetter"/>
      <w:lvlText w:val="(%1)"/>
      <w:lvlJc w:val="left"/>
      <w:pPr>
        <w:ind w:left="274" w:hanging="302"/>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CCDCC178">
      <w:numFmt w:val="bullet"/>
      <w:lvlText w:val="•"/>
      <w:lvlJc w:val="left"/>
      <w:pPr>
        <w:ind w:left="744" w:hanging="302"/>
      </w:pPr>
      <w:rPr>
        <w:rFonts w:hint="default"/>
        <w:lang w:val="en-US" w:eastAsia="en-US" w:bidi="ar-SA"/>
      </w:rPr>
    </w:lvl>
    <w:lvl w:ilvl="2" w:tplc="D430F134">
      <w:numFmt w:val="bullet"/>
      <w:lvlText w:val="•"/>
      <w:lvlJc w:val="left"/>
      <w:pPr>
        <w:ind w:left="1209" w:hanging="302"/>
      </w:pPr>
      <w:rPr>
        <w:rFonts w:hint="default"/>
        <w:lang w:val="en-US" w:eastAsia="en-US" w:bidi="ar-SA"/>
      </w:rPr>
    </w:lvl>
    <w:lvl w:ilvl="3" w:tplc="02E8DEE0">
      <w:numFmt w:val="bullet"/>
      <w:lvlText w:val="•"/>
      <w:lvlJc w:val="left"/>
      <w:pPr>
        <w:ind w:left="1673" w:hanging="302"/>
      </w:pPr>
      <w:rPr>
        <w:rFonts w:hint="default"/>
        <w:lang w:val="en-US" w:eastAsia="en-US" w:bidi="ar-SA"/>
      </w:rPr>
    </w:lvl>
    <w:lvl w:ilvl="4" w:tplc="B18AAF4A">
      <w:numFmt w:val="bullet"/>
      <w:lvlText w:val="•"/>
      <w:lvlJc w:val="left"/>
      <w:pPr>
        <w:ind w:left="2138" w:hanging="302"/>
      </w:pPr>
      <w:rPr>
        <w:rFonts w:hint="default"/>
        <w:lang w:val="en-US" w:eastAsia="en-US" w:bidi="ar-SA"/>
      </w:rPr>
    </w:lvl>
    <w:lvl w:ilvl="5" w:tplc="1F5A42BC">
      <w:numFmt w:val="bullet"/>
      <w:lvlText w:val="•"/>
      <w:lvlJc w:val="left"/>
      <w:pPr>
        <w:ind w:left="2603" w:hanging="302"/>
      </w:pPr>
      <w:rPr>
        <w:rFonts w:hint="default"/>
        <w:lang w:val="en-US" w:eastAsia="en-US" w:bidi="ar-SA"/>
      </w:rPr>
    </w:lvl>
    <w:lvl w:ilvl="6" w:tplc="92CAE83E">
      <w:numFmt w:val="bullet"/>
      <w:lvlText w:val="•"/>
      <w:lvlJc w:val="left"/>
      <w:pPr>
        <w:ind w:left="3067" w:hanging="302"/>
      </w:pPr>
      <w:rPr>
        <w:rFonts w:hint="default"/>
        <w:lang w:val="en-US" w:eastAsia="en-US" w:bidi="ar-SA"/>
      </w:rPr>
    </w:lvl>
    <w:lvl w:ilvl="7" w:tplc="1FD6B86C">
      <w:numFmt w:val="bullet"/>
      <w:lvlText w:val="•"/>
      <w:lvlJc w:val="left"/>
      <w:pPr>
        <w:ind w:left="3532" w:hanging="302"/>
      </w:pPr>
      <w:rPr>
        <w:rFonts w:hint="default"/>
        <w:lang w:val="en-US" w:eastAsia="en-US" w:bidi="ar-SA"/>
      </w:rPr>
    </w:lvl>
    <w:lvl w:ilvl="8" w:tplc="979CC81A">
      <w:numFmt w:val="bullet"/>
      <w:lvlText w:val="•"/>
      <w:lvlJc w:val="left"/>
      <w:pPr>
        <w:ind w:left="3996" w:hanging="302"/>
      </w:pPr>
      <w:rPr>
        <w:rFonts w:hint="default"/>
        <w:lang w:val="en-US" w:eastAsia="en-US" w:bidi="ar-SA"/>
      </w:rPr>
    </w:lvl>
  </w:abstractNum>
  <w:abstractNum w:abstractNumId="14" w15:restartNumberingAfterBreak="0">
    <w:nsid w:val="2B150965"/>
    <w:multiLevelType w:val="hybridMultilevel"/>
    <w:tmpl w:val="153C0346"/>
    <w:lvl w:ilvl="0" w:tplc="0AD282E6">
      <w:start w:val="2"/>
      <w:numFmt w:val="lowerLetter"/>
      <w:lvlText w:val="(%1)"/>
      <w:lvlJc w:val="left"/>
      <w:pPr>
        <w:ind w:left="199" w:hanging="29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2BA48120">
      <w:numFmt w:val="bullet"/>
      <w:lvlText w:val="•"/>
      <w:lvlJc w:val="left"/>
      <w:pPr>
        <w:ind w:left="691" w:hanging="299"/>
      </w:pPr>
      <w:rPr>
        <w:rFonts w:hint="default"/>
        <w:lang w:val="en-US" w:eastAsia="en-US" w:bidi="ar-SA"/>
      </w:rPr>
    </w:lvl>
    <w:lvl w:ilvl="2" w:tplc="2856F33C">
      <w:numFmt w:val="bullet"/>
      <w:lvlText w:val="•"/>
      <w:lvlJc w:val="left"/>
      <w:pPr>
        <w:ind w:left="1183" w:hanging="299"/>
      </w:pPr>
      <w:rPr>
        <w:rFonts w:hint="default"/>
        <w:lang w:val="en-US" w:eastAsia="en-US" w:bidi="ar-SA"/>
      </w:rPr>
    </w:lvl>
    <w:lvl w:ilvl="3" w:tplc="065AE7EA">
      <w:numFmt w:val="bullet"/>
      <w:lvlText w:val="•"/>
      <w:lvlJc w:val="left"/>
      <w:pPr>
        <w:ind w:left="1675" w:hanging="299"/>
      </w:pPr>
      <w:rPr>
        <w:rFonts w:hint="default"/>
        <w:lang w:val="en-US" w:eastAsia="en-US" w:bidi="ar-SA"/>
      </w:rPr>
    </w:lvl>
    <w:lvl w:ilvl="4" w:tplc="A9EC6EA8">
      <w:numFmt w:val="bullet"/>
      <w:lvlText w:val="•"/>
      <w:lvlJc w:val="left"/>
      <w:pPr>
        <w:ind w:left="2167" w:hanging="299"/>
      </w:pPr>
      <w:rPr>
        <w:rFonts w:hint="default"/>
        <w:lang w:val="en-US" w:eastAsia="en-US" w:bidi="ar-SA"/>
      </w:rPr>
    </w:lvl>
    <w:lvl w:ilvl="5" w:tplc="9788AA08">
      <w:numFmt w:val="bullet"/>
      <w:lvlText w:val="•"/>
      <w:lvlJc w:val="left"/>
      <w:pPr>
        <w:ind w:left="2659" w:hanging="299"/>
      </w:pPr>
      <w:rPr>
        <w:rFonts w:hint="default"/>
        <w:lang w:val="en-US" w:eastAsia="en-US" w:bidi="ar-SA"/>
      </w:rPr>
    </w:lvl>
    <w:lvl w:ilvl="6" w:tplc="61CC3D56">
      <w:numFmt w:val="bullet"/>
      <w:lvlText w:val="•"/>
      <w:lvlJc w:val="left"/>
      <w:pPr>
        <w:ind w:left="3151" w:hanging="299"/>
      </w:pPr>
      <w:rPr>
        <w:rFonts w:hint="default"/>
        <w:lang w:val="en-US" w:eastAsia="en-US" w:bidi="ar-SA"/>
      </w:rPr>
    </w:lvl>
    <w:lvl w:ilvl="7" w:tplc="6E146AF0">
      <w:numFmt w:val="bullet"/>
      <w:lvlText w:val="•"/>
      <w:lvlJc w:val="left"/>
      <w:pPr>
        <w:ind w:left="3643" w:hanging="299"/>
      </w:pPr>
      <w:rPr>
        <w:rFonts w:hint="default"/>
        <w:lang w:val="en-US" w:eastAsia="en-US" w:bidi="ar-SA"/>
      </w:rPr>
    </w:lvl>
    <w:lvl w:ilvl="8" w:tplc="D0BC3A3E">
      <w:numFmt w:val="bullet"/>
      <w:lvlText w:val="•"/>
      <w:lvlJc w:val="left"/>
      <w:pPr>
        <w:ind w:left="4135" w:hanging="299"/>
      </w:pPr>
      <w:rPr>
        <w:rFonts w:hint="default"/>
        <w:lang w:val="en-US" w:eastAsia="en-US" w:bidi="ar-SA"/>
      </w:rPr>
    </w:lvl>
  </w:abstractNum>
  <w:abstractNum w:abstractNumId="15" w15:restartNumberingAfterBreak="0">
    <w:nsid w:val="2B37235E"/>
    <w:multiLevelType w:val="hybridMultilevel"/>
    <w:tmpl w:val="238AC576"/>
    <w:lvl w:ilvl="0" w:tplc="D5885536">
      <w:start w:val="1"/>
      <w:numFmt w:val="decimal"/>
      <w:lvlText w:val="%1."/>
      <w:lvlJc w:val="left"/>
      <w:pPr>
        <w:ind w:left="199" w:hanging="245"/>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5734C590">
      <w:numFmt w:val="bullet"/>
      <w:lvlText w:val="•"/>
      <w:lvlJc w:val="left"/>
      <w:pPr>
        <w:ind w:left="691" w:hanging="245"/>
      </w:pPr>
      <w:rPr>
        <w:rFonts w:hint="default"/>
        <w:lang w:val="en-US" w:eastAsia="en-US" w:bidi="ar-SA"/>
      </w:rPr>
    </w:lvl>
    <w:lvl w:ilvl="2" w:tplc="D3D8AF38">
      <w:numFmt w:val="bullet"/>
      <w:lvlText w:val="•"/>
      <w:lvlJc w:val="left"/>
      <w:pPr>
        <w:ind w:left="1183" w:hanging="245"/>
      </w:pPr>
      <w:rPr>
        <w:rFonts w:hint="default"/>
        <w:lang w:val="en-US" w:eastAsia="en-US" w:bidi="ar-SA"/>
      </w:rPr>
    </w:lvl>
    <w:lvl w:ilvl="3" w:tplc="A3D8382C">
      <w:numFmt w:val="bullet"/>
      <w:lvlText w:val="•"/>
      <w:lvlJc w:val="left"/>
      <w:pPr>
        <w:ind w:left="1675" w:hanging="245"/>
      </w:pPr>
      <w:rPr>
        <w:rFonts w:hint="default"/>
        <w:lang w:val="en-US" w:eastAsia="en-US" w:bidi="ar-SA"/>
      </w:rPr>
    </w:lvl>
    <w:lvl w:ilvl="4" w:tplc="82F8C742">
      <w:numFmt w:val="bullet"/>
      <w:lvlText w:val="•"/>
      <w:lvlJc w:val="left"/>
      <w:pPr>
        <w:ind w:left="2167" w:hanging="245"/>
      </w:pPr>
      <w:rPr>
        <w:rFonts w:hint="default"/>
        <w:lang w:val="en-US" w:eastAsia="en-US" w:bidi="ar-SA"/>
      </w:rPr>
    </w:lvl>
    <w:lvl w:ilvl="5" w:tplc="D7708336">
      <w:numFmt w:val="bullet"/>
      <w:lvlText w:val="•"/>
      <w:lvlJc w:val="left"/>
      <w:pPr>
        <w:ind w:left="2659" w:hanging="245"/>
      </w:pPr>
      <w:rPr>
        <w:rFonts w:hint="default"/>
        <w:lang w:val="en-US" w:eastAsia="en-US" w:bidi="ar-SA"/>
      </w:rPr>
    </w:lvl>
    <w:lvl w:ilvl="6" w:tplc="3AC8781C">
      <w:numFmt w:val="bullet"/>
      <w:lvlText w:val="•"/>
      <w:lvlJc w:val="left"/>
      <w:pPr>
        <w:ind w:left="3151" w:hanging="245"/>
      </w:pPr>
      <w:rPr>
        <w:rFonts w:hint="default"/>
        <w:lang w:val="en-US" w:eastAsia="en-US" w:bidi="ar-SA"/>
      </w:rPr>
    </w:lvl>
    <w:lvl w:ilvl="7" w:tplc="64405FA4">
      <w:numFmt w:val="bullet"/>
      <w:lvlText w:val="•"/>
      <w:lvlJc w:val="left"/>
      <w:pPr>
        <w:ind w:left="3643" w:hanging="245"/>
      </w:pPr>
      <w:rPr>
        <w:rFonts w:hint="default"/>
        <w:lang w:val="en-US" w:eastAsia="en-US" w:bidi="ar-SA"/>
      </w:rPr>
    </w:lvl>
    <w:lvl w:ilvl="8" w:tplc="91B06F22">
      <w:numFmt w:val="bullet"/>
      <w:lvlText w:val="•"/>
      <w:lvlJc w:val="left"/>
      <w:pPr>
        <w:ind w:left="4135" w:hanging="245"/>
      </w:pPr>
      <w:rPr>
        <w:rFonts w:hint="default"/>
        <w:lang w:val="en-US" w:eastAsia="en-US" w:bidi="ar-SA"/>
      </w:rPr>
    </w:lvl>
  </w:abstractNum>
  <w:abstractNum w:abstractNumId="16" w15:restartNumberingAfterBreak="0">
    <w:nsid w:val="2C9A5097"/>
    <w:multiLevelType w:val="hybridMultilevel"/>
    <w:tmpl w:val="0BE83E38"/>
    <w:lvl w:ilvl="0" w:tplc="5BD0C976">
      <w:start w:val="2"/>
      <w:numFmt w:val="decimal"/>
      <w:lvlText w:val="(%1)"/>
      <w:lvlJc w:val="left"/>
      <w:pPr>
        <w:ind w:left="196" w:hanging="311"/>
        <w:jc w:val="left"/>
      </w:pPr>
      <w:rPr>
        <w:rFonts w:ascii="Arial" w:eastAsia="Arial" w:hAnsi="Arial" w:cs="Arial" w:hint="default"/>
        <w:b/>
        <w:bCs/>
        <w:i w:val="0"/>
        <w:iCs w:val="0"/>
        <w:spacing w:val="0"/>
        <w:w w:val="99"/>
        <w:sz w:val="18"/>
        <w:szCs w:val="18"/>
        <w:lang w:val="en-US" w:eastAsia="en-US" w:bidi="ar-SA"/>
      </w:rPr>
    </w:lvl>
    <w:lvl w:ilvl="1" w:tplc="5F1AD37C">
      <w:numFmt w:val="bullet"/>
      <w:lvlText w:val="•"/>
      <w:lvlJc w:val="left"/>
      <w:pPr>
        <w:ind w:left="691" w:hanging="311"/>
      </w:pPr>
      <w:rPr>
        <w:rFonts w:hint="default"/>
        <w:lang w:val="en-US" w:eastAsia="en-US" w:bidi="ar-SA"/>
      </w:rPr>
    </w:lvl>
    <w:lvl w:ilvl="2" w:tplc="C48CDB18">
      <w:numFmt w:val="bullet"/>
      <w:lvlText w:val="•"/>
      <w:lvlJc w:val="left"/>
      <w:pPr>
        <w:ind w:left="1183" w:hanging="311"/>
      </w:pPr>
      <w:rPr>
        <w:rFonts w:hint="default"/>
        <w:lang w:val="en-US" w:eastAsia="en-US" w:bidi="ar-SA"/>
      </w:rPr>
    </w:lvl>
    <w:lvl w:ilvl="3" w:tplc="B4B86714">
      <w:numFmt w:val="bullet"/>
      <w:lvlText w:val="•"/>
      <w:lvlJc w:val="left"/>
      <w:pPr>
        <w:ind w:left="1675" w:hanging="311"/>
      </w:pPr>
      <w:rPr>
        <w:rFonts w:hint="default"/>
        <w:lang w:val="en-US" w:eastAsia="en-US" w:bidi="ar-SA"/>
      </w:rPr>
    </w:lvl>
    <w:lvl w:ilvl="4" w:tplc="F1A4AF28">
      <w:numFmt w:val="bullet"/>
      <w:lvlText w:val="•"/>
      <w:lvlJc w:val="left"/>
      <w:pPr>
        <w:ind w:left="2166" w:hanging="311"/>
      </w:pPr>
      <w:rPr>
        <w:rFonts w:hint="default"/>
        <w:lang w:val="en-US" w:eastAsia="en-US" w:bidi="ar-SA"/>
      </w:rPr>
    </w:lvl>
    <w:lvl w:ilvl="5" w:tplc="2516355E">
      <w:numFmt w:val="bullet"/>
      <w:lvlText w:val="•"/>
      <w:lvlJc w:val="left"/>
      <w:pPr>
        <w:ind w:left="2658" w:hanging="311"/>
      </w:pPr>
      <w:rPr>
        <w:rFonts w:hint="default"/>
        <w:lang w:val="en-US" w:eastAsia="en-US" w:bidi="ar-SA"/>
      </w:rPr>
    </w:lvl>
    <w:lvl w:ilvl="6" w:tplc="B4D4D096">
      <w:numFmt w:val="bullet"/>
      <w:lvlText w:val="•"/>
      <w:lvlJc w:val="left"/>
      <w:pPr>
        <w:ind w:left="3150" w:hanging="311"/>
      </w:pPr>
      <w:rPr>
        <w:rFonts w:hint="default"/>
        <w:lang w:val="en-US" w:eastAsia="en-US" w:bidi="ar-SA"/>
      </w:rPr>
    </w:lvl>
    <w:lvl w:ilvl="7" w:tplc="C08C644C">
      <w:numFmt w:val="bullet"/>
      <w:lvlText w:val="•"/>
      <w:lvlJc w:val="left"/>
      <w:pPr>
        <w:ind w:left="3641" w:hanging="311"/>
      </w:pPr>
      <w:rPr>
        <w:rFonts w:hint="default"/>
        <w:lang w:val="en-US" w:eastAsia="en-US" w:bidi="ar-SA"/>
      </w:rPr>
    </w:lvl>
    <w:lvl w:ilvl="8" w:tplc="340E82B4">
      <w:numFmt w:val="bullet"/>
      <w:lvlText w:val="•"/>
      <w:lvlJc w:val="left"/>
      <w:pPr>
        <w:ind w:left="4133" w:hanging="311"/>
      </w:pPr>
      <w:rPr>
        <w:rFonts w:hint="default"/>
        <w:lang w:val="en-US" w:eastAsia="en-US" w:bidi="ar-SA"/>
      </w:rPr>
    </w:lvl>
  </w:abstractNum>
  <w:abstractNum w:abstractNumId="17" w15:restartNumberingAfterBreak="0">
    <w:nsid w:val="2E175FD4"/>
    <w:multiLevelType w:val="hybridMultilevel"/>
    <w:tmpl w:val="4350D36A"/>
    <w:lvl w:ilvl="0" w:tplc="3028C33C">
      <w:start w:val="2"/>
      <w:numFmt w:val="decimal"/>
      <w:lvlText w:val="(%1)"/>
      <w:lvlJc w:val="left"/>
      <w:pPr>
        <w:ind w:left="199" w:hanging="311"/>
        <w:jc w:val="right"/>
      </w:pPr>
      <w:rPr>
        <w:rFonts w:ascii="Arial" w:eastAsia="Arial" w:hAnsi="Arial" w:cs="Arial" w:hint="default"/>
        <w:b/>
        <w:bCs/>
        <w:i w:val="0"/>
        <w:iCs w:val="0"/>
        <w:spacing w:val="0"/>
        <w:w w:val="99"/>
        <w:sz w:val="18"/>
        <w:szCs w:val="18"/>
        <w:lang w:val="en-US" w:eastAsia="en-US" w:bidi="ar-SA"/>
      </w:rPr>
    </w:lvl>
    <w:lvl w:ilvl="1" w:tplc="601EDF92">
      <w:start w:val="1"/>
      <w:numFmt w:val="lowerLetter"/>
      <w:lvlText w:val="(%2)"/>
      <w:lvlJc w:val="left"/>
      <w:pPr>
        <w:ind w:left="199" w:hanging="268"/>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85CC7E26">
      <w:numFmt w:val="bullet"/>
      <w:lvlText w:val="•"/>
      <w:lvlJc w:val="left"/>
      <w:pPr>
        <w:ind w:left="1183" w:hanging="268"/>
      </w:pPr>
      <w:rPr>
        <w:rFonts w:hint="default"/>
        <w:lang w:val="en-US" w:eastAsia="en-US" w:bidi="ar-SA"/>
      </w:rPr>
    </w:lvl>
    <w:lvl w:ilvl="3" w:tplc="D464A0E0">
      <w:numFmt w:val="bullet"/>
      <w:lvlText w:val="•"/>
      <w:lvlJc w:val="left"/>
      <w:pPr>
        <w:ind w:left="1675" w:hanging="268"/>
      </w:pPr>
      <w:rPr>
        <w:rFonts w:hint="default"/>
        <w:lang w:val="en-US" w:eastAsia="en-US" w:bidi="ar-SA"/>
      </w:rPr>
    </w:lvl>
    <w:lvl w:ilvl="4" w:tplc="3B20875A">
      <w:numFmt w:val="bullet"/>
      <w:lvlText w:val="•"/>
      <w:lvlJc w:val="left"/>
      <w:pPr>
        <w:ind w:left="2167" w:hanging="268"/>
      </w:pPr>
      <w:rPr>
        <w:rFonts w:hint="default"/>
        <w:lang w:val="en-US" w:eastAsia="en-US" w:bidi="ar-SA"/>
      </w:rPr>
    </w:lvl>
    <w:lvl w:ilvl="5" w:tplc="F7181716">
      <w:numFmt w:val="bullet"/>
      <w:lvlText w:val="•"/>
      <w:lvlJc w:val="left"/>
      <w:pPr>
        <w:ind w:left="2659" w:hanging="268"/>
      </w:pPr>
      <w:rPr>
        <w:rFonts w:hint="default"/>
        <w:lang w:val="en-US" w:eastAsia="en-US" w:bidi="ar-SA"/>
      </w:rPr>
    </w:lvl>
    <w:lvl w:ilvl="6" w:tplc="0BEA8846">
      <w:numFmt w:val="bullet"/>
      <w:lvlText w:val="•"/>
      <w:lvlJc w:val="left"/>
      <w:pPr>
        <w:ind w:left="3151" w:hanging="268"/>
      </w:pPr>
      <w:rPr>
        <w:rFonts w:hint="default"/>
        <w:lang w:val="en-US" w:eastAsia="en-US" w:bidi="ar-SA"/>
      </w:rPr>
    </w:lvl>
    <w:lvl w:ilvl="7" w:tplc="8D6875CA">
      <w:numFmt w:val="bullet"/>
      <w:lvlText w:val="•"/>
      <w:lvlJc w:val="left"/>
      <w:pPr>
        <w:ind w:left="3643" w:hanging="268"/>
      </w:pPr>
      <w:rPr>
        <w:rFonts w:hint="default"/>
        <w:lang w:val="en-US" w:eastAsia="en-US" w:bidi="ar-SA"/>
      </w:rPr>
    </w:lvl>
    <w:lvl w:ilvl="8" w:tplc="46882AEE">
      <w:numFmt w:val="bullet"/>
      <w:lvlText w:val="•"/>
      <w:lvlJc w:val="left"/>
      <w:pPr>
        <w:ind w:left="4135" w:hanging="268"/>
      </w:pPr>
      <w:rPr>
        <w:rFonts w:hint="default"/>
        <w:lang w:val="en-US" w:eastAsia="en-US" w:bidi="ar-SA"/>
      </w:rPr>
    </w:lvl>
  </w:abstractNum>
  <w:abstractNum w:abstractNumId="18" w15:restartNumberingAfterBreak="0">
    <w:nsid w:val="357A4837"/>
    <w:multiLevelType w:val="multilevel"/>
    <w:tmpl w:val="6B540C6A"/>
    <w:lvl w:ilvl="0">
      <w:start w:val="43"/>
      <w:numFmt w:val="decimal"/>
      <w:lvlText w:val="%1"/>
      <w:lvlJc w:val="left"/>
      <w:pPr>
        <w:ind w:left="274" w:hanging="620"/>
        <w:jc w:val="left"/>
      </w:pPr>
      <w:rPr>
        <w:rFonts w:hint="default"/>
        <w:lang w:val="en-US" w:eastAsia="en-US" w:bidi="ar-SA"/>
      </w:rPr>
    </w:lvl>
    <w:lvl w:ilvl="1">
      <w:start w:val="11"/>
      <w:numFmt w:val="decimal"/>
      <w:lvlText w:val="%1.%2"/>
      <w:lvlJc w:val="left"/>
      <w:pPr>
        <w:ind w:left="274" w:hanging="620"/>
        <w:jc w:val="right"/>
      </w:pPr>
      <w:rPr>
        <w:rFonts w:ascii="Arial" w:eastAsia="Arial" w:hAnsi="Arial" w:cs="Arial" w:hint="default"/>
        <w:b/>
        <w:bCs/>
        <w:i w:val="0"/>
        <w:iCs w:val="0"/>
        <w:spacing w:val="-12"/>
        <w:w w:val="99"/>
        <w:sz w:val="18"/>
        <w:szCs w:val="18"/>
        <w:lang w:val="en-US" w:eastAsia="en-US" w:bidi="ar-SA"/>
      </w:rPr>
    </w:lvl>
    <w:lvl w:ilvl="2">
      <w:start w:val="1"/>
      <w:numFmt w:val="decimal"/>
      <w:lvlText w:val="%3."/>
      <w:lvlJc w:val="left"/>
      <w:pPr>
        <w:ind w:left="198" w:hanging="236"/>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3">
      <w:numFmt w:val="bullet"/>
      <w:lvlText w:val="•"/>
      <w:lvlJc w:val="left"/>
      <w:pPr>
        <w:ind w:left="208" w:hanging="236"/>
      </w:pPr>
      <w:rPr>
        <w:rFonts w:hint="default"/>
        <w:lang w:val="en-US" w:eastAsia="en-US" w:bidi="ar-SA"/>
      </w:rPr>
    </w:lvl>
    <w:lvl w:ilvl="4">
      <w:numFmt w:val="bullet"/>
      <w:lvlText w:val="•"/>
      <w:lvlJc w:val="left"/>
      <w:pPr>
        <w:ind w:left="173" w:hanging="236"/>
      </w:pPr>
      <w:rPr>
        <w:rFonts w:hint="default"/>
        <w:lang w:val="en-US" w:eastAsia="en-US" w:bidi="ar-SA"/>
      </w:rPr>
    </w:lvl>
    <w:lvl w:ilvl="5">
      <w:numFmt w:val="bullet"/>
      <w:lvlText w:val="•"/>
      <w:lvlJc w:val="left"/>
      <w:pPr>
        <w:ind w:left="137" w:hanging="236"/>
      </w:pPr>
      <w:rPr>
        <w:rFonts w:hint="default"/>
        <w:lang w:val="en-US" w:eastAsia="en-US" w:bidi="ar-SA"/>
      </w:rPr>
    </w:lvl>
    <w:lvl w:ilvl="6">
      <w:numFmt w:val="bullet"/>
      <w:lvlText w:val="•"/>
      <w:lvlJc w:val="left"/>
      <w:pPr>
        <w:ind w:left="102" w:hanging="236"/>
      </w:pPr>
      <w:rPr>
        <w:rFonts w:hint="default"/>
        <w:lang w:val="en-US" w:eastAsia="en-US" w:bidi="ar-SA"/>
      </w:rPr>
    </w:lvl>
    <w:lvl w:ilvl="7">
      <w:numFmt w:val="bullet"/>
      <w:lvlText w:val="•"/>
      <w:lvlJc w:val="left"/>
      <w:pPr>
        <w:ind w:left="66" w:hanging="236"/>
      </w:pPr>
      <w:rPr>
        <w:rFonts w:hint="default"/>
        <w:lang w:val="en-US" w:eastAsia="en-US" w:bidi="ar-SA"/>
      </w:rPr>
    </w:lvl>
    <w:lvl w:ilvl="8">
      <w:numFmt w:val="bullet"/>
      <w:lvlText w:val="•"/>
      <w:lvlJc w:val="left"/>
      <w:pPr>
        <w:ind w:left="31" w:hanging="236"/>
      </w:pPr>
      <w:rPr>
        <w:rFonts w:hint="default"/>
        <w:lang w:val="en-US" w:eastAsia="en-US" w:bidi="ar-SA"/>
      </w:rPr>
    </w:lvl>
  </w:abstractNum>
  <w:abstractNum w:abstractNumId="19" w15:restartNumberingAfterBreak="0">
    <w:nsid w:val="35972005"/>
    <w:multiLevelType w:val="multilevel"/>
    <w:tmpl w:val="460A5092"/>
    <w:lvl w:ilvl="0">
      <w:start w:val="43"/>
      <w:numFmt w:val="decimal"/>
      <w:lvlText w:val="%1"/>
      <w:lvlJc w:val="left"/>
      <w:pPr>
        <w:ind w:left="904" w:hanging="630"/>
        <w:jc w:val="left"/>
      </w:pPr>
      <w:rPr>
        <w:rFonts w:hint="default"/>
        <w:lang w:val="en-US" w:eastAsia="en-US" w:bidi="ar-SA"/>
      </w:rPr>
    </w:lvl>
    <w:lvl w:ilvl="1">
      <w:start w:val="1"/>
      <w:numFmt w:val="decimalZero"/>
      <w:lvlText w:val="%1.%2"/>
      <w:lvlJc w:val="left"/>
      <w:pPr>
        <w:ind w:left="904" w:hanging="630"/>
        <w:jc w:val="left"/>
      </w:pPr>
      <w:rPr>
        <w:rFonts w:ascii="Arial" w:eastAsia="Arial" w:hAnsi="Arial" w:cs="Arial" w:hint="default"/>
        <w:b/>
        <w:bCs/>
        <w:i w:val="0"/>
        <w:iCs w:val="0"/>
        <w:spacing w:val="0"/>
        <w:w w:val="99"/>
        <w:sz w:val="18"/>
        <w:szCs w:val="18"/>
        <w:lang w:val="en-US" w:eastAsia="en-US" w:bidi="ar-SA"/>
      </w:rPr>
    </w:lvl>
    <w:lvl w:ilvl="2">
      <w:start w:val="1"/>
      <w:numFmt w:val="decimal"/>
      <w:lvlText w:val="(%3)"/>
      <w:lvlJc w:val="left"/>
      <w:pPr>
        <w:ind w:left="802" w:hanging="311"/>
        <w:jc w:val="left"/>
      </w:pPr>
      <w:rPr>
        <w:rFonts w:ascii="Arial" w:eastAsia="Arial" w:hAnsi="Arial" w:cs="Arial" w:hint="default"/>
        <w:b/>
        <w:bCs/>
        <w:i w:val="0"/>
        <w:iCs w:val="0"/>
        <w:spacing w:val="0"/>
        <w:w w:val="99"/>
        <w:sz w:val="18"/>
        <w:szCs w:val="18"/>
        <w:lang w:val="en-US" w:eastAsia="en-US" w:bidi="ar-SA"/>
      </w:rPr>
    </w:lvl>
    <w:lvl w:ilvl="3">
      <w:numFmt w:val="bullet"/>
      <w:lvlText w:val="•"/>
      <w:lvlJc w:val="left"/>
      <w:pPr>
        <w:ind w:left="1793" w:hanging="311"/>
      </w:pPr>
      <w:rPr>
        <w:rFonts w:hint="default"/>
        <w:lang w:val="en-US" w:eastAsia="en-US" w:bidi="ar-SA"/>
      </w:rPr>
    </w:lvl>
    <w:lvl w:ilvl="4">
      <w:numFmt w:val="bullet"/>
      <w:lvlText w:val="•"/>
      <w:lvlJc w:val="left"/>
      <w:pPr>
        <w:ind w:left="2240" w:hanging="311"/>
      </w:pPr>
      <w:rPr>
        <w:rFonts w:hint="default"/>
        <w:lang w:val="en-US" w:eastAsia="en-US" w:bidi="ar-SA"/>
      </w:rPr>
    </w:lvl>
    <w:lvl w:ilvl="5">
      <w:numFmt w:val="bullet"/>
      <w:lvlText w:val="•"/>
      <w:lvlJc w:val="left"/>
      <w:pPr>
        <w:ind w:left="2686" w:hanging="311"/>
      </w:pPr>
      <w:rPr>
        <w:rFonts w:hint="default"/>
        <w:lang w:val="en-US" w:eastAsia="en-US" w:bidi="ar-SA"/>
      </w:rPr>
    </w:lvl>
    <w:lvl w:ilvl="6">
      <w:numFmt w:val="bullet"/>
      <w:lvlText w:val="•"/>
      <w:lvlJc w:val="left"/>
      <w:pPr>
        <w:ind w:left="3133" w:hanging="311"/>
      </w:pPr>
      <w:rPr>
        <w:rFonts w:hint="default"/>
        <w:lang w:val="en-US" w:eastAsia="en-US" w:bidi="ar-SA"/>
      </w:rPr>
    </w:lvl>
    <w:lvl w:ilvl="7">
      <w:numFmt w:val="bullet"/>
      <w:lvlText w:val="•"/>
      <w:lvlJc w:val="left"/>
      <w:pPr>
        <w:ind w:left="3580" w:hanging="311"/>
      </w:pPr>
      <w:rPr>
        <w:rFonts w:hint="default"/>
        <w:lang w:val="en-US" w:eastAsia="en-US" w:bidi="ar-SA"/>
      </w:rPr>
    </w:lvl>
    <w:lvl w:ilvl="8">
      <w:numFmt w:val="bullet"/>
      <w:lvlText w:val="•"/>
      <w:lvlJc w:val="left"/>
      <w:pPr>
        <w:ind w:left="4027" w:hanging="311"/>
      </w:pPr>
      <w:rPr>
        <w:rFonts w:hint="default"/>
        <w:lang w:val="en-US" w:eastAsia="en-US" w:bidi="ar-SA"/>
      </w:rPr>
    </w:lvl>
  </w:abstractNum>
  <w:abstractNum w:abstractNumId="20" w15:restartNumberingAfterBreak="0">
    <w:nsid w:val="36ED6105"/>
    <w:multiLevelType w:val="hybridMultilevel"/>
    <w:tmpl w:val="AF8AF78E"/>
    <w:lvl w:ilvl="0" w:tplc="AF1E92D8">
      <w:start w:val="2"/>
      <w:numFmt w:val="decimal"/>
      <w:lvlText w:val="(%1)"/>
      <w:lvlJc w:val="left"/>
      <w:pPr>
        <w:ind w:left="274" w:hanging="311"/>
        <w:jc w:val="left"/>
      </w:pPr>
      <w:rPr>
        <w:rFonts w:ascii="Arial" w:eastAsia="Arial" w:hAnsi="Arial" w:cs="Arial" w:hint="default"/>
        <w:b/>
        <w:bCs/>
        <w:i w:val="0"/>
        <w:iCs w:val="0"/>
        <w:spacing w:val="0"/>
        <w:w w:val="99"/>
        <w:sz w:val="18"/>
        <w:szCs w:val="18"/>
        <w:lang w:val="en-US" w:eastAsia="en-US" w:bidi="ar-SA"/>
      </w:rPr>
    </w:lvl>
    <w:lvl w:ilvl="1" w:tplc="D3A28E20">
      <w:start w:val="1"/>
      <w:numFmt w:val="lowerLetter"/>
      <w:lvlText w:val="(%2)"/>
      <w:lvlJc w:val="left"/>
      <w:pPr>
        <w:ind w:left="274" w:hanging="285"/>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DBF0335A">
      <w:numFmt w:val="bullet"/>
      <w:lvlText w:val="•"/>
      <w:lvlJc w:val="left"/>
      <w:pPr>
        <w:ind w:left="1208" w:hanging="285"/>
      </w:pPr>
      <w:rPr>
        <w:rFonts w:hint="default"/>
        <w:lang w:val="en-US" w:eastAsia="en-US" w:bidi="ar-SA"/>
      </w:rPr>
    </w:lvl>
    <w:lvl w:ilvl="3" w:tplc="6B3A060A">
      <w:numFmt w:val="bullet"/>
      <w:lvlText w:val="•"/>
      <w:lvlJc w:val="left"/>
      <w:pPr>
        <w:ind w:left="1672" w:hanging="285"/>
      </w:pPr>
      <w:rPr>
        <w:rFonts w:hint="default"/>
        <w:lang w:val="en-US" w:eastAsia="en-US" w:bidi="ar-SA"/>
      </w:rPr>
    </w:lvl>
    <w:lvl w:ilvl="4" w:tplc="21646FCC">
      <w:numFmt w:val="bullet"/>
      <w:lvlText w:val="•"/>
      <w:lvlJc w:val="left"/>
      <w:pPr>
        <w:ind w:left="2136" w:hanging="285"/>
      </w:pPr>
      <w:rPr>
        <w:rFonts w:hint="default"/>
        <w:lang w:val="en-US" w:eastAsia="en-US" w:bidi="ar-SA"/>
      </w:rPr>
    </w:lvl>
    <w:lvl w:ilvl="5" w:tplc="8386421C">
      <w:numFmt w:val="bullet"/>
      <w:lvlText w:val="•"/>
      <w:lvlJc w:val="left"/>
      <w:pPr>
        <w:ind w:left="2600" w:hanging="285"/>
      </w:pPr>
      <w:rPr>
        <w:rFonts w:hint="default"/>
        <w:lang w:val="en-US" w:eastAsia="en-US" w:bidi="ar-SA"/>
      </w:rPr>
    </w:lvl>
    <w:lvl w:ilvl="6" w:tplc="B53A194A">
      <w:numFmt w:val="bullet"/>
      <w:lvlText w:val="•"/>
      <w:lvlJc w:val="left"/>
      <w:pPr>
        <w:ind w:left="3064" w:hanging="285"/>
      </w:pPr>
      <w:rPr>
        <w:rFonts w:hint="default"/>
        <w:lang w:val="en-US" w:eastAsia="en-US" w:bidi="ar-SA"/>
      </w:rPr>
    </w:lvl>
    <w:lvl w:ilvl="7" w:tplc="7AE8B52C">
      <w:numFmt w:val="bullet"/>
      <w:lvlText w:val="•"/>
      <w:lvlJc w:val="left"/>
      <w:pPr>
        <w:ind w:left="3528" w:hanging="285"/>
      </w:pPr>
      <w:rPr>
        <w:rFonts w:hint="default"/>
        <w:lang w:val="en-US" w:eastAsia="en-US" w:bidi="ar-SA"/>
      </w:rPr>
    </w:lvl>
    <w:lvl w:ilvl="8" w:tplc="D862A5B8">
      <w:numFmt w:val="bullet"/>
      <w:lvlText w:val="•"/>
      <w:lvlJc w:val="left"/>
      <w:pPr>
        <w:ind w:left="3992" w:hanging="285"/>
      </w:pPr>
      <w:rPr>
        <w:rFonts w:hint="default"/>
        <w:lang w:val="en-US" w:eastAsia="en-US" w:bidi="ar-SA"/>
      </w:rPr>
    </w:lvl>
  </w:abstractNum>
  <w:abstractNum w:abstractNumId="21" w15:restartNumberingAfterBreak="0">
    <w:nsid w:val="37AA3BEA"/>
    <w:multiLevelType w:val="hybridMultilevel"/>
    <w:tmpl w:val="93E42AE8"/>
    <w:lvl w:ilvl="0" w:tplc="809EBF08">
      <w:start w:val="2"/>
      <w:numFmt w:val="lowerLetter"/>
      <w:lvlText w:val="(%1)"/>
      <w:lvlJc w:val="left"/>
      <w:pPr>
        <w:ind w:left="199" w:hanging="331"/>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1F4C0164">
      <w:numFmt w:val="bullet"/>
      <w:lvlText w:val="•"/>
      <w:lvlJc w:val="left"/>
      <w:pPr>
        <w:ind w:left="691" w:hanging="331"/>
      </w:pPr>
      <w:rPr>
        <w:rFonts w:hint="default"/>
        <w:lang w:val="en-US" w:eastAsia="en-US" w:bidi="ar-SA"/>
      </w:rPr>
    </w:lvl>
    <w:lvl w:ilvl="2" w:tplc="954E622A">
      <w:numFmt w:val="bullet"/>
      <w:lvlText w:val="•"/>
      <w:lvlJc w:val="left"/>
      <w:pPr>
        <w:ind w:left="1183" w:hanging="331"/>
      </w:pPr>
      <w:rPr>
        <w:rFonts w:hint="default"/>
        <w:lang w:val="en-US" w:eastAsia="en-US" w:bidi="ar-SA"/>
      </w:rPr>
    </w:lvl>
    <w:lvl w:ilvl="3" w:tplc="4198D8C0">
      <w:numFmt w:val="bullet"/>
      <w:lvlText w:val="•"/>
      <w:lvlJc w:val="left"/>
      <w:pPr>
        <w:ind w:left="1675" w:hanging="331"/>
      </w:pPr>
      <w:rPr>
        <w:rFonts w:hint="default"/>
        <w:lang w:val="en-US" w:eastAsia="en-US" w:bidi="ar-SA"/>
      </w:rPr>
    </w:lvl>
    <w:lvl w:ilvl="4" w:tplc="F54AB930">
      <w:numFmt w:val="bullet"/>
      <w:lvlText w:val="•"/>
      <w:lvlJc w:val="left"/>
      <w:pPr>
        <w:ind w:left="2167" w:hanging="331"/>
      </w:pPr>
      <w:rPr>
        <w:rFonts w:hint="default"/>
        <w:lang w:val="en-US" w:eastAsia="en-US" w:bidi="ar-SA"/>
      </w:rPr>
    </w:lvl>
    <w:lvl w:ilvl="5" w:tplc="F59CF7CA">
      <w:numFmt w:val="bullet"/>
      <w:lvlText w:val="•"/>
      <w:lvlJc w:val="left"/>
      <w:pPr>
        <w:ind w:left="2659" w:hanging="331"/>
      </w:pPr>
      <w:rPr>
        <w:rFonts w:hint="default"/>
        <w:lang w:val="en-US" w:eastAsia="en-US" w:bidi="ar-SA"/>
      </w:rPr>
    </w:lvl>
    <w:lvl w:ilvl="6" w:tplc="B38C9368">
      <w:numFmt w:val="bullet"/>
      <w:lvlText w:val="•"/>
      <w:lvlJc w:val="left"/>
      <w:pPr>
        <w:ind w:left="3151" w:hanging="331"/>
      </w:pPr>
      <w:rPr>
        <w:rFonts w:hint="default"/>
        <w:lang w:val="en-US" w:eastAsia="en-US" w:bidi="ar-SA"/>
      </w:rPr>
    </w:lvl>
    <w:lvl w:ilvl="7" w:tplc="72047FEE">
      <w:numFmt w:val="bullet"/>
      <w:lvlText w:val="•"/>
      <w:lvlJc w:val="left"/>
      <w:pPr>
        <w:ind w:left="3643" w:hanging="331"/>
      </w:pPr>
      <w:rPr>
        <w:rFonts w:hint="default"/>
        <w:lang w:val="en-US" w:eastAsia="en-US" w:bidi="ar-SA"/>
      </w:rPr>
    </w:lvl>
    <w:lvl w:ilvl="8" w:tplc="6DEEAF96">
      <w:numFmt w:val="bullet"/>
      <w:lvlText w:val="•"/>
      <w:lvlJc w:val="left"/>
      <w:pPr>
        <w:ind w:left="4135" w:hanging="331"/>
      </w:pPr>
      <w:rPr>
        <w:rFonts w:hint="default"/>
        <w:lang w:val="en-US" w:eastAsia="en-US" w:bidi="ar-SA"/>
      </w:rPr>
    </w:lvl>
  </w:abstractNum>
  <w:abstractNum w:abstractNumId="22" w15:restartNumberingAfterBreak="0">
    <w:nsid w:val="38FF587D"/>
    <w:multiLevelType w:val="hybridMultilevel"/>
    <w:tmpl w:val="143A7088"/>
    <w:lvl w:ilvl="0" w:tplc="77B01F1A">
      <w:start w:val="2"/>
      <w:numFmt w:val="decimal"/>
      <w:lvlText w:val="(%1)"/>
      <w:lvlJc w:val="left"/>
      <w:pPr>
        <w:ind w:left="274" w:hanging="311"/>
        <w:jc w:val="left"/>
      </w:pPr>
      <w:rPr>
        <w:rFonts w:ascii="Arial" w:eastAsia="Arial" w:hAnsi="Arial" w:cs="Arial" w:hint="default"/>
        <w:b/>
        <w:bCs/>
        <w:i w:val="0"/>
        <w:iCs w:val="0"/>
        <w:spacing w:val="0"/>
        <w:w w:val="99"/>
        <w:sz w:val="18"/>
        <w:szCs w:val="18"/>
        <w:lang w:val="en-US" w:eastAsia="en-US" w:bidi="ar-SA"/>
      </w:rPr>
    </w:lvl>
    <w:lvl w:ilvl="1" w:tplc="8FECD228">
      <w:numFmt w:val="bullet"/>
      <w:lvlText w:val="•"/>
      <w:lvlJc w:val="left"/>
      <w:pPr>
        <w:ind w:left="744" w:hanging="311"/>
      </w:pPr>
      <w:rPr>
        <w:rFonts w:hint="default"/>
        <w:lang w:val="en-US" w:eastAsia="en-US" w:bidi="ar-SA"/>
      </w:rPr>
    </w:lvl>
    <w:lvl w:ilvl="2" w:tplc="E85810F4">
      <w:numFmt w:val="bullet"/>
      <w:lvlText w:val="•"/>
      <w:lvlJc w:val="left"/>
      <w:pPr>
        <w:ind w:left="1209" w:hanging="311"/>
      </w:pPr>
      <w:rPr>
        <w:rFonts w:hint="default"/>
        <w:lang w:val="en-US" w:eastAsia="en-US" w:bidi="ar-SA"/>
      </w:rPr>
    </w:lvl>
    <w:lvl w:ilvl="3" w:tplc="B8F05590">
      <w:numFmt w:val="bullet"/>
      <w:lvlText w:val="•"/>
      <w:lvlJc w:val="left"/>
      <w:pPr>
        <w:ind w:left="1673" w:hanging="311"/>
      </w:pPr>
      <w:rPr>
        <w:rFonts w:hint="default"/>
        <w:lang w:val="en-US" w:eastAsia="en-US" w:bidi="ar-SA"/>
      </w:rPr>
    </w:lvl>
    <w:lvl w:ilvl="4" w:tplc="01C2DAC8">
      <w:numFmt w:val="bullet"/>
      <w:lvlText w:val="•"/>
      <w:lvlJc w:val="left"/>
      <w:pPr>
        <w:ind w:left="2138" w:hanging="311"/>
      </w:pPr>
      <w:rPr>
        <w:rFonts w:hint="default"/>
        <w:lang w:val="en-US" w:eastAsia="en-US" w:bidi="ar-SA"/>
      </w:rPr>
    </w:lvl>
    <w:lvl w:ilvl="5" w:tplc="D1320F00">
      <w:numFmt w:val="bullet"/>
      <w:lvlText w:val="•"/>
      <w:lvlJc w:val="left"/>
      <w:pPr>
        <w:ind w:left="2603" w:hanging="311"/>
      </w:pPr>
      <w:rPr>
        <w:rFonts w:hint="default"/>
        <w:lang w:val="en-US" w:eastAsia="en-US" w:bidi="ar-SA"/>
      </w:rPr>
    </w:lvl>
    <w:lvl w:ilvl="6" w:tplc="B5C48FAA">
      <w:numFmt w:val="bullet"/>
      <w:lvlText w:val="•"/>
      <w:lvlJc w:val="left"/>
      <w:pPr>
        <w:ind w:left="3067" w:hanging="311"/>
      </w:pPr>
      <w:rPr>
        <w:rFonts w:hint="default"/>
        <w:lang w:val="en-US" w:eastAsia="en-US" w:bidi="ar-SA"/>
      </w:rPr>
    </w:lvl>
    <w:lvl w:ilvl="7" w:tplc="E4C285E4">
      <w:numFmt w:val="bullet"/>
      <w:lvlText w:val="•"/>
      <w:lvlJc w:val="left"/>
      <w:pPr>
        <w:ind w:left="3532" w:hanging="311"/>
      </w:pPr>
      <w:rPr>
        <w:rFonts w:hint="default"/>
        <w:lang w:val="en-US" w:eastAsia="en-US" w:bidi="ar-SA"/>
      </w:rPr>
    </w:lvl>
    <w:lvl w:ilvl="8" w:tplc="DFD21DDC">
      <w:numFmt w:val="bullet"/>
      <w:lvlText w:val="•"/>
      <w:lvlJc w:val="left"/>
      <w:pPr>
        <w:ind w:left="3996" w:hanging="311"/>
      </w:pPr>
      <w:rPr>
        <w:rFonts w:hint="default"/>
        <w:lang w:val="en-US" w:eastAsia="en-US" w:bidi="ar-SA"/>
      </w:rPr>
    </w:lvl>
  </w:abstractNum>
  <w:abstractNum w:abstractNumId="23" w15:restartNumberingAfterBreak="0">
    <w:nsid w:val="3ED66344"/>
    <w:multiLevelType w:val="hybridMultilevel"/>
    <w:tmpl w:val="009CD76A"/>
    <w:lvl w:ilvl="0" w:tplc="B238B7DA">
      <w:start w:val="2"/>
      <w:numFmt w:val="lowerLetter"/>
      <w:lvlText w:val="(%1)"/>
      <w:lvlJc w:val="left"/>
      <w:pPr>
        <w:ind w:left="274" w:hanging="308"/>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C354FB3E">
      <w:numFmt w:val="bullet"/>
      <w:lvlText w:val="•"/>
      <w:lvlJc w:val="left"/>
      <w:pPr>
        <w:ind w:left="744" w:hanging="308"/>
      </w:pPr>
      <w:rPr>
        <w:rFonts w:hint="default"/>
        <w:lang w:val="en-US" w:eastAsia="en-US" w:bidi="ar-SA"/>
      </w:rPr>
    </w:lvl>
    <w:lvl w:ilvl="2" w:tplc="034614C4">
      <w:numFmt w:val="bullet"/>
      <w:lvlText w:val="•"/>
      <w:lvlJc w:val="left"/>
      <w:pPr>
        <w:ind w:left="1208" w:hanging="308"/>
      </w:pPr>
      <w:rPr>
        <w:rFonts w:hint="default"/>
        <w:lang w:val="en-US" w:eastAsia="en-US" w:bidi="ar-SA"/>
      </w:rPr>
    </w:lvl>
    <w:lvl w:ilvl="3" w:tplc="F3209EFC">
      <w:numFmt w:val="bullet"/>
      <w:lvlText w:val="•"/>
      <w:lvlJc w:val="left"/>
      <w:pPr>
        <w:ind w:left="1672" w:hanging="308"/>
      </w:pPr>
      <w:rPr>
        <w:rFonts w:hint="default"/>
        <w:lang w:val="en-US" w:eastAsia="en-US" w:bidi="ar-SA"/>
      </w:rPr>
    </w:lvl>
    <w:lvl w:ilvl="4" w:tplc="CD2EE054">
      <w:numFmt w:val="bullet"/>
      <w:lvlText w:val="•"/>
      <w:lvlJc w:val="left"/>
      <w:pPr>
        <w:ind w:left="2136" w:hanging="308"/>
      </w:pPr>
      <w:rPr>
        <w:rFonts w:hint="default"/>
        <w:lang w:val="en-US" w:eastAsia="en-US" w:bidi="ar-SA"/>
      </w:rPr>
    </w:lvl>
    <w:lvl w:ilvl="5" w:tplc="AE0C92D6">
      <w:numFmt w:val="bullet"/>
      <w:lvlText w:val="•"/>
      <w:lvlJc w:val="left"/>
      <w:pPr>
        <w:ind w:left="2600" w:hanging="308"/>
      </w:pPr>
      <w:rPr>
        <w:rFonts w:hint="default"/>
        <w:lang w:val="en-US" w:eastAsia="en-US" w:bidi="ar-SA"/>
      </w:rPr>
    </w:lvl>
    <w:lvl w:ilvl="6" w:tplc="9FC25BD8">
      <w:numFmt w:val="bullet"/>
      <w:lvlText w:val="•"/>
      <w:lvlJc w:val="left"/>
      <w:pPr>
        <w:ind w:left="3064" w:hanging="308"/>
      </w:pPr>
      <w:rPr>
        <w:rFonts w:hint="default"/>
        <w:lang w:val="en-US" w:eastAsia="en-US" w:bidi="ar-SA"/>
      </w:rPr>
    </w:lvl>
    <w:lvl w:ilvl="7" w:tplc="D02229FA">
      <w:numFmt w:val="bullet"/>
      <w:lvlText w:val="•"/>
      <w:lvlJc w:val="left"/>
      <w:pPr>
        <w:ind w:left="3528" w:hanging="308"/>
      </w:pPr>
      <w:rPr>
        <w:rFonts w:hint="default"/>
        <w:lang w:val="en-US" w:eastAsia="en-US" w:bidi="ar-SA"/>
      </w:rPr>
    </w:lvl>
    <w:lvl w:ilvl="8" w:tplc="C882B478">
      <w:numFmt w:val="bullet"/>
      <w:lvlText w:val="•"/>
      <w:lvlJc w:val="left"/>
      <w:pPr>
        <w:ind w:left="3992" w:hanging="308"/>
      </w:pPr>
      <w:rPr>
        <w:rFonts w:hint="default"/>
        <w:lang w:val="en-US" w:eastAsia="en-US" w:bidi="ar-SA"/>
      </w:rPr>
    </w:lvl>
  </w:abstractNum>
  <w:abstractNum w:abstractNumId="24" w15:restartNumberingAfterBreak="0">
    <w:nsid w:val="402B7A9D"/>
    <w:multiLevelType w:val="hybridMultilevel"/>
    <w:tmpl w:val="56962DBC"/>
    <w:lvl w:ilvl="0" w:tplc="045A3842">
      <w:start w:val="1"/>
      <w:numFmt w:val="decimal"/>
      <w:lvlText w:val="(%1)"/>
      <w:lvlJc w:val="left"/>
      <w:pPr>
        <w:ind w:left="532" w:hanging="258"/>
        <w:jc w:val="right"/>
      </w:pPr>
      <w:rPr>
        <w:rFonts w:hint="default"/>
        <w:spacing w:val="0"/>
        <w:w w:val="99"/>
        <w:lang w:val="en-US" w:eastAsia="en-US" w:bidi="ar-SA"/>
      </w:rPr>
    </w:lvl>
    <w:lvl w:ilvl="1" w:tplc="8550D70E">
      <w:start w:val="1"/>
      <w:numFmt w:val="lowerLetter"/>
      <w:lvlText w:val="(%2)"/>
      <w:lvlJc w:val="left"/>
      <w:pPr>
        <w:ind w:left="700" w:hanging="286"/>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E20EB472">
      <w:numFmt w:val="bullet"/>
      <w:lvlText w:val="•"/>
      <w:lvlJc w:val="left"/>
      <w:pPr>
        <w:ind w:left="617" w:hanging="286"/>
      </w:pPr>
      <w:rPr>
        <w:rFonts w:hint="default"/>
        <w:lang w:val="en-US" w:eastAsia="en-US" w:bidi="ar-SA"/>
      </w:rPr>
    </w:lvl>
    <w:lvl w:ilvl="3" w:tplc="FA3A4C6E">
      <w:numFmt w:val="bullet"/>
      <w:lvlText w:val="•"/>
      <w:lvlJc w:val="left"/>
      <w:pPr>
        <w:ind w:left="535" w:hanging="286"/>
      </w:pPr>
      <w:rPr>
        <w:rFonts w:hint="default"/>
        <w:lang w:val="en-US" w:eastAsia="en-US" w:bidi="ar-SA"/>
      </w:rPr>
    </w:lvl>
    <w:lvl w:ilvl="4" w:tplc="7CA081AC">
      <w:numFmt w:val="bullet"/>
      <w:lvlText w:val="•"/>
      <w:lvlJc w:val="left"/>
      <w:pPr>
        <w:ind w:left="453" w:hanging="286"/>
      </w:pPr>
      <w:rPr>
        <w:rFonts w:hint="default"/>
        <w:lang w:val="en-US" w:eastAsia="en-US" w:bidi="ar-SA"/>
      </w:rPr>
    </w:lvl>
    <w:lvl w:ilvl="5" w:tplc="090A1198">
      <w:numFmt w:val="bullet"/>
      <w:lvlText w:val="•"/>
      <w:lvlJc w:val="left"/>
      <w:pPr>
        <w:ind w:left="371" w:hanging="286"/>
      </w:pPr>
      <w:rPr>
        <w:rFonts w:hint="default"/>
        <w:lang w:val="en-US" w:eastAsia="en-US" w:bidi="ar-SA"/>
      </w:rPr>
    </w:lvl>
    <w:lvl w:ilvl="6" w:tplc="5C6AD8E2">
      <w:numFmt w:val="bullet"/>
      <w:lvlText w:val="•"/>
      <w:lvlJc w:val="left"/>
      <w:pPr>
        <w:ind w:left="288" w:hanging="286"/>
      </w:pPr>
      <w:rPr>
        <w:rFonts w:hint="default"/>
        <w:lang w:val="en-US" w:eastAsia="en-US" w:bidi="ar-SA"/>
      </w:rPr>
    </w:lvl>
    <w:lvl w:ilvl="7" w:tplc="09A416B4">
      <w:numFmt w:val="bullet"/>
      <w:lvlText w:val="•"/>
      <w:lvlJc w:val="left"/>
      <w:pPr>
        <w:ind w:left="206" w:hanging="286"/>
      </w:pPr>
      <w:rPr>
        <w:rFonts w:hint="default"/>
        <w:lang w:val="en-US" w:eastAsia="en-US" w:bidi="ar-SA"/>
      </w:rPr>
    </w:lvl>
    <w:lvl w:ilvl="8" w:tplc="5BA8D044">
      <w:numFmt w:val="bullet"/>
      <w:lvlText w:val="•"/>
      <w:lvlJc w:val="left"/>
      <w:pPr>
        <w:ind w:left="124" w:hanging="286"/>
      </w:pPr>
      <w:rPr>
        <w:rFonts w:hint="default"/>
        <w:lang w:val="en-US" w:eastAsia="en-US" w:bidi="ar-SA"/>
      </w:rPr>
    </w:lvl>
  </w:abstractNum>
  <w:abstractNum w:abstractNumId="25" w15:restartNumberingAfterBreak="0">
    <w:nsid w:val="48EE1E83"/>
    <w:multiLevelType w:val="multilevel"/>
    <w:tmpl w:val="66DED350"/>
    <w:lvl w:ilvl="0">
      <w:start w:val="43"/>
      <w:numFmt w:val="decimal"/>
      <w:lvlText w:val="%1"/>
      <w:lvlJc w:val="left"/>
      <w:pPr>
        <w:ind w:left="199" w:hanging="630"/>
        <w:jc w:val="left"/>
      </w:pPr>
      <w:rPr>
        <w:rFonts w:hint="default"/>
        <w:lang w:val="en-US" w:eastAsia="en-US" w:bidi="ar-SA"/>
      </w:rPr>
    </w:lvl>
    <w:lvl w:ilvl="1">
      <w:start w:val="15"/>
      <w:numFmt w:val="decimal"/>
      <w:lvlText w:val="%1.%2"/>
      <w:lvlJc w:val="left"/>
      <w:pPr>
        <w:ind w:left="199" w:hanging="630"/>
        <w:jc w:val="right"/>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1183" w:hanging="630"/>
      </w:pPr>
      <w:rPr>
        <w:rFonts w:hint="default"/>
        <w:lang w:val="en-US" w:eastAsia="en-US" w:bidi="ar-SA"/>
      </w:rPr>
    </w:lvl>
    <w:lvl w:ilvl="3">
      <w:numFmt w:val="bullet"/>
      <w:lvlText w:val="•"/>
      <w:lvlJc w:val="left"/>
      <w:pPr>
        <w:ind w:left="1675" w:hanging="630"/>
      </w:pPr>
      <w:rPr>
        <w:rFonts w:hint="default"/>
        <w:lang w:val="en-US" w:eastAsia="en-US" w:bidi="ar-SA"/>
      </w:rPr>
    </w:lvl>
    <w:lvl w:ilvl="4">
      <w:numFmt w:val="bullet"/>
      <w:lvlText w:val="•"/>
      <w:lvlJc w:val="left"/>
      <w:pPr>
        <w:ind w:left="2167" w:hanging="630"/>
      </w:pPr>
      <w:rPr>
        <w:rFonts w:hint="default"/>
        <w:lang w:val="en-US" w:eastAsia="en-US" w:bidi="ar-SA"/>
      </w:rPr>
    </w:lvl>
    <w:lvl w:ilvl="5">
      <w:numFmt w:val="bullet"/>
      <w:lvlText w:val="•"/>
      <w:lvlJc w:val="left"/>
      <w:pPr>
        <w:ind w:left="2659" w:hanging="630"/>
      </w:pPr>
      <w:rPr>
        <w:rFonts w:hint="default"/>
        <w:lang w:val="en-US" w:eastAsia="en-US" w:bidi="ar-SA"/>
      </w:rPr>
    </w:lvl>
    <w:lvl w:ilvl="6">
      <w:numFmt w:val="bullet"/>
      <w:lvlText w:val="•"/>
      <w:lvlJc w:val="left"/>
      <w:pPr>
        <w:ind w:left="3151" w:hanging="630"/>
      </w:pPr>
      <w:rPr>
        <w:rFonts w:hint="default"/>
        <w:lang w:val="en-US" w:eastAsia="en-US" w:bidi="ar-SA"/>
      </w:rPr>
    </w:lvl>
    <w:lvl w:ilvl="7">
      <w:numFmt w:val="bullet"/>
      <w:lvlText w:val="•"/>
      <w:lvlJc w:val="left"/>
      <w:pPr>
        <w:ind w:left="3643" w:hanging="630"/>
      </w:pPr>
      <w:rPr>
        <w:rFonts w:hint="default"/>
        <w:lang w:val="en-US" w:eastAsia="en-US" w:bidi="ar-SA"/>
      </w:rPr>
    </w:lvl>
    <w:lvl w:ilvl="8">
      <w:numFmt w:val="bullet"/>
      <w:lvlText w:val="•"/>
      <w:lvlJc w:val="left"/>
      <w:pPr>
        <w:ind w:left="4135" w:hanging="630"/>
      </w:pPr>
      <w:rPr>
        <w:rFonts w:hint="default"/>
        <w:lang w:val="en-US" w:eastAsia="en-US" w:bidi="ar-SA"/>
      </w:rPr>
    </w:lvl>
  </w:abstractNum>
  <w:abstractNum w:abstractNumId="26" w15:restartNumberingAfterBreak="0">
    <w:nsid w:val="49AC17E5"/>
    <w:multiLevelType w:val="hybridMultilevel"/>
    <w:tmpl w:val="CC72E768"/>
    <w:lvl w:ilvl="0" w:tplc="0C92C126">
      <w:start w:val="2"/>
      <w:numFmt w:val="decimal"/>
      <w:lvlText w:val="(%1)"/>
      <w:lvlJc w:val="left"/>
      <w:pPr>
        <w:ind w:left="274" w:hanging="311"/>
        <w:jc w:val="right"/>
      </w:pPr>
      <w:rPr>
        <w:rFonts w:ascii="Arial" w:eastAsia="Arial" w:hAnsi="Arial" w:cs="Arial" w:hint="default"/>
        <w:b/>
        <w:bCs/>
        <w:i w:val="0"/>
        <w:iCs w:val="0"/>
        <w:spacing w:val="0"/>
        <w:w w:val="99"/>
        <w:sz w:val="18"/>
        <w:szCs w:val="18"/>
        <w:lang w:val="en-US" w:eastAsia="en-US" w:bidi="ar-SA"/>
      </w:rPr>
    </w:lvl>
    <w:lvl w:ilvl="1" w:tplc="5C7C89F4">
      <w:numFmt w:val="bullet"/>
      <w:lvlText w:val="•"/>
      <w:lvlJc w:val="left"/>
      <w:pPr>
        <w:ind w:left="744" w:hanging="311"/>
      </w:pPr>
      <w:rPr>
        <w:rFonts w:hint="default"/>
        <w:lang w:val="en-US" w:eastAsia="en-US" w:bidi="ar-SA"/>
      </w:rPr>
    </w:lvl>
    <w:lvl w:ilvl="2" w:tplc="FC527F6A">
      <w:numFmt w:val="bullet"/>
      <w:lvlText w:val="•"/>
      <w:lvlJc w:val="left"/>
      <w:pPr>
        <w:ind w:left="1208" w:hanging="311"/>
      </w:pPr>
      <w:rPr>
        <w:rFonts w:hint="default"/>
        <w:lang w:val="en-US" w:eastAsia="en-US" w:bidi="ar-SA"/>
      </w:rPr>
    </w:lvl>
    <w:lvl w:ilvl="3" w:tplc="9F12FEB6">
      <w:numFmt w:val="bullet"/>
      <w:lvlText w:val="•"/>
      <w:lvlJc w:val="left"/>
      <w:pPr>
        <w:ind w:left="1672" w:hanging="311"/>
      </w:pPr>
      <w:rPr>
        <w:rFonts w:hint="default"/>
        <w:lang w:val="en-US" w:eastAsia="en-US" w:bidi="ar-SA"/>
      </w:rPr>
    </w:lvl>
    <w:lvl w:ilvl="4" w:tplc="3CCA6BB8">
      <w:numFmt w:val="bullet"/>
      <w:lvlText w:val="•"/>
      <w:lvlJc w:val="left"/>
      <w:pPr>
        <w:ind w:left="2136" w:hanging="311"/>
      </w:pPr>
      <w:rPr>
        <w:rFonts w:hint="default"/>
        <w:lang w:val="en-US" w:eastAsia="en-US" w:bidi="ar-SA"/>
      </w:rPr>
    </w:lvl>
    <w:lvl w:ilvl="5" w:tplc="ED8E13C8">
      <w:numFmt w:val="bullet"/>
      <w:lvlText w:val="•"/>
      <w:lvlJc w:val="left"/>
      <w:pPr>
        <w:ind w:left="2600" w:hanging="311"/>
      </w:pPr>
      <w:rPr>
        <w:rFonts w:hint="default"/>
        <w:lang w:val="en-US" w:eastAsia="en-US" w:bidi="ar-SA"/>
      </w:rPr>
    </w:lvl>
    <w:lvl w:ilvl="6" w:tplc="406000AC">
      <w:numFmt w:val="bullet"/>
      <w:lvlText w:val="•"/>
      <w:lvlJc w:val="left"/>
      <w:pPr>
        <w:ind w:left="3064" w:hanging="311"/>
      </w:pPr>
      <w:rPr>
        <w:rFonts w:hint="default"/>
        <w:lang w:val="en-US" w:eastAsia="en-US" w:bidi="ar-SA"/>
      </w:rPr>
    </w:lvl>
    <w:lvl w:ilvl="7" w:tplc="1C74FCE8">
      <w:numFmt w:val="bullet"/>
      <w:lvlText w:val="•"/>
      <w:lvlJc w:val="left"/>
      <w:pPr>
        <w:ind w:left="3528" w:hanging="311"/>
      </w:pPr>
      <w:rPr>
        <w:rFonts w:hint="default"/>
        <w:lang w:val="en-US" w:eastAsia="en-US" w:bidi="ar-SA"/>
      </w:rPr>
    </w:lvl>
    <w:lvl w:ilvl="8" w:tplc="0CE28CEA">
      <w:numFmt w:val="bullet"/>
      <w:lvlText w:val="•"/>
      <w:lvlJc w:val="left"/>
      <w:pPr>
        <w:ind w:left="3992" w:hanging="311"/>
      </w:pPr>
      <w:rPr>
        <w:rFonts w:hint="default"/>
        <w:lang w:val="en-US" w:eastAsia="en-US" w:bidi="ar-SA"/>
      </w:rPr>
    </w:lvl>
  </w:abstractNum>
  <w:abstractNum w:abstractNumId="27" w15:restartNumberingAfterBreak="0">
    <w:nsid w:val="4A0E2CAB"/>
    <w:multiLevelType w:val="hybridMultilevel"/>
    <w:tmpl w:val="ACA01938"/>
    <w:lvl w:ilvl="0" w:tplc="F496B066">
      <w:start w:val="2"/>
      <w:numFmt w:val="decimal"/>
      <w:lvlText w:val="(%1)"/>
      <w:lvlJc w:val="left"/>
      <w:pPr>
        <w:ind w:left="199" w:hanging="311"/>
        <w:jc w:val="left"/>
      </w:pPr>
      <w:rPr>
        <w:rFonts w:ascii="Arial" w:eastAsia="Arial" w:hAnsi="Arial" w:cs="Arial" w:hint="default"/>
        <w:b/>
        <w:bCs/>
        <w:i w:val="0"/>
        <w:iCs w:val="0"/>
        <w:spacing w:val="0"/>
        <w:w w:val="99"/>
        <w:sz w:val="18"/>
        <w:szCs w:val="18"/>
        <w:lang w:val="en-US" w:eastAsia="en-US" w:bidi="ar-SA"/>
      </w:rPr>
    </w:lvl>
    <w:lvl w:ilvl="1" w:tplc="EAF8F47A">
      <w:numFmt w:val="bullet"/>
      <w:lvlText w:val="•"/>
      <w:lvlJc w:val="left"/>
      <w:pPr>
        <w:ind w:left="691" w:hanging="311"/>
      </w:pPr>
      <w:rPr>
        <w:rFonts w:hint="default"/>
        <w:lang w:val="en-US" w:eastAsia="en-US" w:bidi="ar-SA"/>
      </w:rPr>
    </w:lvl>
    <w:lvl w:ilvl="2" w:tplc="955EAFAA">
      <w:numFmt w:val="bullet"/>
      <w:lvlText w:val="•"/>
      <w:lvlJc w:val="left"/>
      <w:pPr>
        <w:ind w:left="1183" w:hanging="311"/>
      </w:pPr>
      <w:rPr>
        <w:rFonts w:hint="default"/>
        <w:lang w:val="en-US" w:eastAsia="en-US" w:bidi="ar-SA"/>
      </w:rPr>
    </w:lvl>
    <w:lvl w:ilvl="3" w:tplc="93688864">
      <w:numFmt w:val="bullet"/>
      <w:lvlText w:val="•"/>
      <w:lvlJc w:val="left"/>
      <w:pPr>
        <w:ind w:left="1675" w:hanging="311"/>
      </w:pPr>
      <w:rPr>
        <w:rFonts w:hint="default"/>
        <w:lang w:val="en-US" w:eastAsia="en-US" w:bidi="ar-SA"/>
      </w:rPr>
    </w:lvl>
    <w:lvl w:ilvl="4" w:tplc="FE5A4CE6">
      <w:numFmt w:val="bullet"/>
      <w:lvlText w:val="•"/>
      <w:lvlJc w:val="left"/>
      <w:pPr>
        <w:ind w:left="2167" w:hanging="311"/>
      </w:pPr>
      <w:rPr>
        <w:rFonts w:hint="default"/>
        <w:lang w:val="en-US" w:eastAsia="en-US" w:bidi="ar-SA"/>
      </w:rPr>
    </w:lvl>
    <w:lvl w:ilvl="5" w:tplc="78E67C2E">
      <w:numFmt w:val="bullet"/>
      <w:lvlText w:val="•"/>
      <w:lvlJc w:val="left"/>
      <w:pPr>
        <w:ind w:left="2659" w:hanging="311"/>
      </w:pPr>
      <w:rPr>
        <w:rFonts w:hint="default"/>
        <w:lang w:val="en-US" w:eastAsia="en-US" w:bidi="ar-SA"/>
      </w:rPr>
    </w:lvl>
    <w:lvl w:ilvl="6" w:tplc="89F887D8">
      <w:numFmt w:val="bullet"/>
      <w:lvlText w:val="•"/>
      <w:lvlJc w:val="left"/>
      <w:pPr>
        <w:ind w:left="3151" w:hanging="311"/>
      </w:pPr>
      <w:rPr>
        <w:rFonts w:hint="default"/>
        <w:lang w:val="en-US" w:eastAsia="en-US" w:bidi="ar-SA"/>
      </w:rPr>
    </w:lvl>
    <w:lvl w:ilvl="7" w:tplc="DDCA335C">
      <w:numFmt w:val="bullet"/>
      <w:lvlText w:val="•"/>
      <w:lvlJc w:val="left"/>
      <w:pPr>
        <w:ind w:left="3643" w:hanging="311"/>
      </w:pPr>
      <w:rPr>
        <w:rFonts w:hint="default"/>
        <w:lang w:val="en-US" w:eastAsia="en-US" w:bidi="ar-SA"/>
      </w:rPr>
    </w:lvl>
    <w:lvl w:ilvl="8" w:tplc="C346DACA">
      <w:numFmt w:val="bullet"/>
      <w:lvlText w:val="•"/>
      <w:lvlJc w:val="left"/>
      <w:pPr>
        <w:ind w:left="4135" w:hanging="311"/>
      </w:pPr>
      <w:rPr>
        <w:rFonts w:hint="default"/>
        <w:lang w:val="en-US" w:eastAsia="en-US" w:bidi="ar-SA"/>
      </w:rPr>
    </w:lvl>
  </w:abstractNum>
  <w:abstractNum w:abstractNumId="28" w15:restartNumberingAfterBreak="0">
    <w:nsid w:val="4A334C48"/>
    <w:multiLevelType w:val="multilevel"/>
    <w:tmpl w:val="73969CE4"/>
    <w:lvl w:ilvl="0">
      <w:start w:val="43"/>
      <w:numFmt w:val="decimal"/>
      <w:lvlText w:val="%1"/>
      <w:lvlJc w:val="left"/>
      <w:pPr>
        <w:ind w:left="198" w:hanging="452"/>
        <w:jc w:val="left"/>
      </w:pPr>
      <w:rPr>
        <w:rFonts w:hint="default"/>
        <w:lang w:val="en-US" w:eastAsia="en-US" w:bidi="ar-SA"/>
      </w:rPr>
    </w:lvl>
    <w:lvl w:ilvl="1">
      <w:start w:val="57"/>
      <w:numFmt w:val="decimal"/>
      <w:lvlText w:val="%1.%2"/>
      <w:lvlJc w:val="left"/>
      <w:pPr>
        <w:ind w:left="198" w:hanging="452"/>
        <w:jc w:val="right"/>
      </w:pPr>
      <w:rPr>
        <w:rFonts w:hint="default"/>
        <w:spacing w:val="0"/>
        <w:w w:val="100"/>
        <w:lang w:val="en-US" w:eastAsia="en-US" w:bidi="ar-SA"/>
      </w:rPr>
    </w:lvl>
    <w:lvl w:ilvl="2">
      <w:numFmt w:val="bullet"/>
      <w:lvlText w:val="•"/>
      <w:lvlJc w:val="left"/>
      <w:pPr>
        <w:ind w:left="1183" w:hanging="452"/>
      </w:pPr>
      <w:rPr>
        <w:rFonts w:hint="default"/>
        <w:lang w:val="en-US" w:eastAsia="en-US" w:bidi="ar-SA"/>
      </w:rPr>
    </w:lvl>
    <w:lvl w:ilvl="3">
      <w:numFmt w:val="bullet"/>
      <w:lvlText w:val="•"/>
      <w:lvlJc w:val="left"/>
      <w:pPr>
        <w:ind w:left="1675" w:hanging="452"/>
      </w:pPr>
      <w:rPr>
        <w:rFonts w:hint="default"/>
        <w:lang w:val="en-US" w:eastAsia="en-US" w:bidi="ar-SA"/>
      </w:rPr>
    </w:lvl>
    <w:lvl w:ilvl="4">
      <w:numFmt w:val="bullet"/>
      <w:lvlText w:val="•"/>
      <w:lvlJc w:val="left"/>
      <w:pPr>
        <w:ind w:left="2167" w:hanging="452"/>
      </w:pPr>
      <w:rPr>
        <w:rFonts w:hint="default"/>
        <w:lang w:val="en-US" w:eastAsia="en-US" w:bidi="ar-SA"/>
      </w:rPr>
    </w:lvl>
    <w:lvl w:ilvl="5">
      <w:numFmt w:val="bullet"/>
      <w:lvlText w:val="•"/>
      <w:lvlJc w:val="left"/>
      <w:pPr>
        <w:ind w:left="2659" w:hanging="452"/>
      </w:pPr>
      <w:rPr>
        <w:rFonts w:hint="default"/>
        <w:lang w:val="en-US" w:eastAsia="en-US" w:bidi="ar-SA"/>
      </w:rPr>
    </w:lvl>
    <w:lvl w:ilvl="6">
      <w:numFmt w:val="bullet"/>
      <w:lvlText w:val="•"/>
      <w:lvlJc w:val="left"/>
      <w:pPr>
        <w:ind w:left="3151" w:hanging="452"/>
      </w:pPr>
      <w:rPr>
        <w:rFonts w:hint="default"/>
        <w:lang w:val="en-US" w:eastAsia="en-US" w:bidi="ar-SA"/>
      </w:rPr>
    </w:lvl>
    <w:lvl w:ilvl="7">
      <w:numFmt w:val="bullet"/>
      <w:lvlText w:val="•"/>
      <w:lvlJc w:val="left"/>
      <w:pPr>
        <w:ind w:left="3643" w:hanging="452"/>
      </w:pPr>
      <w:rPr>
        <w:rFonts w:hint="default"/>
        <w:lang w:val="en-US" w:eastAsia="en-US" w:bidi="ar-SA"/>
      </w:rPr>
    </w:lvl>
    <w:lvl w:ilvl="8">
      <w:numFmt w:val="bullet"/>
      <w:lvlText w:val="•"/>
      <w:lvlJc w:val="left"/>
      <w:pPr>
        <w:ind w:left="4135" w:hanging="452"/>
      </w:pPr>
      <w:rPr>
        <w:rFonts w:hint="default"/>
        <w:lang w:val="en-US" w:eastAsia="en-US" w:bidi="ar-SA"/>
      </w:rPr>
    </w:lvl>
  </w:abstractNum>
  <w:abstractNum w:abstractNumId="29" w15:restartNumberingAfterBreak="0">
    <w:nsid w:val="4C477D17"/>
    <w:multiLevelType w:val="hybridMultilevel"/>
    <w:tmpl w:val="3CEC86F0"/>
    <w:lvl w:ilvl="0" w:tplc="4E94D988">
      <w:start w:val="2"/>
      <w:numFmt w:val="decimal"/>
      <w:lvlText w:val="(%1)"/>
      <w:lvlJc w:val="left"/>
      <w:pPr>
        <w:ind w:left="274" w:hanging="311"/>
        <w:jc w:val="left"/>
      </w:pPr>
      <w:rPr>
        <w:rFonts w:ascii="Arial" w:eastAsia="Arial" w:hAnsi="Arial" w:cs="Arial" w:hint="default"/>
        <w:b/>
        <w:bCs/>
        <w:i w:val="0"/>
        <w:iCs w:val="0"/>
        <w:spacing w:val="0"/>
        <w:w w:val="99"/>
        <w:sz w:val="18"/>
        <w:szCs w:val="18"/>
        <w:lang w:val="en-US" w:eastAsia="en-US" w:bidi="ar-SA"/>
      </w:rPr>
    </w:lvl>
    <w:lvl w:ilvl="1" w:tplc="BA305240">
      <w:start w:val="1"/>
      <w:numFmt w:val="lowerLetter"/>
      <w:lvlText w:val="(%2)"/>
      <w:lvlJc w:val="left"/>
      <w:pPr>
        <w:ind w:left="710" w:hanging="295"/>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B7A02E68">
      <w:numFmt w:val="bullet"/>
      <w:lvlText w:val="•"/>
      <w:lvlJc w:val="left"/>
      <w:pPr>
        <w:ind w:left="635" w:hanging="295"/>
      </w:pPr>
      <w:rPr>
        <w:rFonts w:hint="default"/>
        <w:lang w:val="en-US" w:eastAsia="en-US" w:bidi="ar-SA"/>
      </w:rPr>
    </w:lvl>
    <w:lvl w:ilvl="3" w:tplc="B798E8DE">
      <w:numFmt w:val="bullet"/>
      <w:lvlText w:val="•"/>
      <w:lvlJc w:val="left"/>
      <w:pPr>
        <w:ind w:left="551" w:hanging="295"/>
      </w:pPr>
      <w:rPr>
        <w:rFonts w:hint="default"/>
        <w:lang w:val="en-US" w:eastAsia="en-US" w:bidi="ar-SA"/>
      </w:rPr>
    </w:lvl>
    <w:lvl w:ilvl="4" w:tplc="48183DC2">
      <w:numFmt w:val="bullet"/>
      <w:lvlText w:val="•"/>
      <w:lvlJc w:val="left"/>
      <w:pPr>
        <w:ind w:left="466" w:hanging="295"/>
      </w:pPr>
      <w:rPr>
        <w:rFonts w:hint="default"/>
        <w:lang w:val="en-US" w:eastAsia="en-US" w:bidi="ar-SA"/>
      </w:rPr>
    </w:lvl>
    <w:lvl w:ilvl="5" w:tplc="8CC62E4E">
      <w:numFmt w:val="bullet"/>
      <w:lvlText w:val="•"/>
      <w:lvlJc w:val="left"/>
      <w:pPr>
        <w:ind w:left="382" w:hanging="295"/>
      </w:pPr>
      <w:rPr>
        <w:rFonts w:hint="default"/>
        <w:lang w:val="en-US" w:eastAsia="en-US" w:bidi="ar-SA"/>
      </w:rPr>
    </w:lvl>
    <w:lvl w:ilvl="6" w:tplc="EADE085C">
      <w:numFmt w:val="bullet"/>
      <w:lvlText w:val="•"/>
      <w:lvlJc w:val="left"/>
      <w:pPr>
        <w:ind w:left="297" w:hanging="295"/>
      </w:pPr>
      <w:rPr>
        <w:rFonts w:hint="default"/>
        <w:lang w:val="en-US" w:eastAsia="en-US" w:bidi="ar-SA"/>
      </w:rPr>
    </w:lvl>
    <w:lvl w:ilvl="7" w:tplc="EDAEAA4A">
      <w:numFmt w:val="bullet"/>
      <w:lvlText w:val="•"/>
      <w:lvlJc w:val="left"/>
      <w:pPr>
        <w:ind w:left="213" w:hanging="295"/>
      </w:pPr>
      <w:rPr>
        <w:rFonts w:hint="default"/>
        <w:lang w:val="en-US" w:eastAsia="en-US" w:bidi="ar-SA"/>
      </w:rPr>
    </w:lvl>
    <w:lvl w:ilvl="8" w:tplc="7B1A0120">
      <w:numFmt w:val="bullet"/>
      <w:lvlText w:val="•"/>
      <w:lvlJc w:val="left"/>
      <w:pPr>
        <w:ind w:left="128" w:hanging="295"/>
      </w:pPr>
      <w:rPr>
        <w:rFonts w:hint="default"/>
        <w:lang w:val="en-US" w:eastAsia="en-US" w:bidi="ar-SA"/>
      </w:rPr>
    </w:lvl>
  </w:abstractNum>
  <w:abstractNum w:abstractNumId="30" w15:restartNumberingAfterBreak="0">
    <w:nsid w:val="4DFA4184"/>
    <w:multiLevelType w:val="multilevel"/>
    <w:tmpl w:val="59CC3B7A"/>
    <w:lvl w:ilvl="0">
      <w:start w:val="43"/>
      <w:numFmt w:val="decimal"/>
      <w:lvlText w:val="%1"/>
      <w:lvlJc w:val="left"/>
      <w:pPr>
        <w:ind w:left="904" w:hanging="630"/>
        <w:jc w:val="left"/>
      </w:pPr>
      <w:rPr>
        <w:rFonts w:hint="default"/>
        <w:lang w:val="en-US" w:eastAsia="en-US" w:bidi="ar-SA"/>
      </w:rPr>
    </w:lvl>
    <w:lvl w:ilvl="1">
      <w:start w:val="5"/>
      <w:numFmt w:val="decimalZero"/>
      <w:lvlText w:val="%1.%2"/>
      <w:lvlJc w:val="left"/>
      <w:pPr>
        <w:ind w:left="904" w:hanging="630"/>
        <w:jc w:val="right"/>
      </w:pPr>
      <w:rPr>
        <w:rFonts w:ascii="Arial" w:eastAsia="Arial" w:hAnsi="Arial" w:cs="Arial" w:hint="default"/>
        <w:b/>
        <w:bCs/>
        <w:i w:val="0"/>
        <w:iCs w:val="0"/>
        <w:spacing w:val="0"/>
        <w:w w:val="99"/>
        <w:sz w:val="18"/>
        <w:szCs w:val="18"/>
        <w:lang w:val="en-US" w:eastAsia="en-US" w:bidi="ar-SA"/>
      </w:rPr>
    </w:lvl>
    <w:lvl w:ilvl="2">
      <w:start w:val="1"/>
      <w:numFmt w:val="lowerLetter"/>
      <w:lvlText w:val="(%3)"/>
      <w:lvlJc w:val="left"/>
      <w:pPr>
        <w:ind w:left="711" w:hanging="296"/>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3">
      <w:numFmt w:val="bullet"/>
      <w:lvlText w:val="•"/>
      <w:lvlJc w:val="left"/>
      <w:pPr>
        <w:ind w:left="691" w:hanging="296"/>
      </w:pPr>
      <w:rPr>
        <w:rFonts w:hint="default"/>
        <w:lang w:val="en-US" w:eastAsia="en-US" w:bidi="ar-SA"/>
      </w:rPr>
    </w:lvl>
    <w:lvl w:ilvl="4">
      <w:numFmt w:val="bullet"/>
      <w:lvlText w:val="•"/>
      <w:lvlJc w:val="left"/>
      <w:pPr>
        <w:ind w:left="586" w:hanging="296"/>
      </w:pPr>
      <w:rPr>
        <w:rFonts w:hint="default"/>
        <w:lang w:val="en-US" w:eastAsia="en-US" w:bidi="ar-SA"/>
      </w:rPr>
    </w:lvl>
    <w:lvl w:ilvl="5">
      <w:numFmt w:val="bullet"/>
      <w:lvlText w:val="•"/>
      <w:lvlJc w:val="left"/>
      <w:pPr>
        <w:ind w:left="482" w:hanging="296"/>
      </w:pPr>
      <w:rPr>
        <w:rFonts w:hint="default"/>
        <w:lang w:val="en-US" w:eastAsia="en-US" w:bidi="ar-SA"/>
      </w:rPr>
    </w:lvl>
    <w:lvl w:ilvl="6">
      <w:numFmt w:val="bullet"/>
      <w:lvlText w:val="•"/>
      <w:lvlJc w:val="left"/>
      <w:pPr>
        <w:ind w:left="377" w:hanging="296"/>
      </w:pPr>
      <w:rPr>
        <w:rFonts w:hint="default"/>
        <w:lang w:val="en-US" w:eastAsia="en-US" w:bidi="ar-SA"/>
      </w:rPr>
    </w:lvl>
    <w:lvl w:ilvl="7">
      <w:numFmt w:val="bullet"/>
      <w:lvlText w:val="•"/>
      <w:lvlJc w:val="left"/>
      <w:pPr>
        <w:ind w:left="273" w:hanging="296"/>
      </w:pPr>
      <w:rPr>
        <w:rFonts w:hint="default"/>
        <w:lang w:val="en-US" w:eastAsia="en-US" w:bidi="ar-SA"/>
      </w:rPr>
    </w:lvl>
    <w:lvl w:ilvl="8">
      <w:numFmt w:val="bullet"/>
      <w:lvlText w:val="•"/>
      <w:lvlJc w:val="left"/>
      <w:pPr>
        <w:ind w:left="168" w:hanging="296"/>
      </w:pPr>
      <w:rPr>
        <w:rFonts w:hint="default"/>
        <w:lang w:val="en-US" w:eastAsia="en-US" w:bidi="ar-SA"/>
      </w:rPr>
    </w:lvl>
  </w:abstractNum>
  <w:abstractNum w:abstractNumId="31" w15:restartNumberingAfterBreak="0">
    <w:nsid w:val="4E445552"/>
    <w:multiLevelType w:val="hybridMultilevel"/>
    <w:tmpl w:val="FA8C8990"/>
    <w:lvl w:ilvl="0" w:tplc="E4960CAC">
      <w:start w:val="6"/>
      <w:numFmt w:val="decimal"/>
      <w:lvlText w:val="%1."/>
      <w:lvlJc w:val="left"/>
      <w:pPr>
        <w:ind w:left="274" w:hanging="211"/>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7F0091A8">
      <w:numFmt w:val="bullet"/>
      <w:lvlText w:val="•"/>
      <w:lvlJc w:val="left"/>
      <w:pPr>
        <w:ind w:left="744" w:hanging="211"/>
      </w:pPr>
      <w:rPr>
        <w:rFonts w:hint="default"/>
        <w:lang w:val="en-US" w:eastAsia="en-US" w:bidi="ar-SA"/>
      </w:rPr>
    </w:lvl>
    <w:lvl w:ilvl="2" w:tplc="662C4184">
      <w:numFmt w:val="bullet"/>
      <w:lvlText w:val="•"/>
      <w:lvlJc w:val="left"/>
      <w:pPr>
        <w:ind w:left="1208" w:hanging="211"/>
      </w:pPr>
      <w:rPr>
        <w:rFonts w:hint="default"/>
        <w:lang w:val="en-US" w:eastAsia="en-US" w:bidi="ar-SA"/>
      </w:rPr>
    </w:lvl>
    <w:lvl w:ilvl="3" w:tplc="F6B2CD14">
      <w:numFmt w:val="bullet"/>
      <w:lvlText w:val="•"/>
      <w:lvlJc w:val="left"/>
      <w:pPr>
        <w:ind w:left="1672" w:hanging="211"/>
      </w:pPr>
      <w:rPr>
        <w:rFonts w:hint="default"/>
        <w:lang w:val="en-US" w:eastAsia="en-US" w:bidi="ar-SA"/>
      </w:rPr>
    </w:lvl>
    <w:lvl w:ilvl="4" w:tplc="23D882CA">
      <w:numFmt w:val="bullet"/>
      <w:lvlText w:val="•"/>
      <w:lvlJc w:val="left"/>
      <w:pPr>
        <w:ind w:left="2136" w:hanging="211"/>
      </w:pPr>
      <w:rPr>
        <w:rFonts w:hint="default"/>
        <w:lang w:val="en-US" w:eastAsia="en-US" w:bidi="ar-SA"/>
      </w:rPr>
    </w:lvl>
    <w:lvl w:ilvl="5" w:tplc="08447848">
      <w:numFmt w:val="bullet"/>
      <w:lvlText w:val="•"/>
      <w:lvlJc w:val="left"/>
      <w:pPr>
        <w:ind w:left="2600" w:hanging="211"/>
      </w:pPr>
      <w:rPr>
        <w:rFonts w:hint="default"/>
        <w:lang w:val="en-US" w:eastAsia="en-US" w:bidi="ar-SA"/>
      </w:rPr>
    </w:lvl>
    <w:lvl w:ilvl="6" w:tplc="FAB4982A">
      <w:numFmt w:val="bullet"/>
      <w:lvlText w:val="•"/>
      <w:lvlJc w:val="left"/>
      <w:pPr>
        <w:ind w:left="3064" w:hanging="211"/>
      </w:pPr>
      <w:rPr>
        <w:rFonts w:hint="default"/>
        <w:lang w:val="en-US" w:eastAsia="en-US" w:bidi="ar-SA"/>
      </w:rPr>
    </w:lvl>
    <w:lvl w:ilvl="7" w:tplc="02BC1FA2">
      <w:numFmt w:val="bullet"/>
      <w:lvlText w:val="•"/>
      <w:lvlJc w:val="left"/>
      <w:pPr>
        <w:ind w:left="3528" w:hanging="211"/>
      </w:pPr>
      <w:rPr>
        <w:rFonts w:hint="default"/>
        <w:lang w:val="en-US" w:eastAsia="en-US" w:bidi="ar-SA"/>
      </w:rPr>
    </w:lvl>
    <w:lvl w:ilvl="8" w:tplc="E5B2798A">
      <w:numFmt w:val="bullet"/>
      <w:lvlText w:val="•"/>
      <w:lvlJc w:val="left"/>
      <w:pPr>
        <w:ind w:left="3992" w:hanging="211"/>
      </w:pPr>
      <w:rPr>
        <w:rFonts w:hint="default"/>
        <w:lang w:val="en-US" w:eastAsia="en-US" w:bidi="ar-SA"/>
      </w:rPr>
    </w:lvl>
  </w:abstractNum>
  <w:abstractNum w:abstractNumId="32" w15:restartNumberingAfterBreak="0">
    <w:nsid w:val="52BC3DA0"/>
    <w:multiLevelType w:val="hybridMultilevel"/>
    <w:tmpl w:val="DAEC3EEE"/>
    <w:lvl w:ilvl="0" w:tplc="93DCC82A">
      <w:start w:val="2"/>
      <w:numFmt w:val="lowerLetter"/>
      <w:lvlText w:val="(%1)"/>
      <w:lvlJc w:val="left"/>
      <w:pPr>
        <w:ind w:left="196" w:hanging="313"/>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A7482162">
      <w:numFmt w:val="bullet"/>
      <w:lvlText w:val="•"/>
      <w:lvlJc w:val="left"/>
      <w:pPr>
        <w:ind w:left="691" w:hanging="313"/>
      </w:pPr>
      <w:rPr>
        <w:rFonts w:hint="default"/>
        <w:lang w:val="en-US" w:eastAsia="en-US" w:bidi="ar-SA"/>
      </w:rPr>
    </w:lvl>
    <w:lvl w:ilvl="2" w:tplc="11BCAC98">
      <w:numFmt w:val="bullet"/>
      <w:lvlText w:val="•"/>
      <w:lvlJc w:val="left"/>
      <w:pPr>
        <w:ind w:left="1183" w:hanging="313"/>
      </w:pPr>
      <w:rPr>
        <w:rFonts w:hint="default"/>
        <w:lang w:val="en-US" w:eastAsia="en-US" w:bidi="ar-SA"/>
      </w:rPr>
    </w:lvl>
    <w:lvl w:ilvl="3" w:tplc="E9A4EE86">
      <w:numFmt w:val="bullet"/>
      <w:lvlText w:val="•"/>
      <w:lvlJc w:val="left"/>
      <w:pPr>
        <w:ind w:left="1675" w:hanging="313"/>
      </w:pPr>
      <w:rPr>
        <w:rFonts w:hint="default"/>
        <w:lang w:val="en-US" w:eastAsia="en-US" w:bidi="ar-SA"/>
      </w:rPr>
    </w:lvl>
    <w:lvl w:ilvl="4" w:tplc="4EE04BD0">
      <w:numFmt w:val="bullet"/>
      <w:lvlText w:val="•"/>
      <w:lvlJc w:val="left"/>
      <w:pPr>
        <w:ind w:left="2166" w:hanging="313"/>
      </w:pPr>
      <w:rPr>
        <w:rFonts w:hint="default"/>
        <w:lang w:val="en-US" w:eastAsia="en-US" w:bidi="ar-SA"/>
      </w:rPr>
    </w:lvl>
    <w:lvl w:ilvl="5" w:tplc="D3E6CE04">
      <w:numFmt w:val="bullet"/>
      <w:lvlText w:val="•"/>
      <w:lvlJc w:val="left"/>
      <w:pPr>
        <w:ind w:left="2658" w:hanging="313"/>
      </w:pPr>
      <w:rPr>
        <w:rFonts w:hint="default"/>
        <w:lang w:val="en-US" w:eastAsia="en-US" w:bidi="ar-SA"/>
      </w:rPr>
    </w:lvl>
    <w:lvl w:ilvl="6" w:tplc="134C9668">
      <w:numFmt w:val="bullet"/>
      <w:lvlText w:val="•"/>
      <w:lvlJc w:val="left"/>
      <w:pPr>
        <w:ind w:left="3150" w:hanging="313"/>
      </w:pPr>
      <w:rPr>
        <w:rFonts w:hint="default"/>
        <w:lang w:val="en-US" w:eastAsia="en-US" w:bidi="ar-SA"/>
      </w:rPr>
    </w:lvl>
    <w:lvl w:ilvl="7" w:tplc="B89E3116">
      <w:numFmt w:val="bullet"/>
      <w:lvlText w:val="•"/>
      <w:lvlJc w:val="left"/>
      <w:pPr>
        <w:ind w:left="3641" w:hanging="313"/>
      </w:pPr>
      <w:rPr>
        <w:rFonts w:hint="default"/>
        <w:lang w:val="en-US" w:eastAsia="en-US" w:bidi="ar-SA"/>
      </w:rPr>
    </w:lvl>
    <w:lvl w:ilvl="8" w:tplc="8F264B66">
      <w:numFmt w:val="bullet"/>
      <w:lvlText w:val="•"/>
      <w:lvlJc w:val="left"/>
      <w:pPr>
        <w:ind w:left="4133" w:hanging="313"/>
      </w:pPr>
      <w:rPr>
        <w:rFonts w:hint="default"/>
        <w:lang w:val="en-US" w:eastAsia="en-US" w:bidi="ar-SA"/>
      </w:rPr>
    </w:lvl>
  </w:abstractNum>
  <w:abstractNum w:abstractNumId="33" w15:restartNumberingAfterBreak="0">
    <w:nsid w:val="56122565"/>
    <w:multiLevelType w:val="multilevel"/>
    <w:tmpl w:val="A4AE43D0"/>
    <w:lvl w:ilvl="0">
      <w:start w:val="43"/>
      <w:numFmt w:val="decimal"/>
      <w:lvlText w:val="%1"/>
      <w:lvlJc w:val="left"/>
      <w:pPr>
        <w:ind w:left="274" w:hanging="630"/>
        <w:jc w:val="left"/>
      </w:pPr>
      <w:rPr>
        <w:rFonts w:hint="default"/>
        <w:lang w:val="en-US" w:eastAsia="en-US" w:bidi="ar-SA"/>
      </w:rPr>
    </w:lvl>
    <w:lvl w:ilvl="1">
      <w:start w:val="57"/>
      <w:numFmt w:val="decimal"/>
      <w:lvlText w:val="%1.%2"/>
      <w:lvlJc w:val="left"/>
      <w:pPr>
        <w:ind w:left="274" w:hanging="630"/>
        <w:jc w:val="left"/>
      </w:pPr>
      <w:rPr>
        <w:rFonts w:ascii="Arial" w:eastAsia="Arial" w:hAnsi="Arial" w:cs="Arial" w:hint="default"/>
        <w:b/>
        <w:bCs/>
        <w:i w:val="0"/>
        <w:iCs w:val="0"/>
        <w:spacing w:val="0"/>
        <w:w w:val="99"/>
        <w:sz w:val="18"/>
        <w:szCs w:val="18"/>
        <w:lang w:val="en-US" w:eastAsia="en-US" w:bidi="ar-SA"/>
      </w:rPr>
    </w:lvl>
    <w:lvl w:ilvl="2">
      <w:start w:val="2"/>
      <w:numFmt w:val="decimal"/>
      <w:lvlText w:val="(%3)"/>
      <w:lvlJc w:val="left"/>
      <w:pPr>
        <w:ind w:left="274" w:hanging="311"/>
        <w:jc w:val="right"/>
      </w:pPr>
      <w:rPr>
        <w:rFonts w:ascii="Arial" w:eastAsia="Arial" w:hAnsi="Arial" w:cs="Arial" w:hint="default"/>
        <w:b/>
        <w:bCs/>
        <w:i w:val="0"/>
        <w:iCs w:val="0"/>
        <w:spacing w:val="0"/>
        <w:w w:val="99"/>
        <w:sz w:val="18"/>
        <w:szCs w:val="18"/>
        <w:lang w:val="en-US" w:eastAsia="en-US" w:bidi="ar-SA"/>
      </w:rPr>
    </w:lvl>
    <w:lvl w:ilvl="3">
      <w:start w:val="1"/>
      <w:numFmt w:val="lowerLetter"/>
      <w:lvlText w:val="(%4)"/>
      <w:lvlJc w:val="left"/>
      <w:pPr>
        <w:ind w:left="199" w:hanging="290"/>
        <w:jc w:val="right"/>
      </w:pPr>
      <w:rPr>
        <w:rFonts w:ascii="Times New Roman" w:eastAsia="Times New Roman" w:hAnsi="Times New Roman" w:cs="Times New Roman" w:hint="default"/>
        <w:b w:val="0"/>
        <w:bCs w:val="0"/>
        <w:i w:val="0"/>
        <w:iCs w:val="0"/>
        <w:spacing w:val="0"/>
        <w:w w:val="100"/>
        <w:sz w:val="18"/>
        <w:szCs w:val="18"/>
        <w:lang w:val="en-US" w:eastAsia="en-US" w:bidi="ar-SA"/>
      </w:rPr>
    </w:lvl>
    <w:lvl w:ilvl="4">
      <w:numFmt w:val="bullet"/>
      <w:lvlText w:val="•"/>
      <w:lvlJc w:val="left"/>
      <w:pPr>
        <w:ind w:left="173" w:hanging="290"/>
      </w:pPr>
      <w:rPr>
        <w:rFonts w:hint="default"/>
        <w:lang w:val="en-US" w:eastAsia="en-US" w:bidi="ar-SA"/>
      </w:rPr>
    </w:lvl>
    <w:lvl w:ilvl="5">
      <w:numFmt w:val="bullet"/>
      <w:lvlText w:val="•"/>
      <w:lvlJc w:val="left"/>
      <w:pPr>
        <w:ind w:left="137" w:hanging="290"/>
      </w:pPr>
      <w:rPr>
        <w:rFonts w:hint="default"/>
        <w:lang w:val="en-US" w:eastAsia="en-US" w:bidi="ar-SA"/>
      </w:rPr>
    </w:lvl>
    <w:lvl w:ilvl="6">
      <w:numFmt w:val="bullet"/>
      <w:lvlText w:val="•"/>
      <w:lvlJc w:val="left"/>
      <w:pPr>
        <w:ind w:left="102" w:hanging="290"/>
      </w:pPr>
      <w:rPr>
        <w:rFonts w:hint="default"/>
        <w:lang w:val="en-US" w:eastAsia="en-US" w:bidi="ar-SA"/>
      </w:rPr>
    </w:lvl>
    <w:lvl w:ilvl="7">
      <w:numFmt w:val="bullet"/>
      <w:lvlText w:val="•"/>
      <w:lvlJc w:val="left"/>
      <w:pPr>
        <w:ind w:left="66" w:hanging="290"/>
      </w:pPr>
      <w:rPr>
        <w:rFonts w:hint="default"/>
        <w:lang w:val="en-US" w:eastAsia="en-US" w:bidi="ar-SA"/>
      </w:rPr>
    </w:lvl>
    <w:lvl w:ilvl="8">
      <w:numFmt w:val="bullet"/>
      <w:lvlText w:val="•"/>
      <w:lvlJc w:val="left"/>
      <w:pPr>
        <w:ind w:left="31" w:hanging="290"/>
      </w:pPr>
      <w:rPr>
        <w:rFonts w:hint="default"/>
        <w:lang w:val="en-US" w:eastAsia="en-US" w:bidi="ar-SA"/>
      </w:rPr>
    </w:lvl>
  </w:abstractNum>
  <w:abstractNum w:abstractNumId="34" w15:restartNumberingAfterBreak="0">
    <w:nsid w:val="5A2E6F69"/>
    <w:multiLevelType w:val="hybridMultilevel"/>
    <w:tmpl w:val="D9F40AFE"/>
    <w:lvl w:ilvl="0" w:tplc="17EE57F2">
      <w:start w:val="2"/>
      <w:numFmt w:val="lowerLetter"/>
      <w:lvlText w:val="(%1)"/>
      <w:lvlJc w:val="left"/>
      <w:pPr>
        <w:ind w:left="193" w:hanging="301"/>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7BE0BA36">
      <w:start w:val="1"/>
      <w:numFmt w:val="decimal"/>
      <w:lvlText w:val="%2."/>
      <w:lvlJc w:val="left"/>
      <w:pPr>
        <w:ind w:left="193" w:hanging="221"/>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2398E0EE">
      <w:numFmt w:val="bullet"/>
      <w:lvlText w:val="•"/>
      <w:lvlJc w:val="left"/>
      <w:pPr>
        <w:ind w:left="1182" w:hanging="221"/>
      </w:pPr>
      <w:rPr>
        <w:rFonts w:hint="default"/>
        <w:lang w:val="en-US" w:eastAsia="en-US" w:bidi="ar-SA"/>
      </w:rPr>
    </w:lvl>
    <w:lvl w:ilvl="3" w:tplc="99B401D0">
      <w:numFmt w:val="bullet"/>
      <w:lvlText w:val="•"/>
      <w:lvlJc w:val="left"/>
      <w:pPr>
        <w:ind w:left="1674" w:hanging="221"/>
      </w:pPr>
      <w:rPr>
        <w:rFonts w:hint="default"/>
        <w:lang w:val="en-US" w:eastAsia="en-US" w:bidi="ar-SA"/>
      </w:rPr>
    </w:lvl>
    <w:lvl w:ilvl="4" w:tplc="DB98CF6C">
      <w:numFmt w:val="bullet"/>
      <w:lvlText w:val="•"/>
      <w:lvlJc w:val="left"/>
      <w:pPr>
        <w:ind w:left="2165" w:hanging="221"/>
      </w:pPr>
      <w:rPr>
        <w:rFonts w:hint="default"/>
        <w:lang w:val="en-US" w:eastAsia="en-US" w:bidi="ar-SA"/>
      </w:rPr>
    </w:lvl>
    <w:lvl w:ilvl="5" w:tplc="1470593E">
      <w:numFmt w:val="bullet"/>
      <w:lvlText w:val="•"/>
      <w:lvlJc w:val="left"/>
      <w:pPr>
        <w:ind w:left="2657" w:hanging="221"/>
      </w:pPr>
      <w:rPr>
        <w:rFonts w:hint="default"/>
        <w:lang w:val="en-US" w:eastAsia="en-US" w:bidi="ar-SA"/>
      </w:rPr>
    </w:lvl>
    <w:lvl w:ilvl="6" w:tplc="1C5E95DA">
      <w:numFmt w:val="bullet"/>
      <w:lvlText w:val="•"/>
      <w:lvlJc w:val="left"/>
      <w:pPr>
        <w:ind w:left="3148" w:hanging="221"/>
      </w:pPr>
      <w:rPr>
        <w:rFonts w:hint="default"/>
        <w:lang w:val="en-US" w:eastAsia="en-US" w:bidi="ar-SA"/>
      </w:rPr>
    </w:lvl>
    <w:lvl w:ilvl="7" w:tplc="5390207A">
      <w:numFmt w:val="bullet"/>
      <w:lvlText w:val="•"/>
      <w:lvlJc w:val="left"/>
      <w:pPr>
        <w:ind w:left="3639" w:hanging="221"/>
      </w:pPr>
      <w:rPr>
        <w:rFonts w:hint="default"/>
        <w:lang w:val="en-US" w:eastAsia="en-US" w:bidi="ar-SA"/>
      </w:rPr>
    </w:lvl>
    <w:lvl w:ilvl="8" w:tplc="44D88064">
      <w:numFmt w:val="bullet"/>
      <w:lvlText w:val="•"/>
      <w:lvlJc w:val="left"/>
      <w:pPr>
        <w:ind w:left="4131" w:hanging="221"/>
      </w:pPr>
      <w:rPr>
        <w:rFonts w:hint="default"/>
        <w:lang w:val="en-US" w:eastAsia="en-US" w:bidi="ar-SA"/>
      </w:rPr>
    </w:lvl>
  </w:abstractNum>
  <w:abstractNum w:abstractNumId="35" w15:restartNumberingAfterBreak="0">
    <w:nsid w:val="5CC82F46"/>
    <w:multiLevelType w:val="hybridMultilevel"/>
    <w:tmpl w:val="BBBE0994"/>
    <w:lvl w:ilvl="0" w:tplc="F41EE56A">
      <w:start w:val="7"/>
      <w:numFmt w:val="lowerLetter"/>
      <w:lvlText w:val="(%1)"/>
      <w:lvlJc w:val="left"/>
      <w:pPr>
        <w:ind w:left="720" w:hanging="305"/>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BFEA27C4">
      <w:numFmt w:val="bullet"/>
      <w:lvlText w:val="•"/>
      <w:lvlJc w:val="left"/>
      <w:pPr>
        <w:ind w:left="1159" w:hanging="305"/>
      </w:pPr>
      <w:rPr>
        <w:rFonts w:hint="default"/>
        <w:lang w:val="en-US" w:eastAsia="en-US" w:bidi="ar-SA"/>
      </w:rPr>
    </w:lvl>
    <w:lvl w:ilvl="2" w:tplc="E9AC29A4">
      <w:numFmt w:val="bullet"/>
      <w:lvlText w:val="•"/>
      <w:lvlJc w:val="left"/>
      <w:pPr>
        <w:ind w:left="1599" w:hanging="305"/>
      </w:pPr>
      <w:rPr>
        <w:rFonts w:hint="default"/>
        <w:lang w:val="en-US" w:eastAsia="en-US" w:bidi="ar-SA"/>
      </w:rPr>
    </w:lvl>
    <w:lvl w:ilvl="3" w:tplc="FDD8E6F6">
      <w:numFmt w:val="bullet"/>
      <w:lvlText w:val="•"/>
      <w:lvlJc w:val="left"/>
      <w:pPr>
        <w:ind w:left="2039" w:hanging="305"/>
      </w:pPr>
      <w:rPr>
        <w:rFonts w:hint="default"/>
        <w:lang w:val="en-US" w:eastAsia="en-US" w:bidi="ar-SA"/>
      </w:rPr>
    </w:lvl>
    <w:lvl w:ilvl="4" w:tplc="ECC25A4A">
      <w:numFmt w:val="bullet"/>
      <w:lvlText w:val="•"/>
      <w:lvlJc w:val="left"/>
      <w:pPr>
        <w:ind w:left="2479" w:hanging="305"/>
      </w:pPr>
      <w:rPr>
        <w:rFonts w:hint="default"/>
        <w:lang w:val="en-US" w:eastAsia="en-US" w:bidi="ar-SA"/>
      </w:rPr>
    </w:lvl>
    <w:lvl w:ilvl="5" w:tplc="604495D4">
      <w:numFmt w:val="bullet"/>
      <w:lvlText w:val="•"/>
      <w:lvlJc w:val="left"/>
      <w:pPr>
        <w:ind w:left="2919" w:hanging="305"/>
      </w:pPr>
      <w:rPr>
        <w:rFonts w:hint="default"/>
        <w:lang w:val="en-US" w:eastAsia="en-US" w:bidi="ar-SA"/>
      </w:rPr>
    </w:lvl>
    <w:lvl w:ilvl="6" w:tplc="55003EA8">
      <w:numFmt w:val="bullet"/>
      <w:lvlText w:val="•"/>
      <w:lvlJc w:val="left"/>
      <w:pPr>
        <w:ind w:left="3359" w:hanging="305"/>
      </w:pPr>
      <w:rPr>
        <w:rFonts w:hint="default"/>
        <w:lang w:val="en-US" w:eastAsia="en-US" w:bidi="ar-SA"/>
      </w:rPr>
    </w:lvl>
    <w:lvl w:ilvl="7" w:tplc="0F94F636">
      <w:numFmt w:val="bullet"/>
      <w:lvlText w:val="•"/>
      <w:lvlJc w:val="left"/>
      <w:pPr>
        <w:ind w:left="3799" w:hanging="305"/>
      </w:pPr>
      <w:rPr>
        <w:rFonts w:hint="default"/>
        <w:lang w:val="en-US" w:eastAsia="en-US" w:bidi="ar-SA"/>
      </w:rPr>
    </w:lvl>
    <w:lvl w:ilvl="8" w:tplc="34A2AAF4">
      <w:numFmt w:val="bullet"/>
      <w:lvlText w:val="•"/>
      <w:lvlJc w:val="left"/>
      <w:pPr>
        <w:ind w:left="4239" w:hanging="305"/>
      </w:pPr>
      <w:rPr>
        <w:rFonts w:hint="default"/>
        <w:lang w:val="en-US" w:eastAsia="en-US" w:bidi="ar-SA"/>
      </w:rPr>
    </w:lvl>
  </w:abstractNum>
  <w:abstractNum w:abstractNumId="36" w15:restartNumberingAfterBreak="0">
    <w:nsid w:val="5E163EE7"/>
    <w:multiLevelType w:val="hybridMultilevel"/>
    <w:tmpl w:val="E294CA2A"/>
    <w:lvl w:ilvl="0" w:tplc="566A9FD8">
      <w:start w:val="1"/>
      <w:numFmt w:val="decimal"/>
      <w:lvlText w:val="%1."/>
      <w:lvlJc w:val="left"/>
      <w:pPr>
        <w:ind w:left="274" w:hanging="223"/>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8FC03B1A">
      <w:numFmt w:val="bullet"/>
      <w:lvlText w:val="•"/>
      <w:lvlJc w:val="left"/>
      <w:pPr>
        <w:ind w:left="744" w:hanging="223"/>
      </w:pPr>
      <w:rPr>
        <w:rFonts w:hint="default"/>
        <w:lang w:val="en-US" w:eastAsia="en-US" w:bidi="ar-SA"/>
      </w:rPr>
    </w:lvl>
    <w:lvl w:ilvl="2" w:tplc="B212D67C">
      <w:numFmt w:val="bullet"/>
      <w:lvlText w:val="•"/>
      <w:lvlJc w:val="left"/>
      <w:pPr>
        <w:ind w:left="1208" w:hanging="223"/>
      </w:pPr>
      <w:rPr>
        <w:rFonts w:hint="default"/>
        <w:lang w:val="en-US" w:eastAsia="en-US" w:bidi="ar-SA"/>
      </w:rPr>
    </w:lvl>
    <w:lvl w:ilvl="3" w:tplc="EB0E20A6">
      <w:numFmt w:val="bullet"/>
      <w:lvlText w:val="•"/>
      <w:lvlJc w:val="left"/>
      <w:pPr>
        <w:ind w:left="1672" w:hanging="223"/>
      </w:pPr>
      <w:rPr>
        <w:rFonts w:hint="default"/>
        <w:lang w:val="en-US" w:eastAsia="en-US" w:bidi="ar-SA"/>
      </w:rPr>
    </w:lvl>
    <w:lvl w:ilvl="4" w:tplc="E594F456">
      <w:numFmt w:val="bullet"/>
      <w:lvlText w:val="•"/>
      <w:lvlJc w:val="left"/>
      <w:pPr>
        <w:ind w:left="2136" w:hanging="223"/>
      </w:pPr>
      <w:rPr>
        <w:rFonts w:hint="default"/>
        <w:lang w:val="en-US" w:eastAsia="en-US" w:bidi="ar-SA"/>
      </w:rPr>
    </w:lvl>
    <w:lvl w:ilvl="5" w:tplc="3C5855FC">
      <w:numFmt w:val="bullet"/>
      <w:lvlText w:val="•"/>
      <w:lvlJc w:val="left"/>
      <w:pPr>
        <w:ind w:left="2600" w:hanging="223"/>
      </w:pPr>
      <w:rPr>
        <w:rFonts w:hint="default"/>
        <w:lang w:val="en-US" w:eastAsia="en-US" w:bidi="ar-SA"/>
      </w:rPr>
    </w:lvl>
    <w:lvl w:ilvl="6" w:tplc="02F49830">
      <w:numFmt w:val="bullet"/>
      <w:lvlText w:val="•"/>
      <w:lvlJc w:val="left"/>
      <w:pPr>
        <w:ind w:left="3064" w:hanging="223"/>
      </w:pPr>
      <w:rPr>
        <w:rFonts w:hint="default"/>
        <w:lang w:val="en-US" w:eastAsia="en-US" w:bidi="ar-SA"/>
      </w:rPr>
    </w:lvl>
    <w:lvl w:ilvl="7" w:tplc="03506958">
      <w:numFmt w:val="bullet"/>
      <w:lvlText w:val="•"/>
      <w:lvlJc w:val="left"/>
      <w:pPr>
        <w:ind w:left="3528" w:hanging="223"/>
      </w:pPr>
      <w:rPr>
        <w:rFonts w:hint="default"/>
        <w:lang w:val="en-US" w:eastAsia="en-US" w:bidi="ar-SA"/>
      </w:rPr>
    </w:lvl>
    <w:lvl w:ilvl="8" w:tplc="BC8CEA78">
      <w:numFmt w:val="bullet"/>
      <w:lvlText w:val="•"/>
      <w:lvlJc w:val="left"/>
      <w:pPr>
        <w:ind w:left="3992" w:hanging="223"/>
      </w:pPr>
      <w:rPr>
        <w:rFonts w:hint="default"/>
        <w:lang w:val="en-US" w:eastAsia="en-US" w:bidi="ar-SA"/>
      </w:rPr>
    </w:lvl>
  </w:abstractNum>
  <w:abstractNum w:abstractNumId="37" w15:restartNumberingAfterBreak="0">
    <w:nsid w:val="629F321E"/>
    <w:multiLevelType w:val="multilevel"/>
    <w:tmpl w:val="ACC2FCE4"/>
    <w:lvl w:ilvl="0">
      <w:start w:val="43"/>
      <w:numFmt w:val="decimal"/>
      <w:lvlText w:val="%1"/>
      <w:lvlJc w:val="left"/>
      <w:pPr>
        <w:ind w:left="850" w:hanging="576"/>
        <w:jc w:val="left"/>
      </w:pPr>
      <w:rPr>
        <w:rFonts w:hint="default"/>
        <w:lang w:val="en-US" w:eastAsia="en-US" w:bidi="ar-SA"/>
      </w:rPr>
    </w:lvl>
    <w:lvl w:ilvl="1">
      <w:start w:val="57"/>
      <w:numFmt w:val="decimal"/>
      <w:lvlText w:val="%1.%2"/>
      <w:lvlJc w:val="left"/>
      <w:pPr>
        <w:ind w:left="850" w:hanging="576"/>
        <w:jc w:val="left"/>
      </w:pPr>
      <w:rPr>
        <w:rFonts w:ascii="Times New Roman" w:eastAsia="Times New Roman" w:hAnsi="Times New Roman" w:cs="Times New Roman" w:hint="default"/>
        <w:b w:val="0"/>
        <w:bCs w:val="0"/>
        <w:i w:val="0"/>
        <w:iCs w:val="0"/>
        <w:color w:val="0000E5"/>
        <w:spacing w:val="0"/>
        <w:w w:val="100"/>
        <w:sz w:val="14"/>
        <w:szCs w:val="14"/>
        <w:lang w:val="en-US" w:eastAsia="en-US" w:bidi="ar-SA"/>
      </w:rPr>
    </w:lvl>
    <w:lvl w:ilvl="2">
      <w:numFmt w:val="bullet"/>
      <w:lvlText w:val="•"/>
      <w:lvlJc w:val="left"/>
      <w:pPr>
        <w:ind w:left="1727" w:hanging="576"/>
      </w:pPr>
      <w:rPr>
        <w:rFonts w:hint="default"/>
        <w:lang w:val="en-US" w:eastAsia="en-US" w:bidi="ar-SA"/>
      </w:rPr>
    </w:lvl>
    <w:lvl w:ilvl="3">
      <w:numFmt w:val="bullet"/>
      <w:lvlText w:val="•"/>
      <w:lvlJc w:val="left"/>
      <w:pPr>
        <w:ind w:left="2160" w:hanging="576"/>
      </w:pPr>
      <w:rPr>
        <w:rFonts w:hint="default"/>
        <w:lang w:val="en-US" w:eastAsia="en-US" w:bidi="ar-SA"/>
      </w:rPr>
    </w:lvl>
    <w:lvl w:ilvl="4">
      <w:numFmt w:val="bullet"/>
      <w:lvlText w:val="•"/>
      <w:lvlJc w:val="left"/>
      <w:pPr>
        <w:ind w:left="2594" w:hanging="576"/>
      </w:pPr>
      <w:rPr>
        <w:rFonts w:hint="default"/>
        <w:lang w:val="en-US" w:eastAsia="en-US" w:bidi="ar-SA"/>
      </w:rPr>
    </w:lvl>
    <w:lvl w:ilvl="5">
      <w:numFmt w:val="bullet"/>
      <w:lvlText w:val="•"/>
      <w:lvlJc w:val="left"/>
      <w:pPr>
        <w:ind w:left="3027" w:hanging="576"/>
      </w:pPr>
      <w:rPr>
        <w:rFonts w:hint="default"/>
        <w:lang w:val="en-US" w:eastAsia="en-US" w:bidi="ar-SA"/>
      </w:rPr>
    </w:lvl>
    <w:lvl w:ilvl="6">
      <w:numFmt w:val="bullet"/>
      <w:lvlText w:val="•"/>
      <w:lvlJc w:val="left"/>
      <w:pPr>
        <w:ind w:left="3461" w:hanging="576"/>
      </w:pPr>
      <w:rPr>
        <w:rFonts w:hint="default"/>
        <w:lang w:val="en-US" w:eastAsia="en-US" w:bidi="ar-SA"/>
      </w:rPr>
    </w:lvl>
    <w:lvl w:ilvl="7">
      <w:numFmt w:val="bullet"/>
      <w:lvlText w:val="•"/>
      <w:lvlJc w:val="left"/>
      <w:pPr>
        <w:ind w:left="3894" w:hanging="576"/>
      </w:pPr>
      <w:rPr>
        <w:rFonts w:hint="default"/>
        <w:lang w:val="en-US" w:eastAsia="en-US" w:bidi="ar-SA"/>
      </w:rPr>
    </w:lvl>
    <w:lvl w:ilvl="8">
      <w:numFmt w:val="bullet"/>
      <w:lvlText w:val="•"/>
      <w:lvlJc w:val="left"/>
      <w:pPr>
        <w:ind w:left="4328" w:hanging="576"/>
      </w:pPr>
      <w:rPr>
        <w:rFonts w:hint="default"/>
        <w:lang w:val="en-US" w:eastAsia="en-US" w:bidi="ar-SA"/>
      </w:rPr>
    </w:lvl>
  </w:abstractNum>
  <w:abstractNum w:abstractNumId="38" w15:restartNumberingAfterBreak="0">
    <w:nsid w:val="62B57AF9"/>
    <w:multiLevelType w:val="hybridMultilevel"/>
    <w:tmpl w:val="C4DCC206"/>
    <w:lvl w:ilvl="0" w:tplc="E0C6ADF0">
      <w:start w:val="2"/>
      <w:numFmt w:val="lowerLetter"/>
      <w:lvlText w:val="(%1)"/>
      <w:lvlJc w:val="left"/>
      <w:pPr>
        <w:ind w:left="274" w:hanging="310"/>
        <w:jc w:val="right"/>
      </w:pPr>
      <w:rPr>
        <w:rFonts w:ascii="Times New Roman" w:eastAsia="Times New Roman" w:hAnsi="Times New Roman" w:cs="Times New Roman" w:hint="default"/>
        <w:b w:val="0"/>
        <w:bCs w:val="0"/>
        <w:i w:val="0"/>
        <w:iCs w:val="0"/>
        <w:spacing w:val="0"/>
        <w:w w:val="99"/>
        <w:sz w:val="18"/>
        <w:szCs w:val="18"/>
        <w:lang w:val="en-US" w:eastAsia="en-US" w:bidi="ar-SA"/>
      </w:rPr>
    </w:lvl>
    <w:lvl w:ilvl="1" w:tplc="4ECA0DB2">
      <w:numFmt w:val="bullet"/>
      <w:lvlText w:val="•"/>
      <w:lvlJc w:val="left"/>
      <w:pPr>
        <w:ind w:left="744" w:hanging="310"/>
      </w:pPr>
      <w:rPr>
        <w:rFonts w:hint="default"/>
        <w:lang w:val="en-US" w:eastAsia="en-US" w:bidi="ar-SA"/>
      </w:rPr>
    </w:lvl>
    <w:lvl w:ilvl="2" w:tplc="D6F88A5E">
      <w:numFmt w:val="bullet"/>
      <w:lvlText w:val="•"/>
      <w:lvlJc w:val="left"/>
      <w:pPr>
        <w:ind w:left="1208" w:hanging="310"/>
      </w:pPr>
      <w:rPr>
        <w:rFonts w:hint="default"/>
        <w:lang w:val="en-US" w:eastAsia="en-US" w:bidi="ar-SA"/>
      </w:rPr>
    </w:lvl>
    <w:lvl w:ilvl="3" w:tplc="C1A0D210">
      <w:numFmt w:val="bullet"/>
      <w:lvlText w:val="•"/>
      <w:lvlJc w:val="left"/>
      <w:pPr>
        <w:ind w:left="1672" w:hanging="310"/>
      </w:pPr>
      <w:rPr>
        <w:rFonts w:hint="default"/>
        <w:lang w:val="en-US" w:eastAsia="en-US" w:bidi="ar-SA"/>
      </w:rPr>
    </w:lvl>
    <w:lvl w:ilvl="4" w:tplc="7032B32E">
      <w:numFmt w:val="bullet"/>
      <w:lvlText w:val="•"/>
      <w:lvlJc w:val="left"/>
      <w:pPr>
        <w:ind w:left="2136" w:hanging="310"/>
      </w:pPr>
      <w:rPr>
        <w:rFonts w:hint="default"/>
        <w:lang w:val="en-US" w:eastAsia="en-US" w:bidi="ar-SA"/>
      </w:rPr>
    </w:lvl>
    <w:lvl w:ilvl="5" w:tplc="929E4760">
      <w:numFmt w:val="bullet"/>
      <w:lvlText w:val="•"/>
      <w:lvlJc w:val="left"/>
      <w:pPr>
        <w:ind w:left="2600" w:hanging="310"/>
      </w:pPr>
      <w:rPr>
        <w:rFonts w:hint="default"/>
        <w:lang w:val="en-US" w:eastAsia="en-US" w:bidi="ar-SA"/>
      </w:rPr>
    </w:lvl>
    <w:lvl w:ilvl="6" w:tplc="8616860A">
      <w:numFmt w:val="bullet"/>
      <w:lvlText w:val="•"/>
      <w:lvlJc w:val="left"/>
      <w:pPr>
        <w:ind w:left="3064" w:hanging="310"/>
      </w:pPr>
      <w:rPr>
        <w:rFonts w:hint="default"/>
        <w:lang w:val="en-US" w:eastAsia="en-US" w:bidi="ar-SA"/>
      </w:rPr>
    </w:lvl>
    <w:lvl w:ilvl="7" w:tplc="C262E0E6">
      <w:numFmt w:val="bullet"/>
      <w:lvlText w:val="•"/>
      <w:lvlJc w:val="left"/>
      <w:pPr>
        <w:ind w:left="3528" w:hanging="310"/>
      </w:pPr>
      <w:rPr>
        <w:rFonts w:hint="default"/>
        <w:lang w:val="en-US" w:eastAsia="en-US" w:bidi="ar-SA"/>
      </w:rPr>
    </w:lvl>
    <w:lvl w:ilvl="8" w:tplc="6F547FFA">
      <w:numFmt w:val="bullet"/>
      <w:lvlText w:val="•"/>
      <w:lvlJc w:val="left"/>
      <w:pPr>
        <w:ind w:left="3992" w:hanging="310"/>
      </w:pPr>
      <w:rPr>
        <w:rFonts w:hint="default"/>
        <w:lang w:val="en-US" w:eastAsia="en-US" w:bidi="ar-SA"/>
      </w:rPr>
    </w:lvl>
  </w:abstractNum>
  <w:abstractNum w:abstractNumId="39" w15:restartNumberingAfterBreak="0">
    <w:nsid w:val="63046076"/>
    <w:multiLevelType w:val="hybridMultilevel"/>
    <w:tmpl w:val="98FEB708"/>
    <w:lvl w:ilvl="0" w:tplc="53740730">
      <w:start w:val="2"/>
      <w:numFmt w:val="lowerLetter"/>
      <w:lvlText w:val="(%1)"/>
      <w:lvlJc w:val="left"/>
      <w:pPr>
        <w:ind w:left="199" w:hanging="297"/>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F614FA56">
      <w:start w:val="1"/>
      <w:numFmt w:val="decimal"/>
      <w:lvlText w:val="%2."/>
      <w:lvlJc w:val="left"/>
      <w:pPr>
        <w:ind w:left="717" w:hanging="231"/>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61EAB06A">
      <w:numFmt w:val="bullet"/>
      <w:lvlText w:val="•"/>
      <w:lvlJc w:val="left"/>
      <w:pPr>
        <w:ind w:left="1208" w:hanging="231"/>
      </w:pPr>
      <w:rPr>
        <w:rFonts w:hint="default"/>
        <w:lang w:val="en-US" w:eastAsia="en-US" w:bidi="ar-SA"/>
      </w:rPr>
    </w:lvl>
    <w:lvl w:ilvl="3" w:tplc="5060FF94">
      <w:numFmt w:val="bullet"/>
      <w:lvlText w:val="•"/>
      <w:lvlJc w:val="left"/>
      <w:pPr>
        <w:ind w:left="1697" w:hanging="231"/>
      </w:pPr>
      <w:rPr>
        <w:rFonts w:hint="default"/>
        <w:lang w:val="en-US" w:eastAsia="en-US" w:bidi="ar-SA"/>
      </w:rPr>
    </w:lvl>
    <w:lvl w:ilvl="4" w:tplc="7D84C9AE">
      <w:numFmt w:val="bullet"/>
      <w:lvlText w:val="•"/>
      <w:lvlJc w:val="left"/>
      <w:pPr>
        <w:ind w:left="2186" w:hanging="231"/>
      </w:pPr>
      <w:rPr>
        <w:rFonts w:hint="default"/>
        <w:lang w:val="en-US" w:eastAsia="en-US" w:bidi="ar-SA"/>
      </w:rPr>
    </w:lvl>
    <w:lvl w:ilvl="5" w:tplc="B442BFA4">
      <w:numFmt w:val="bullet"/>
      <w:lvlText w:val="•"/>
      <w:lvlJc w:val="left"/>
      <w:pPr>
        <w:ind w:left="2675" w:hanging="231"/>
      </w:pPr>
      <w:rPr>
        <w:rFonts w:hint="default"/>
        <w:lang w:val="en-US" w:eastAsia="en-US" w:bidi="ar-SA"/>
      </w:rPr>
    </w:lvl>
    <w:lvl w:ilvl="6" w:tplc="6638F65C">
      <w:numFmt w:val="bullet"/>
      <w:lvlText w:val="•"/>
      <w:lvlJc w:val="left"/>
      <w:pPr>
        <w:ind w:left="3164" w:hanging="231"/>
      </w:pPr>
      <w:rPr>
        <w:rFonts w:hint="default"/>
        <w:lang w:val="en-US" w:eastAsia="en-US" w:bidi="ar-SA"/>
      </w:rPr>
    </w:lvl>
    <w:lvl w:ilvl="7" w:tplc="E60A9F10">
      <w:numFmt w:val="bullet"/>
      <w:lvlText w:val="•"/>
      <w:lvlJc w:val="left"/>
      <w:pPr>
        <w:ind w:left="3652" w:hanging="231"/>
      </w:pPr>
      <w:rPr>
        <w:rFonts w:hint="default"/>
        <w:lang w:val="en-US" w:eastAsia="en-US" w:bidi="ar-SA"/>
      </w:rPr>
    </w:lvl>
    <w:lvl w:ilvl="8" w:tplc="B680E312">
      <w:numFmt w:val="bullet"/>
      <w:lvlText w:val="•"/>
      <w:lvlJc w:val="left"/>
      <w:pPr>
        <w:ind w:left="4141" w:hanging="231"/>
      </w:pPr>
      <w:rPr>
        <w:rFonts w:hint="default"/>
        <w:lang w:val="en-US" w:eastAsia="en-US" w:bidi="ar-SA"/>
      </w:rPr>
    </w:lvl>
  </w:abstractNum>
  <w:abstractNum w:abstractNumId="40" w15:restartNumberingAfterBreak="0">
    <w:nsid w:val="633114EC"/>
    <w:multiLevelType w:val="hybridMultilevel"/>
    <w:tmpl w:val="AF82A064"/>
    <w:lvl w:ilvl="0" w:tplc="A0B00A50">
      <w:start w:val="1"/>
      <w:numFmt w:val="decimal"/>
      <w:lvlText w:val="%1."/>
      <w:lvlJc w:val="left"/>
      <w:pPr>
        <w:ind w:left="274" w:hanging="245"/>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1BE47002">
      <w:numFmt w:val="bullet"/>
      <w:lvlText w:val="•"/>
      <w:lvlJc w:val="left"/>
      <w:pPr>
        <w:ind w:left="744" w:hanging="245"/>
      </w:pPr>
      <w:rPr>
        <w:rFonts w:hint="default"/>
        <w:lang w:val="en-US" w:eastAsia="en-US" w:bidi="ar-SA"/>
      </w:rPr>
    </w:lvl>
    <w:lvl w:ilvl="2" w:tplc="7E726B84">
      <w:numFmt w:val="bullet"/>
      <w:lvlText w:val="•"/>
      <w:lvlJc w:val="left"/>
      <w:pPr>
        <w:ind w:left="1209" w:hanging="245"/>
      </w:pPr>
      <w:rPr>
        <w:rFonts w:hint="default"/>
        <w:lang w:val="en-US" w:eastAsia="en-US" w:bidi="ar-SA"/>
      </w:rPr>
    </w:lvl>
    <w:lvl w:ilvl="3" w:tplc="1130C27E">
      <w:numFmt w:val="bullet"/>
      <w:lvlText w:val="•"/>
      <w:lvlJc w:val="left"/>
      <w:pPr>
        <w:ind w:left="1673" w:hanging="245"/>
      </w:pPr>
      <w:rPr>
        <w:rFonts w:hint="default"/>
        <w:lang w:val="en-US" w:eastAsia="en-US" w:bidi="ar-SA"/>
      </w:rPr>
    </w:lvl>
    <w:lvl w:ilvl="4" w:tplc="CC5A37BC">
      <w:numFmt w:val="bullet"/>
      <w:lvlText w:val="•"/>
      <w:lvlJc w:val="left"/>
      <w:pPr>
        <w:ind w:left="2138" w:hanging="245"/>
      </w:pPr>
      <w:rPr>
        <w:rFonts w:hint="default"/>
        <w:lang w:val="en-US" w:eastAsia="en-US" w:bidi="ar-SA"/>
      </w:rPr>
    </w:lvl>
    <w:lvl w:ilvl="5" w:tplc="915AAC82">
      <w:numFmt w:val="bullet"/>
      <w:lvlText w:val="•"/>
      <w:lvlJc w:val="left"/>
      <w:pPr>
        <w:ind w:left="2603" w:hanging="245"/>
      </w:pPr>
      <w:rPr>
        <w:rFonts w:hint="default"/>
        <w:lang w:val="en-US" w:eastAsia="en-US" w:bidi="ar-SA"/>
      </w:rPr>
    </w:lvl>
    <w:lvl w:ilvl="6" w:tplc="8EA0FFD6">
      <w:numFmt w:val="bullet"/>
      <w:lvlText w:val="•"/>
      <w:lvlJc w:val="left"/>
      <w:pPr>
        <w:ind w:left="3067" w:hanging="245"/>
      </w:pPr>
      <w:rPr>
        <w:rFonts w:hint="default"/>
        <w:lang w:val="en-US" w:eastAsia="en-US" w:bidi="ar-SA"/>
      </w:rPr>
    </w:lvl>
    <w:lvl w:ilvl="7" w:tplc="72B86804">
      <w:numFmt w:val="bullet"/>
      <w:lvlText w:val="•"/>
      <w:lvlJc w:val="left"/>
      <w:pPr>
        <w:ind w:left="3532" w:hanging="245"/>
      </w:pPr>
      <w:rPr>
        <w:rFonts w:hint="default"/>
        <w:lang w:val="en-US" w:eastAsia="en-US" w:bidi="ar-SA"/>
      </w:rPr>
    </w:lvl>
    <w:lvl w:ilvl="8" w:tplc="CA1633DE">
      <w:numFmt w:val="bullet"/>
      <w:lvlText w:val="•"/>
      <w:lvlJc w:val="left"/>
      <w:pPr>
        <w:ind w:left="3996" w:hanging="245"/>
      </w:pPr>
      <w:rPr>
        <w:rFonts w:hint="default"/>
        <w:lang w:val="en-US" w:eastAsia="en-US" w:bidi="ar-SA"/>
      </w:rPr>
    </w:lvl>
  </w:abstractNum>
  <w:abstractNum w:abstractNumId="41" w15:restartNumberingAfterBreak="0">
    <w:nsid w:val="64154DF2"/>
    <w:multiLevelType w:val="hybridMultilevel"/>
    <w:tmpl w:val="1966A92A"/>
    <w:lvl w:ilvl="0" w:tplc="55DC4AB8">
      <w:start w:val="2"/>
      <w:numFmt w:val="lowerLetter"/>
      <w:lvlText w:val="(%1)"/>
      <w:lvlJc w:val="left"/>
      <w:pPr>
        <w:ind w:left="274" w:hanging="314"/>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ED4885D4">
      <w:numFmt w:val="bullet"/>
      <w:lvlText w:val="•"/>
      <w:lvlJc w:val="left"/>
      <w:pPr>
        <w:ind w:left="744" w:hanging="314"/>
      </w:pPr>
      <w:rPr>
        <w:rFonts w:hint="default"/>
        <w:lang w:val="en-US" w:eastAsia="en-US" w:bidi="ar-SA"/>
      </w:rPr>
    </w:lvl>
    <w:lvl w:ilvl="2" w:tplc="BEBE1534">
      <w:numFmt w:val="bullet"/>
      <w:lvlText w:val="•"/>
      <w:lvlJc w:val="left"/>
      <w:pPr>
        <w:ind w:left="1208" w:hanging="314"/>
      </w:pPr>
      <w:rPr>
        <w:rFonts w:hint="default"/>
        <w:lang w:val="en-US" w:eastAsia="en-US" w:bidi="ar-SA"/>
      </w:rPr>
    </w:lvl>
    <w:lvl w:ilvl="3" w:tplc="AD5C33F2">
      <w:numFmt w:val="bullet"/>
      <w:lvlText w:val="•"/>
      <w:lvlJc w:val="left"/>
      <w:pPr>
        <w:ind w:left="1673" w:hanging="314"/>
      </w:pPr>
      <w:rPr>
        <w:rFonts w:hint="default"/>
        <w:lang w:val="en-US" w:eastAsia="en-US" w:bidi="ar-SA"/>
      </w:rPr>
    </w:lvl>
    <w:lvl w:ilvl="4" w:tplc="261207BC">
      <w:numFmt w:val="bullet"/>
      <w:lvlText w:val="•"/>
      <w:lvlJc w:val="left"/>
      <w:pPr>
        <w:ind w:left="2137" w:hanging="314"/>
      </w:pPr>
      <w:rPr>
        <w:rFonts w:hint="default"/>
        <w:lang w:val="en-US" w:eastAsia="en-US" w:bidi="ar-SA"/>
      </w:rPr>
    </w:lvl>
    <w:lvl w:ilvl="5" w:tplc="0B88CE66">
      <w:numFmt w:val="bullet"/>
      <w:lvlText w:val="•"/>
      <w:lvlJc w:val="left"/>
      <w:pPr>
        <w:ind w:left="2601" w:hanging="314"/>
      </w:pPr>
      <w:rPr>
        <w:rFonts w:hint="default"/>
        <w:lang w:val="en-US" w:eastAsia="en-US" w:bidi="ar-SA"/>
      </w:rPr>
    </w:lvl>
    <w:lvl w:ilvl="6" w:tplc="9D6268E0">
      <w:numFmt w:val="bullet"/>
      <w:lvlText w:val="•"/>
      <w:lvlJc w:val="left"/>
      <w:pPr>
        <w:ind w:left="3065" w:hanging="314"/>
      </w:pPr>
      <w:rPr>
        <w:rFonts w:hint="default"/>
        <w:lang w:val="en-US" w:eastAsia="en-US" w:bidi="ar-SA"/>
      </w:rPr>
    </w:lvl>
    <w:lvl w:ilvl="7" w:tplc="B8BA6FB6">
      <w:numFmt w:val="bullet"/>
      <w:lvlText w:val="•"/>
      <w:lvlJc w:val="left"/>
      <w:pPr>
        <w:ind w:left="3530" w:hanging="314"/>
      </w:pPr>
      <w:rPr>
        <w:rFonts w:hint="default"/>
        <w:lang w:val="en-US" w:eastAsia="en-US" w:bidi="ar-SA"/>
      </w:rPr>
    </w:lvl>
    <w:lvl w:ilvl="8" w:tplc="0390EA7C">
      <w:numFmt w:val="bullet"/>
      <w:lvlText w:val="•"/>
      <w:lvlJc w:val="left"/>
      <w:pPr>
        <w:ind w:left="3994" w:hanging="314"/>
      </w:pPr>
      <w:rPr>
        <w:rFonts w:hint="default"/>
        <w:lang w:val="en-US" w:eastAsia="en-US" w:bidi="ar-SA"/>
      </w:rPr>
    </w:lvl>
  </w:abstractNum>
  <w:abstractNum w:abstractNumId="42" w15:restartNumberingAfterBreak="0">
    <w:nsid w:val="66355950"/>
    <w:multiLevelType w:val="multilevel"/>
    <w:tmpl w:val="572CAC08"/>
    <w:lvl w:ilvl="0">
      <w:start w:val="43"/>
      <w:numFmt w:val="decimal"/>
      <w:lvlText w:val="%1"/>
      <w:lvlJc w:val="left"/>
      <w:pPr>
        <w:ind w:left="1389" w:hanging="1065"/>
        <w:jc w:val="left"/>
      </w:pPr>
      <w:rPr>
        <w:rFonts w:hint="default"/>
        <w:lang w:val="en-US" w:eastAsia="en-US" w:bidi="ar-SA"/>
      </w:rPr>
    </w:lvl>
    <w:lvl w:ilvl="1">
      <w:start w:val="12"/>
      <w:numFmt w:val="decimal"/>
      <w:lvlText w:val="%1.%2"/>
      <w:lvlJc w:val="left"/>
      <w:pPr>
        <w:ind w:left="1389" w:hanging="1065"/>
        <w:jc w:val="left"/>
      </w:pPr>
      <w:rPr>
        <w:rFonts w:ascii="Arial" w:eastAsia="Arial" w:hAnsi="Arial" w:cs="Arial" w:hint="default"/>
        <w:b/>
        <w:bCs/>
        <w:i w:val="0"/>
        <w:iCs w:val="0"/>
        <w:spacing w:val="-1"/>
        <w:w w:val="99"/>
        <w:sz w:val="18"/>
        <w:szCs w:val="18"/>
        <w:lang w:val="en-US" w:eastAsia="en-US" w:bidi="ar-SA"/>
      </w:rPr>
    </w:lvl>
    <w:lvl w:ilvl="2">
      <w:numFmt w:val="bullet"/>
      <w:lvlText w:val="•"/>
      <w:lvlJc w:val="left"/>
      <w:pPr>
        <w:ind w:left="1605" w:hanging="1065"/>
      </w:pPr>
      <w:rPr>
        <w:rFonts w:hint="default"/>
        <w:lang w:val="en-US" w:eastAsia="en-US" w:bidi="ar-SA"/>
      </w:rPr>
    </w:lvl>
    <w:lvl w:ilvl="3">
      <w:numFmt w:val="bullet"/>
      <w:lvlText w:val="•"/>
      <w:lvlJc w:val="left"/>
      <w:pPr>
        <w:ind w:left="1718" w:hanging="1065"/>
      </w:pPr>
      <w:rPr>
        <w:rFonts w:hint="default"/>
        <w:lang w:val="en-US" w:eastAsia="en-US" w:bidi="ar-SA"/>
      </w:rPr>
    </w:lvl>
    <w:lvl w:ilvl="4">
      <w:numFmt w:val="bullet"/>
      <w:lvlText w:val="•"/>
      <w:lvlJc w:val="left"/>
      <w:pPr>
        <w:ind w:left="1831" w:hanging="1065"/>
      </w:pPr>
      <w:rPr>
        <w:rFonts w:hint="default"/>
        <w:lang w:val="en-US" w:eastAsia="en-US" w:bidi="ar-SA"/>
      </w:rPr>
    </w:lvl>
    <w:lvl w:ilvl="5">
      <w:numFmt w:val="bullet"/>
      <w:lvlText w:val="•"/>
      <w:lvlJc w:val="left"/>
      <w:pPr>
        <w:ind w:left="1944" w:hanging="1065"/>
      </w:pPr>
      <w:rPr>
        <w:rFonts w:hint="default"/>
        <w:lang w:val="en-US" w:eastAsia="en-US" w:bidi="ar-SA"/>
      </w:rPr>
    </w:lvl>
    <w:lvl w:ilvl="6">
      <w:numFmt w:val="bullet"/>
      <w:lvlText w:val="•"/>
      <w:lvlJc w:val="left"/>
      <w:pPr>
        <w:ind w:left="2057" w:hanging="1065"/>
      </w:pPr>
      <w:rPr>
        <w:rFonts w:hint="default"/>
        <w:lang w:val="en-US" w:eastAsia="en-US" w:bidi="ar-SA"/>
      </w:rPr>
    </w:lvl>
    <w:lvl w:ilvl="7">
      <w:numFmt w:val="bullet"/>
      <w:lvlText w:val="•"/>
      <w:lvlJc w:val="left"/>
      <w:pPr>
        <w:ind w:left="2170" w:hanging="1065"/>
      </w:pPr>
      <w:rPr>
        <w:rFonts w:hint="default"/>
        <w:lang w:val="en-US" w:eastAsia="en-US" w:bidi="ar-SA"/>
      </w:rPr>
    </w:lvl>
    <w:lvl w:ilvl="8">
      <w:numFmt w:val="bullet"/>
      <w:lvlText w:val="•"/>
      <w:lvlJc w:val="left"/>
      <w:pPr>
        <w:ind w:left="2283" w:hanging="1065"/>
      </w:pPr>
      <w:rPr>
        <w:rFonts w:hint="default"/>
        <w:lang w:val="en-US" w:eastAsia="en-US" w:bidi="ar-SA"/>
      </w:rPr>
    </w:lvl>
  </w:abstractNum>
  <w:abstractNum w:abstractNumId="43" w15:restartNumberingAfterBreak="0">
    <w:nsid w:val="67EB02CA"/>
    <w:multiLevelType w:val="hybridMultilevel"/>
    <w:tmpl w:val="6700E502"/>
    <w:lvl w:ilvl="0" w:tplc="0A00148C">
      <w:start w:val="1"/>
      <w:numFmt w:val="decimal"/>
      <w:lvlText w:val="(%1)"/>
      <w:lvlJc w:val="left"/>
      <w:pPr>
        <w:ind w:left="199" w:hanging="311"/>
        <w:jc w:val="right"/>
      </w:pPr>
      <w:rPr>
        <w:rFonts w:ascii="Arial" w:eastAsia="Arial" w:hAnsi="Arial" w:cs="Arial" w:hint="default"/>
        <w:b/>
        <w:bCs/>
        <w:i w:val="0"/>
        <w:iCs w:val="0"/>
        <w:spacing w:val="0"/>
        <w:w w:val="99"/>
        <w:sz w:val="18"/>
        <w:szCs w:val="18"/>
        <w:lang w:val="en-US" w:eastAsia="en-US" w:bidi="ar-SA"/>
      </w:rPr>
    </w:lvl>
    <w:lvl w:ilvl="1" w:tplc="A6D852F2">
      <w:numFmt w:val="bullet"/>
      <w:lvlText w:val="•"/>
      <w:lvlJc w:val="left"/>
      <w:pPr>
        <w:ind w:left="691" w:hanging="311"/>
      </w:pPr>
      <w:rPr>
        <w:rFonts w:hint="default"/>
        <w:lang w:val="en-US" w:eastAsia="en-US" w:bidi="ar-SA"/>
      </w:rPr>
    </w:lvl>
    <w:lvl w:ilvl="2" w:tplc="A25A01B6">
      <w:numFmt w:val="bullet"/>
      <w:lvlText w:val="•"/>
      <w:lvlJc w:val="left"/>
      <w:pPr>
        <w:ind w:left="1183" w:hanging="311"/>
      </w:pPr>
      <w:rPr>
        <w:rFonts w:hint="default"/>
        <w:lang w:val="en-US" w:eastAsia="en-US" w:bidi="ar-SA"/>
      </w:rPr>
    </w:lvl>
    <w:lvl w:ilvl="3" w:tplc="2332B282">
      <w:numFmt w:val="bullet"/>
      <w:lvlText w:val="•"/>
      <w:lvlJc w:val="left"/>
      <w:pPr>
        <w:ind w:left="1675" w:hanging="311"/>
      </w:pPr>
      <w:rPr>
        <w:rFonts w:hint="default"/>
        <w:lang w:val="en-US" w:eastAsia="en-US" w:bidi="ar-SA"/>
      </w:rPr>
    </w:lvl>
    <w:lvl w:ilvl="4" w:tplc="DCA09AA4">
      <w:numFmt w:val="bullet"/>
      <w:lvlText w:val="•"/>
      <w:lvlJc w:val="left"/>
      <w:pPr>
        <w:ind w:left="2167" w:hanging="311"/>
      </w:pPr>
      <w:rPr>
        <w:rFonts w:hint="default"/>
        <w:lang w:val="en-US" w:eastAsia="en-US" w:bidi="ar-SA"/>
      </w:rPr>
    </w:lvl>
    <w:lvl w:ilvl="5" w:tplc="F3FA71DE">
      <w:numFmt w:val="bullet"/>
      <w:lvlText w:val="•"/>
      <w:lvlJc w:val="left"/>
      <w:pPr>
        <w:ind w:left="2659" w:hanging="311"/>
      </w:pPr>
      <w:rPr>
        <w:rFonts w:hint="default"/>
        <w:lang w:val="en-US" w:eastAsia="en-US" w:bidi="ar-SA"/>
      </w:rPr>
    </w:lvl>
    <w:lvl w:ilvl="6" w:tplc="C1D83100">
      <w:numFmt w:val="bullet"/>
      <w:lvlText w:val="•"/>
      <w:lvlJc w:val="left"/>
      <w:pPr>
        <w:ind w:left="3151" w:hanging="311"/>
      </w:pPr>
      <w:rPr>
        <w:rFonts w:hint="default"/>
        <w:lang w:val="en-US" w:eastAsia="en-US" w:bidi="ar-SA"/>
      </w:rPr>
    </w:lvl>
    <w:lvl w:ilvl="7" w:tplc="15E8A374">
      <w:numFmt w:val="bullet"/>
      <w:lvlText w:val="•"/>
      <w:lvlJc w:val="left"/>
      <w:pPr>
        <w:ind w:left="3643" w:hanging="311"/>
      </w:pPr>
      <w:rPr>
        <w:rFonts w:hint="default"/>
        <w:lang w:val="en-US" w:eastAsia="en-US" w:bidi="ar-SA"/>
      </w:rPr>
    </w:lvl>
    <w:lvl w:ilvl="8" w:tplc="05C00AE0">
      <w:numFmt w:val="bullet"/>
      <w:lvlText w:val="•"/>
      <w:lvlJc w:val="left"/>
      <w:pPr>
        <w:ind w:left="4135" w:hanging="311"/>
      </w:pPr>
      <w:rPr>
        <w:rFonts w:hint="default"/>
        <w:lang w:val="en-US" w:eastAsia="en-US" w:bidi="ar-SA"/>
      </w:rPr>
    </w:lvl>
  </w:abstractNum>
  <w:abstractNum w:abstractNumId="44" w15:restartNumberingAfterBreak="0">
    <w:nsid w:val="685315DE"/>
    <w:multiLevelType w:val="hybridMultilevel"/>
    <w:tmpl w:val="4A5635B8"/>
    <w:lvl w:ilvl="0" w:tplc="62BA1784">
      <w:start w:val="2"/>
      <w:numFmt w:val="lowerLetter"/>
      <w:lvlText w:val="(%1)"/>
      <w:lvlJc w:val="left"/>
      <w:pPr>
        <w:ind w:left="193" w:hanging="311"/>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847AB230">
      <w:numFmt w:val="bullet"/>
      <w:lvlText w:val="•"/>
      <w:lvlJc w:val="left"/>
      <w:pPr>
        <w:ind w:left="691" w:hanging="311"/>
      </w:pPr>
      <w:rPr>
        <w:rFonts w:hint="default"/>
        <w:lang w:val="en-US" w:eastAsia="en-US" w:bidi="ar-SA"/>
      </w:rPr>
    </w:lvl>
    <w:lvl w:ilvl="2" w:tplc="78D4C06A">
      <w:numFmt w:val="bullet"/>
      <w:lvlText w:val="•"/>
      <w:lvlJc w:val="left"/>
      <w:pPr>
        <w:ind w:left="1182" w:hanging="311"/>
      </w:pPr>
      <w:rPr>
        <w:rFonts w:hint="default"/>
        <w:lang w:val="en-US" w:eastAsia="en-US" w:bidi="ar-SA"/>
      </w:rPr>
    </w:lvl>
    <w:lvl w:ilvl="3" w:tplc="356A993A">
      <w:numFmt w:val="bullet"/>
      <w:lvlText w:val="•"/>
      <w:lvlJc w:val="left"/>
      <w:pPr>
        <w:ind w:left="1674" w:hanging="311"/>
      </w:pPr>
      <w:rPr>
        <w:rFonts w:hint="default"/>
        <w:lang w:val="en-US" w:eastAsia="en-US" w:bidi="ar-SA"/>
      </w:rPr>
    </w:lvl>
    <w:lvl w:ilvl="4" w:tplc="BC1AA29A">
      <w:numFmt w:val="bullet"/>
      <w:lvlText w:val="•"/>
      <w:lvlJc w:val="left"/>
      <w:pPr>
        <w:ind w:left="2165" w:hanging="311"/>
      </w:pPr>
      <w:rPr>
        <w:rFonts w:hint="default"/>
        <w:lang w:val="en-US" w:eastAsia="en-US" w:bidi="ar-SA"/>
      </w:rPr>
    </w:lvl>
    <w:lvl w:ilvl="5" w:tplc="6E0C5A3C">
      <w:numFmt w:val="bullet"/>
      <w:lvlText w:val="•"/>
      <w:lvlJc w:val="left"/>
      <w:pPr>
        <w:ind w:left="2657" w:hanging="311"/>
      </w:pPr>
      <w:rPr>
        <w:rFonts w:hint="default"/>
        <w:lang w:val="en-US" w:eastAsia="en-US" w:bidi="ar-SA"/>
      </w:rPr>
    </w:lvl>
    <w:lvl w:ilvl="6" w:tplc="355A3678">
      <w:numFmt w:val="bullet"/>
      <w:lvlText w:val="•"/>
      <w:lvlJc w:val="left"/>
      <w:pPr>
        <w:ind w:left="3148" w:hanging="311"/>
      </w:pPr>
      <w:rPr>
        <w:rFonts w:hint="default"/>
        <w:lang w:val="en-US" w:eastAsia="en-US" w:bidi="ar-SA"/>
      </w:rPr>
    </w:lvl>
    <w:lvl w:ilvl="7" w:tplc="0884FE42">
      <w:numFmt w:val="bullet"/>
      <w:lvlText w:val="•"/>
      <w:lvlJc w:val="left"/>
      <w:pPr>
        <w:ind w:left="3639" w:hanging="311"/>
      </w:pPr>
      <w:rPr>
        <w:rFonts w:hint="default"/>
        <w:lang w:val="en-US" w:eastAsia="en-US" w:bidi="ar-SA"/>
      </w:rPr>
    </w:lvl>
    <w:lvl w:ilvl="8" w:tplc="DEFE390A">
      <w:numFmt w:val="bullet"/>
      <w:lvlText w:val="•"/>
      <w:lvlJc w:val="left"/>
      <w:pPr>
        <w:ind w:left="4131" w:hanging="311"/>
      </w:pPr>
      <w:rPr>
        <w:rFonts w:hint="default"/>
        <w:lang w:val="en-US" w:eastAsia="en-US" w:bidi="ar-SA"/>
      </w:rPr>
    </w:lvl>
  </w:abstractNum>
  <w:abstractNum w:abstractNumId="45" w15:restartNumberingAfterBreak="0">
    <w:nsid w:val="69175C0B"/>
    <w:multiLevelType w:val="hybridMultilevel"/>
    <w:tmpl w:val="D4D2362E"/>
    <w:lvl w:ilvl="0" w:tplc="FAFE7CCC">
      <w:start w:val="2"/>
      <w:numFmt w:val="decimal"/>
      <w:lvlText w:val="(%1)"/>
      <w:lvlJc w:val="left"/>
      <w:pPr>
        <w:ind w:left="274" w:hanging="311"/>
        <w:jc w:val="left"/>
      </w:pPr>
      <w:rPr>
        <w:rFonts w:ascii="Arial" w:eastAsia="Arial" w:hAnsi="Arial" w:cs="Arial" w:hint="default"/>
        <w:b/>
        <w:bCs/>
        <w:i w:val="0"/>
        <w:iCs w:val="0"/>
        <w:spacing w:val="0"/>
        <w:w w:val="99"/>
        <w:sz w:val="18"/>
        <w:szCs w:val="18"/>
        <w:lang w:val="en-US" w:eastAsia="en-US" w:bidi="ar-SA"/>
      </w:rPr>
    </w:lvl>
    <w:lvl w:ilvl="1" w:tplc="267CC4C2">
      <w:numFmt w:val="bullet"/>
      <w:lvlText w:val="•"/>
      <w:lvlJc w:val="left"/>
      <w:pPr>
        <w:ind w:left="744" w:hanging="311"/>
      </w:pPr>
      <w:rPr>
        <w:rFonts w:hint="default"/>
        <w:lang w:val="en-US" w:eastAsia="en-US" w:bidi="ar-SA"/>
      </w:rPr>
    </w:lvl>
    <w:lvl w:ilvl="2" w:tplc="E9E6C778">
      <w:numFmt w:val="bullet"/>
      <w:lvlText w:val="•"/>
      <w:lvlJc w:val="left"/>
      <w:pPr>
        <w:ind w:left="1208" w:hanging="311"/>
      </w:pPr>
      <w:rPr>
        <w:rFonts w:hint="default"/>
        <w:lang w:val="en-US" w:eastAsia="en-US" w:bidi="ar-SA"/>
      </w:rPr>
    </w:lvl>
    <w:lvl w:ilvl="3" w:tplc="D3946712">
      <w:numFmt w:val="bullet"/>
      <w:lvlText w:val="•"/>
      <w:lvlJc w:val="left"/>
      <w:pPr>
        <w:ind w:left="1672" w:hanging="311"/>
      </w:pPr>
      <w:rPr>
        <w:rFonts w:hint="default"/>
        <w:lang w:val="en-US" w:eastAsia="en-US" w:bidi="ar-SA"/>
      </w:rPr>
    </w:lvl>
    <w:lvl w:ilvl="4" w:tplc="B3207398">
      <w:numFmt w:val="bullet"/>
      <w:lvlText w:val="•"/>
      <w:lvlJc w:val="left"/>
      <w:pPr>
        <w:ind w:left="2136" w:hanging="311"/>
      </w:pPr>
      <w:rPr>
        <w:rFonts w:hint="default"/>
        <w:lang w:val="en-US" w:eastAsia="en-US" w:bidi="ar-SA"/>
      </w:rPr>
    </w:lvl>
    <w:lvl w:ilvl="5" w:tplc="2B6E666C">
      <w:numFmt w:val="bullet"/>
      <w:lvlText w:val="•"/>
      <w:lvlJc w:val="left"/>
      <w:pPr>
        <w:ind w:left="2600" w:hanging="311"/>
      </w:pPr>
      <w:rPr>
        <w:rFonts w:hint="default"/>
        <w:lang w:val="en-US" w:eastAsia="en-US" w:bidi="ar-SA"/>
      </w:rPr>
    </w:lvl>
    <w:lvl w:ilvl="6" w:tplc="95901930">
      <w:numFmt w:val="bullet"/>
      <w:lvlText w:val="•"/>
      <w:lvlJc w:val="left"/>
      <w:pPr>
        <w:ind w:left="3064" w:hanging="311"/>
      </w:pPr>
      <w:rPr>
        <w:rFonts w:hint="default"/>
        <w:lang w:val="en-US" w:eastAsia="en-US" w:bidi="ar-SA"/>
      </w:rPr>
    </w:lvl>
    <w:lvl w:ilvl="7" w:tplc="B5E475A2">
      <w:numFmt w:val="bullet"/>
      <w:lvlText w:val="•"/>
      <w:lvlJc w:val="left"/>
      <w:pPr>
        <w:ind w:left="3528" w:hanging="311"/>
      </w:pPr>
      <w:rPr>
        <w:rFonts w:hint="default"/>
        <w:lang w:val="en-US" w:eastAsia="en-US" w:bidi="ar-SA"/>
      </w:rPr>
    </w:lvl>
    <w:lvl w:ilvl="8" w:tplc="3386E292">
      <w:numFmt w:val="bullet"/>
      <w:lvlText w:val="•"/>
      <w:lvlJc w:val="left"/>
      <w:pPr>
        <w:ind w:left="3992" w:hanging="311"/>
      </w:pPr>
      <w:rPr>
        <w:rFonts w:hint="default"/>
        <w:lang w:val="en-US" w:eastAsia="en-US" w:bidi="ar-SA"/>
      </w:rPr>
    </w:lvl>
  </w:abstractNum>
  <w:abstractNum w:abstractNumId="46" w15:restartNumberingAfterBreak="0">
    <w:nsid w:val="69B34F54"/>
    <w:multiLevelType w:val="multilevel"/>
    <w:tmpl w:val="44EED3F0"/>
    <w:lvl w:ilvl="0">
      <w:start w:val="43"/>
      <w:numFmt w:val="decimal"/>
      <w:lvlText w:val="%1"/>
      <w:lvlJc w:val="left"/>
      <w:pPr>
        <w:ind w:left="199" w:hanging="630"/>
        <w:jc w:val="left"/>
      </w:pPr>
      <w:rPr>
        <w:rFonts w:hint="default"/>
        <w:lang w:val="en-US" w:eastAsia="en-US" w:bidi="ar-SA"/>
      </w:rPr>
    </w:lvl>
    <w:lvl w:ilvl="1">
      <w:start w:val="52"/>
      <w:numFmt w:val="decimal"/>
      <w:lvlText w:val="%1.%2"/>
      <w:lvlJc w:val="left"/>
      <w:pPr>
        <w:ind w:left="199" w:hanging="630"/>
        <w:jc w:val="right"/>
      </w:pPr>
      <w:rPr>
        <w:rFonts w:ascii="Arial" w:eastAsia="Arial" w:hAnsi="Arial" w:cs="Arial" w:hint="default"/>
        <w:b/>
        <w:bCs/>
        <w:i w:val="0"/>
        <w:iCs w:val="0"/>
        <w:spacing w:val="0"/>
        <w:w w:val="99"/>
        <w:sz w:val="18"/>
        <w:szCs w:val="18"/>
        <w:lang w:val="en-US" w:eastAsia="en-US" w:bidi="ar-SA"/>
      </w:rPr>
    </w:lvl>
    <w:lvl w:ilvl="2">
      <w:start w:val="2"/>
      <w:numFmt w:val="decimal"/>
      <w:lvlText w:val="(%3)"/>
      <w:lvlJc w:val="left"/>
      <w:pPr>
        <w:ind w:left="274" w:hanging="311"/>
        <w:jc w:val="right"/>
      </w:pPr>
      <w:rPr>
        <w:rFonts w:ascii="Arial" w:eastAsia="Arial" w:hAnsi="Arial" w:cs="Arial" w:hint="default"/>
        <w:b/>
        <w:bCs/>
        <w:i w:val="0"/>
        <w:iCs w:val="0"/>
        <w:spacing w:val="0"/>
        <w:w w:val="99"/>
        <w:sz w:val="18"/>
        <w:szCs w:val="18"/>
        <w:lang w:val="en-US" w:eastAsia="en-US" w:bidi="ar-SA"/>
      </w:rPr>
    </w:lvl>
    <w:lvl w:ilvl="3">
      <w:start w:val="1"/>
      <w:numFmt w:val="lowerLetter"/>
      <w:lvlText w:val="(%4)"/>
      <w:lvlJc w:val="left"/>
      <w:pPr>
        <w:ind w:left="274" w:hanging="297"/>
        <w:jc w:val="right"/>
      </w:pPr>
      <w:rPr>
        <w:rFonts w:ascii="Times New Roman" w:eastAsia="Times New Roman" w:hAnsi="Times New Roman" w:cs="Times New Roman" w:hint="default"/>
        <w:b w:val="0"/>
        <w:bCs w:val="0"/>
        <w:i w:val="0"/>
        <w:iCs w:val="0"/>
        <w:spacing w:val="0"/>
        <w:w w:val="100"/>
        <w:sz w:val="18"/>
        <w:szCs w:val="18"/>
        <w:lang w:val="en-US" w:eastAsia="en-US" w:bidi="ar-SA"/>
      </w:rPr>
    </w:lvl>
    <w:lvl w:ilvl="4">
      <w:numFmt w:val="bullet"/>
      <w:lvlText w:val="•"/>
      <w:lvlJc w:val="left"/>
      <w:pPr>
        <w:ind w:left="173" w:hanging="297"/>
      </w:pPr>
      <w:rPr>
        <w:rFonts w:hint="default"/>
        <w:lang w:val="en-US" w:eastAsia="en-US" w:bidi="ar-SA"/>
      </w:rPr>
    </w:lvl>
    <w:lvl w:ilvl="5">
      <w:numFmt w:val="bullet"/>
      <w:lvlText w:val="•"/>
      <w:lvlJc w:val="left"/>
      <w:pPr>
        <w:ind w:left="137" w:hanging="297"/>
      </w:pPr>
      <w:rPr>
        <w:rFonts w:hint="default"/>
        <w:lang w:val="en-US" w:eastAsia="en-US" w:bidi="ar-SA"/>
      </w:rPr>
    </w:lvl>
    <w:lvl w:ilvl="6">
      <w:numFmt w:val="bullet"/>
      <w:lvlText w:val="•"/>
      <w:lvlJc w:val="left"/>
      <w:pPr>
        <w:ind w:left="102" w:hanging="297"/>
      </w:pPr>
      <w:rPr>
        <w:rFonts w:hint="default"/>
        <w:lang w:val="en-US" w:eastAsia="en-US" w:bidi="ar-SA"/>
      </w:rPr>
    </w:lvl>
    <w:lvl w:ilvl="7">
      <w:numFmt w:val="bullet"/>
      <w:lvlText w:val="•"/>
      <w:lvlJc w:val="left"/>
      <w:pPr>
        <w:ind w:left="66" w:hanging="297"/>
      </w:pPr>
      <w:rPr>
        <w:rFonts w:hint="default"/>
        <w:lang w:val="en-US" w:eastAsia="en-US" w:bidi="ar-SA"/>
      </w:rPr>
    </w:lvl>
    <w:lvl w:ilvl="8">
      <w:numFmt w:val="bullet"/>
      <w:lvlText w:val="•"/>
      <w:lvlJc w:val="left"/>
      <w:pPr>
        <w:ind w:left="31" w:hanging="297"/>
      </w:pPr>
      <w:rPr>
        <w:rFonts w:hint="default"/>
        <w:lang w:val="en-US" w:eastAsia="en-US" w:bidi="ar-SA"/>
      </w:rPr>
    </w:lvl>
  </w:abstractNum>
  <w:abstractNum w:abstractNumId="47" w15:restartNumberingAfterBreak="0">
    <w:nsid w:val="6ACF4EED"/>
    <w:multiLevelType w:val="hybridMultilevel"/>
    <w:tmpl w:val="28EAF528"/>
    <w:lvl w:ilvl="0" w:tplc="C7BAC88E">
      <w:start w:val="6"/>
      <w:numFmt w:val="decimal"/>
      <w:lvlText w:val="(%1)"/>
      <w:lvlJc w:val="left"/>
      <w:pPr>
        <w:ind w:left="274" w:hanging="311"/>
        <w:jc w:val="left"/>
      </w:pPr>
      <w:rPr>
        <w:rFonts w:ascii="Arial" w:eastAsia="Arial" w:hAnsi="Arial" w:cs="Arial" w:hint="default"/>
        <w:b/>
        <w:bCs/>
        <w:i w:val="0"/>
        <w:iCs w:val="0"/>
        <w:spacing w:val="0"/>
        <w:w w:val="99"/>
        <w:sz w:val="18"/>
        <w:szCs w:val="18"/>
        <w:lang w:val="en-US" w:eastAsia="en-US" w:bidi="ar-SA"/>
      </w:rPr>
    </w:lvl>
    <w:lvl w:ilvl="1" w:tplc="6BCA9230">
      <w:numFmt w:val="bullet"/>
      <w:lvlText w:val="•"/>
      <w:lvlJc w:val="left"/>
      <w:pPr>
        <w:ind w:left="744" w:hanging="311"/>
      </w:pPr>
      <w:rPr>
        <w:rFonts w:hint="default"/>
        <w:lang w:val="en-US" w:eastAsia="en-US" w:bidi="ar-SA"/>
      </w:rPr>
    </w:lvl>
    <w:lvl w:ilvl="2" w:tplc="B4F46440">
      <w:numFmt w:val="bullet"/>
      <w:lvlText w:val="•"/>
      <w:lvlJc w:val="left"/>
      <w:pPr>
        <w:ind w:left="1208" w:hanging="311"/>
      </w:pPr>
      <w:rPr>
        <w:rFonts w:hint="default"/>
        <w:lang w:val="en-US" w:eastAsia="en-US" w:bidi="ar-SA"/>
      </w:rPr>
    </w:lvl>
    <w:lvl w:ilvl="3" w:tplc="876CBE36">
      <w:numFmt w:val="bullet"/>
      <w:lvlText w:val="•"/>
      <w:lvlJc w:val="left"/>
      <w:pPr>
        <w:ind w:left="1672" w:hanging="311"/>
      </w:pPr>
      <w:rPr>
        <w:rFonts w:hint="default"/>
        <w:lang w:val="en-US" w:eastAsia="en-US" w:bidi="ar-SA"/>
      </w:rPr>
    </w:lvl>
    <w:lvl w:ilvl="4" w:tplc="A8A69004">
      <w:numFmt w:val="bullet"/>
      <w:lvlText w:val="•"/>
      <w:lvlJc w:val="left"/>
      <w:pPr>
        <w:ind w:left="2136" w:hanging="311"/>
      </w:pPr>
      <w:rPr>
        <w:rFonts w:hint="default"/>
        <w:lang w:val="en-US" w:eastAsia="en-US" w:bidi="ar-SA"/>
      </w:rPr>
    </w:lvl>
    <w:lvl w:ilvl="5" w:tplc="639A86B6">
      <w:numFmt w:val="bullet"/>
      <w:lvlText w:val="•"/>
      <w:lvlJc w:val="left"/>
      <w:pPr>
        <w:ind w:left="2600" w:hanging="311"/>
      </w:pPr>
      <w:rPr>
        <w:rFonts w:hint="default"/>
        <w:lang w:val="en-US" w:eastAsia="en-US" w:bidi="ar-SA"/>
      </w:rPr>
    </w:lvl>
    <w:lvl w:ilvl="6" w:tplc="9D66ED88">
      <w:numFmt w:val="bullet"/>
      <w:lvlText w:val="•"/>
      <w:lvlJc w:val="left"/>
      <w:pPr>
        <w:ind w:left="3064" w:hanging="311"/>
      </w:pPr>
      <w:rPr>
        <w:rFonts w:hint="default"/>
        <w:lang w:val="en-US" w:eastAsia="en-US" w:bidi="ar-SA"/>
      </w:rPr>
    </w:lvl>
    <w:lvl w:ilvl="7" w:tplc="2BE4522C">
      <w:numFmt w:val="bullet"/>
      <w:lvlText w:val="•"/>
      <w:lvlJc w:val="left"/>
      <w:pPr>
        <w:ind w:left="3528" w:hanging="311"/>
      </w:pPr>
      <w:rPr>
        <w:rFonts w:hint="default"/>
        <w:lang w:val="en-US" w:eastAsia="en-US" w:bidi="ar-SA"/>
      </w:rPr>
    </w:lvl>
    <w:lvl w:ilvl="8" w:tplc="BDF4F2C8">
      <w:numFmt w:val="bullet"/>
      <w:lvlText w:val="•"/>
      <w:lvlJc w:val="left"/>
      <w:pPr>
        <w:ind w:left="3992" w:hanging="311"/>
      </w:pPr>
      <w:rPr>
        <w:rFonts w:hint="default"/>
        <w:lang w:val="en-US" w:eastAsia="en-US" w:bidi="ar-SA"/>
      </w:rPr>
    </w:lvl>
  </w:abstractNum>
  <w:abstractNum w:abstractNumId="48" w15:restartNumberingAfterBreak="0">
    <w:nsid w:val="6B8170E6"/>
    <w:multiLevelType w:val="hybridMultilevel"/>
    <w:tmpl w:val="F0F0E5E0"/>
    <w:lvl w:ilvl="0" w:tplc="4858DA0A">
      <w:start w:val="2"/>
      <w:numFmt w:val="decimal"/>
      <w:lvlText w:val="%1."/>
      <w:lvlJc w:val="left"/>
      <w:pPr>
        <w:ind w:left="199" w:hanging="267"/>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4BC649FE">
      <w:start w:val="1"/>
      <w:numFmt w:val="lowerLetter"/>
      <w:lvlText w:val="%2."/>
      <w:lvlJc w:val="left"/>
      <w:pPr>
        <w:ind w:left="199" w:hanging="218"/>
        <w:jc w:val="right"/>
      </w:pPr>
      <w:rPr>
        <w:rFonts w:ascii="Times New Roman" w:eastAsia="Times New Roman" w:hAnsi="Times New Roman" w:cs="Times New Roman" w:hint="default"/>
        <w:b w:val="0"/>
        <w:bCs w:val="0"/>
        <w:i w:val="0"/>
        <w:iCs w:val="0"/>
        <w:spacing w:val="0"/>
        <w:w w:val="100"/>
        <w:sz w:val="18"/>
        <w:szCs w:val="18"/>
        <w:lang w:val="en-US" w:eastAsia="en-US" w:bidi="ar-SA"/>
      </w:rPr>
    </w:lvl>
    <w:lvl w:ilvl="2" w:tplc="00CCEFEA">
      <w:numFmt w:val="bullet"/>
      <w:lvlText w:val="•"/>
      <w:lvlJc w:val="left"/>
      <w:pPr>
        <w:ind w:left="1183" w:hanging="218"/>
      </w:pPr>
      <w:rPr>
        <w:rFonts w:hint="default"/>
        <w:lang w:val="en-US" w:eastAsia="en-US" w:bidi="ar-SA"/>
      </w:rPr>
    </w:lvl>
    <w:lvl w:ilvl="3" w:tplc="8C504B6E">
      <w:numFmt w:val="bullet"/>
      <w:lvlText w:val="•"/>
      <w:lvlJc w:val="left"/>
      <w:pPr>
        <w:ind w:left="1675" w:hanging="218"/>
      </w:pPr>
      <w:rPr>
        <w:rFonts w:hint="default"/>
        <w:lang w:val="en-US" w:eastAsia="en-US" w:bidi="ar-SA"/>
      </w:rPr>
    </w:lvl>
    <w:lvl w:ilvl="4" w:tplc="1E3C2E84">
      <w:numFmt w:val="bullet"/>
      <w:lvlText w:val="•"/>
      <w:lvlJc w:val="left"/>
      <w:pPr>
        <w:ind w:left="2167" w:hanging="218"/>
      </w:pPr>
      <w:rPr>
        <w:rFonts w:hint="default"/>
        <w:lang w:val="en-US" w:eastAsia="en-US" w:bidi="ar-SA"/>
      </w:rPr>
    </w:lvl>
    <w:lvl w:ilvl="5" w:tplc="061245EA">
      <w:numFmt w:val="bullet"/>
      <w:lvlText w:val="•"/>
      <w:lvlJc w:val="left"/>
      <w:pPr>
        <w:ind w:left="2659" w:hanging="218"/>
      </w:pPr>
      <w:rPr>
        <w:rFonts w:hint="default"/>
        <w:lang w:val="en-US" w:eastAsia="en-US" w:bidi="ar-SA"/>
      </w:rPr>
    </w:lvl>
    <w:lvl w:ilvl="6" w:tplc="78C0FDC8">
      <w:numFmt w:val="bullet"/>
      <w:lvlText w:val="•"/>
      <w:lvlJc w:val="left"/>
      <w:pPr>
        <w:ind w:left="3151" w:hanging="218"/>
      </w:pPr>
      <w:rPr>
        <w:rFonts w:hint="default"/>
        <w:lang w:val="en-US" w:eastAsia="en-US" w:bidi="ar-SA"/>
      </w:rPr>
    </w:lvl>
    <w:lvl w:ilvl="7" w:tplc="769A54D4">
      <w:numFmt w:val="bullet"/>
      <w:lvlText w:val="•"/>
      <w:lvlJc w:val="left"/>
      <w:pPr>
        <w:ind w:left="3643" w:hanging="218"/>
      </w:pPr>
      <w:rPr>
        <w:rFonts w:hint="default"/>
        <w:lang w:val="en-US" w:eastAsia="en-US" w:bidi="ar-SA"/>
      </w:rPr>
    </w:lvl>
    <w:lvl w:ilvl="8" w:tplc="CD908BC0">
      <w:numFmt w:val="bullet"/>
      <w:lvlText w:val="•"/>
      <w:lvlJc w:val="left"/>
      <w:pPr>
        <w:ind w:left="4135" w:hanging="218"/>
      </w:pPr>
      <w:rPr>
        <w:rFonts w:hint="default"/>
        <w:lang w:val="en-US" w:eastAsia="en-US" w:bidi="ar-SA"/>
      </w:rPr>
    </w:lvl>
  </w:abstractNum>
  <w:abstractNum w:abstractNumId="49" w15:restartNumberingAfterBreak="0">
    <w:nsid w:val="6FBA77D6"/>
    <w:multiLevelType w:val="hybridMultilevel"/>
    <w:tmpl w:val="23D0365A"/>
    <w:lvl w:ilvl="0" w:tplc="9CBAF16C">
      <w:start w:val="13"/>
      <w:numFmt w:val="lowerLetter"/>
      <w:lvlText w:val="(%1)"/>
      <w:lvlJc w:val="left"/>
      <w:pPr>
        <w:ind w:left="199" w:hanging="365"/>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75EAF7A2">
      <w:numFmt w:val="bullet"/>
      <w:lvlText w:val="•"/>
      <w:lvlJc w:val="left"/>
      <w:pPr>
        <w:ind w:left="691" w:hanging="365"/>
      </w:pPr>
      <w:rPr>
        <w:rFonts w:hint="default"/>
        <w:lang w:val="en-US" w:eastAsia="en-US" w:bidi="ar-SA"/>
      </w:rPr>
    </w:lvl>
    <w:lvl w:ilvl="2" w:tplc="947026BC">
      <w:numFmt w:val="bullet"/>
      <w:lvlText w:val="•"/>
      <w:lvlJc w:val="left"/>
      <w:pPr>
        <w:ind w:left="1183" w:hanging="365"/>
      </w:pPr>
      <w:rPr>
        <w:rFonts w:hint="default"/>
        <w:lang w:val="en-US" w:eastAsia="en-US" w:bidi="ar-SA"/>
      </w:rPr>
    </w:lvl>
    <w:lvl w:ilvl="3" w:tplc="62D6471E">
      <w:numFmt w:val="bullet"/>
      <w:lvlText w:val="•"/>
      <w:lvlJc w:val="left"/>
      <w:pPr>
        <w:ind w:left="1675" w:hanging="365"/>
      </w:pPr>
      <w:rPr>
        <w:rFonts w:hint="default"/>
        <w:lang w:val="en-US" w:eastAsia="en-US" w:bidi="ar-SA"/>
      </w:rPr>
    </w:lvl>
    <w:lvl w:ilvl="4" w:tplc="A148CCCC">
      <w:numFmt w:val="bullet"/>
      <w:lvlText w:val="•"/>
      <w:lvlJc w:val="left"/>
      <w:pPr>
        <w:ind w:left="2167" w:hanging="365"/>
      </w:pPr>
      <w:rPr>
        <w:rFonts w:hint="default"/>
        <w:lang w:val="en-US" w:eastAsia="en-US" w:bidi="ar-SA"/>
      </w:rPr>
    </w:lvl>
    <w:lvl w:ilvl="5" w:tplc="2DBE362E">
      <w:numFmt w:val="bullet"/>
      <w:lvlText w:val="•"/>
      <w:lvlJc w:val="left"/>
      <w:pPr>
        <w:ind w:left="2659" w:hanging="365"/>
      </w:pPr>
      <w:rPr>
        <w:rFonts w:hint="default"/>
        <w:lang w:val="en-US" w:eastAsia="en-US" w:bidi="ar-SA"/>
      </w:rPr>
    </w:lvl>
    <w:lvl w:ilvl="6" w:tplc="0FCC6E20">
      <w:numFmt w:val="bullet"/>
      <w:lvlText w:val="•"/>
      <w:lvlJc w:val="left"/>
      <w:pPr>
        <w:ind w:left="3151" w:hanging="365"/>
      </w:pPr>
      <w:rPr>
        <w:rFonts w:hint="default"/>
        <w:lang w:val="en-US" w:eastAsia="en-US" w:bidi="ar-SA"/>
      </w:rPr>
    </w:lvl>
    <w:lvl w:ilvl="7" w:tplc="26921E7E">
      <w:numFmt w:val="bullet"/>
      <w:lvlText w:val="•"/>
      <w:lvlJc w:val="left"/>
      <w:pPr>
        <w:ind w:left="3643" w:hanging="365"/>
      </w:pPr>
      <w:rPr>
        <w:rFonts w:hint="default"/>
        <w:lang w:val="en-US" w:eastAsia="en-US" w:bidi="ar-SA"/>
      </w:rPr>
    </w:lvl>
    <w:lvl w:ilvl="8" w:tplc="1B0285AC">
      <w:numFmt w:val="bullet"/>
      <w:lvlText w:val="•"/>
      <w:lvlJc w:val="left"/>
      <w:pPr>
        <w:ind w:left="4135" w:hanging="365"/>
      </w:pPr>
      <w:rPr>
        <w:rFonts w:hint="default"/>
        <w:lang w:val="en-US" w:eastAsia="en-US" w:bidi="ar-SA"/>
      </w:rPr>
    </w:lvl>
  </w:abstractNum>
  <w:abstractNum w:abstractNumId="50" w15:restartNumberingAfterBreak="0">
    <w:nsid w:val="70E26406"/>
    <w:multiLevelType w:val="hybridMultilevel"/>
    <w:tmpl w:val="0D82B01A"/>
    <w:lvl w:ilvl="0" w:tplc="7500DD90">
      <w:start w:val="1"/>
      <w:numFmt w:val="decimal"/>
      <w:lvlText w:val="(%1)"/>
      <w:lvlJc w:val="left"/>
      <w:pPr>
        <w:ind w:left="199" w:hanging="311"/>
        <w:jc w:val="right"/>
      </w:pPr>
      <w:rPr>
        <w:rFonts w:ascii="Arial" w:eastAsia="Arial" w:hAnsi="Arial" w:cs="Arial" w:hint="default"/>
        <w:b/>
        <w:bCs/>
        <w:i w:val="0"/>
        <w:iCs w:val="0"/>
        <w:spacing w:val="0"/>
        <w:w w:val="99"/>
        <w:sz w:val="18"/>
        <w:szCs w:val="18"/>
        <w:lang w:val="en-US" w:eastAsia="en-US" w:bidi="ar-SA"/>
      </w:rPr>
    </w:lvl>
    <w:lvl w:ilvl="1" w:tplc="87787A3C">
      <w:numFmt w:val="bullet"/>
      <w:lvlText w:val="•"/>
      <w:lvlJc w:val="left"/>
      <w:pPr>
        <w:ind w:left="691" w:hanging="311"/>
      </w:pPr>
      <w:rPr>
        <w:rFonts w:hint="default"/>
        <w:lang w:val="en-US" w:eastAsia="en-US" w:bidi="ar-SA"/>
      </w:rPr>
    </w:lvl>
    <w:lvl w:ilvl="2" w:tplc="B17ED56A">
      <w:numFmt w:val="bullet"/>
      <w:lvlText w:val="•"/>
      <w:lvlJc w:val="left"/>
      <w:pPr>
        <w:ind w:left="1183" w:hanging="311"/>
      </w:pPr>
      <w:rPr>
        <w:rFonts w:hint="default"/>
        <w:lang w:val="en-US" w:eastAsia="en-US" w:bidi="ar-SA"/>
      </w:rPr>
    </w:lvl>
    <w:lvl w:ilvl="3" w:tplc="D20212C6">
      <w:numFmt w:val="bullet"/>
      <w:lvlText w:val="•"/>
      <w:lvlJc w:val="left"/>
      <w:pPr>
        <w:ind w:left="1675" w:hanging="311"/>
      </w:pPr>
      <w:rPr>
        <w:rFonts w:hint="default"/>
        <w:lang w:val="en-US" w:eastAsia="en-US" w:bidi="ar-SA"/>
      </w:rPr>
    </w:lvl>
    <w:lvl w:ilvl="4" w:tplc="814E2706">
      <w:numFmt w:val="bullet"/>
      <w:lvlText w:val="•"/>
      <w:lvlJc w:val="left"/>
      <w:pPr>
        <w:ind w:left="2167" w:hanging="311"/>
      </w:pPr>
      <w:rPr>
        <w:rFonts w:hint="default"/>
        <w:lang w:val="en-US" w:eastAsia="en-US" w:bidi="ar-SA"/>
      </w:rPr>
    </w:lvl>
    <w:lvl w:ilvl="5" w:tplc="9C9C9D60">
      <w:numFmt w:val="bullet"/>
      <w:lvlText w:val="•"/>
      <w:lvlJc w:val="left"/>
      <w:pPr>
        <w:ind w:left="2659" w:hanging="311"/>
      </w:pPr>
      <w:rPr>
        <w:rFonts w:hint="default"/>
        <w:lang w:val="en-US" w:eastAsia="en-US" w:bidi="ar-SA"/>
      </w:rPr>
    </w:lvl>
    <w:lvl w:ilvl="6" w:tplc="D2361712">
      <w:numFmt w:val="bullet"/>
      <w:lvlText w:val="•"/>
      <w:lvlJc w:val="left"/>
      <w:pPr>
        <w:ind w:left="3151" w:hanging="311"/>
      </w:pPr>
      <w:rPr>
        <w:rFonts w:hint="default"/>
        <w:lang w:val="en-US" w:eastAsia="en-US" w:bidi="ar-SA"/>
      </w:rPr>
    </w:lvl>
    <w:lvl w:ilvl="7" w:tplc="6FF81FD2">
      <w:numFmt w:val="bullet"/>
      <w:lvlText w:val="•"/>
      <w:lvlJc w:val="left"/>
      <w:pPr>
        <w:ind w:left="3643" w:hanging="311"/>
      </w:pPr>
      <w:rPr>
        <w:rFonts w:hint="default"/>
        <w:lang w:val="en-US" w:eastAsia="en-US" w:bidi="ar-SA"/>
      </w:rPr>
    </w:lvl>
    <w:lvl w:ilvl="8" w:tplc="2AAEDE8E">
      <w:numFmt w:val="bullet"/>
      <w:lvlText w:val="•"/>
      <w:lvlJc w:val="left"/>
      <w:pPr>
        <w:ind w:left="4135" w:hanging="311"/>
      </w:pPr>
      <w:rPr>
        <w:rFonts w:hint="default"/>
        <w:lang w:val="en-US" w:eastAsia="en-US" w:bidi="ar-SA"/>
      </w:rPr>
    </w:lvl>
  </w:abstractNum>
  <w:abstractNum w:abstractNumId="51" w15:restartNumberingAfterBreak="0">
    <w:nsid w:val="71CE2A1C"/>
    <w:multiLevelType w:val="multilevel"/>
    <w:tmpl w:val="6478B4B4"/>
    <w:lvl w:ilvl="0">
      <w:start w:val="43"/>
      <w:numFmt w:val="decimal"/>
      <w:lvlText w:val="%1"/>
      <w:lvlJc w:val="left"/>
      <w:pPr>
        <w:ind w:left="850" w:hanging="576"/>
        <w:jc w:val="left"/>
      </w:pPr>
      <w:rPr>
        <w:rFonts w:hint="default"/>
        <w:lang w:val="en-US" w:eastAsia="en-US" w:bidi="ar-SA"/>
      </w:rPr>
    </w:lvl>
    <w:lvl w:ilvl="1">
      <w:start w:val="52"/>
      <w:numFmt w:val="decimal"/>
      <w:lvlText w:val="%1.%2"/>
      <w:lvlJc w:val="left"/>
      <w:pPr>
        <w:ind w:left="850" w:hanging="576"/>
        <w:jc w:val="left"/>
      </w:pPr>
      <w:rPr>
        <w:rFonts w:ascii="Times New Roman" w:eastAsia="Times New Roman" w:hAnsi="Times New Roman" w:cs="Times New Roman" w:hint="default"/>
        <w:b w:val="0"/>
        <w:bCs w:val="0"/>
        <w:i w:val="0"/>
        <w:iCs w:val="0"/>
        <w:color w:val="0000E5"/>
        <w:spacing w:val="0"/>
        <w:w w:val="100"/>
        <w:sz w:val="14"/>
        <w:szCs w:val="14"/>
        <w:lang w:val="en-US" w:eastAsia="en-US" w:bidi="ar-SA"/>
      </w:rPr>
    </w:lvl>
    <w:lvl w:ilvl="2">
      <w:numFmt w:val="bullet"/>
      <w:lvlText w:val="•"/>
      <w:lvlJc w:val="left"/>
      <w:pPr>
        <w:ind w:left="1727" w:hanging="576"/>
      </w:pPr>
      <w:rPr>
        <w:rFonts w:hint="default"/>
        <w:lang w:val="en-US" w:eastAsia="en-US" w:bidi="ar-SA"/>
      </w:rPr>
    </w:lvl>
    <w:lvl w:ilvl="3">
      <w:numFmt w:val="bullet"/>
      <w:lvlText w:val="•"/>
      <w:lvlJc w:val="left"/>
      <w:pPr>
        <w:ind w:left="2160" w:hanging="576"/>
      </w:pPr>
      <w:rPr>
        <w:rFonts w:hint="default"/>
        <w:lang w:val="en-US" w:eastAsia="en-US" w:bidi="ar-SA"/>
      </w:rPr>
    </w:lvl>
    <w:lvl w:ilvl="4">
      <w:numFmt w:val="bullet"/>
      <w:lvlText w:val="•"/>
      <w:lvlJc w:val="left"/>
      <w:pPr>
        <w:ind w:left="2594" w:hanging="576"/>
      </w:pPr>
      <w:rPr>
        <w:rFonts w:hint="default"/>
        <w:lang w:val="en-US" w:eastAsia="en-US" w:bidi="ar-SA"/>
      </w:rPr>
    </w:lvl>
    <w:lvl w:ilvl="5">
      <w:numFmt w:val="bullet"/>
      <w:lvlText w:val="•"/>
      <w:lvlJc w:val="left"/>
      <w:pPr>
        <w:ind w:left="3027" w:hanging="576"/>
      </w:pPr>
      <w:rPr>
        <w:rFonts w:hint="default"/>
        <w:lang w:val="en-US" w:eastAsia="en-US" w:bidi="ar-SA"/>
      </w:rPr>
    </w:lvl>
    <w:lvl w:ilvl="6">
      <w:numFmt w:val="bullet"/>
      <w:lvlText w:val="•"/>
      <w:lvlJc w:val="left"/>
      <w:pPr>
        <w:ind w:left="3461" w:hanging="576"/>
      </w:pPr>
      <w:rPr>
        <w:rFonts w:hint="default"/>
        <w:lang w:val="en-US" w:eastAsia="en-US" w:bidi="ar-SA"/>
      </w:rPr>
    </w:lvl>
    <w:lvl w:ilvl="7">
      <w:numFmt w:val="bullet"/>
      <w:lvlText w:val="•"/>
      <w:lvlJc w:val="left"/>
      <w:pPr>
        <w:ind w:left="3894" w:hanging="576"/>
      </w:pPr>
      <w:rPr>
        <w:rFonts w:hint="default"/>
        <w:lang w:val="en-US" w:eastAsia="en-US" w:bidi="ar-SA"/>
      </w:rPr>
    </w:lvl>
    <w:lvl w:ilvl="8">
      <w:numFmt w:val="bullet"/>
      <w:lvlText w:val="•"/>
      <w:lvlJc w:val="left"/>
      <w:pPr>
        <w:ind w:left="4328" w:hanging="576"/>
      </w:pPr>
      <w:rPr>
        <w:rFonts w:hint="default"/>
        <w:lang w:val="en-US" w:eastAsia="en-US" w:bidi="ar-SA"/>
      </w:rPr>
    </w:lvl>
  </w:abstractNum>
  <w:abstractNum w:abstractNumId="52" w15:restartNumberingAfterBreak="0">
    <w:nsid w:val="74E37716"/>
    <w:multiLevelType w:val="hybridMultilevel"/>
    <w:tmpl w:val="A6246166"/>
    <w:lvl w:ilvl="0" w:tplc="17905A66">
      <w:start w:val="2"/>
      <w:numFmt w:val="lowerLetter"/>
      <w:lvlText w:val="(%1)"/>
      <w:lvlJc w:val="left"/>
      <w:pPr>
        <w:ind w:left="199" w:hanging="299"/>
        <w:jc w:val="right"/>
      </w:pPr>
      <w:rPr>
        <w:rFonts w:ascii="Times New Roman" w:eastAsia="Times New Roman" w:hAnsi="Times New Roman" w:cs="Times New Roman" w:hint="default"/>
        <w:b w:val="0"/>
        <w:bCs w:val="0"/>
        <w:i w:val="0"/>
        <w:iCs w:val="0"/>
        <w:spacing w:val="0"/>
        <w:w w:val="99"/>
        <w:sz w:val="18"/>
        <w:szCs w:val="18"/>
        <w:lang w:val="en-US" w:eastAsia="en-US" w:bidi="ar-SA"/>
      </w:rPr>
    </w:lvl>
    <w:lvl w:ilvl="1" w:tplc="63124294">
      <w:start w:val="1"/>
      <w:numFmt w:val="decimal"/>
      <w:lvlText w:val="%2."/>
      <w:lvlJc w:val="left"/>
      <w:pPr>
        <w:ind w:left="199" w:hanging="224"/>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B46875CC">
      <w:numFmt w:val="bullet"/>
      <w:lvlText w:val="•"/>
      <w:lvlJc w:val="left"/>
      <w:pPr>
        <w:ind w:left="1183" w:hanging="224"/>
      </w:pPr>
      <w:rPr>
        <w:rFonts w:hint="default"/>
        <w:lang w:val="en-US" w:eastAsia="en-US" w:bidi="ar-SA"/>
      </w:rPr>
    </w:lvl>
    <w:lvl w:ilvl="3" w:tplc="9AE82D0C">
      <w:numFmt w:val="bullet"/>
      <w:lvlText w:val="•"/>
      <w:lvlJc w:val="left"/>
      <w:pPr>
        <w:ind w:left="1675" w:hanging="224"/>
      </w:pPr>
      <w:rPr>
        <w:rFonts w:hint="default"/>
        <w:lang w:val="en-US" w:eastAsia="en-US" w:bidi="ar-SA"/>
      </w:rPr>
    </w:lvl>
    <w:lvl w:ilvl="4" w:tplc="AC04BDA8">
      <w:numFmt w:val="bullet"/>
      <w:lvlText w:val="•"/>
      <w:lvlJc w:val="left"/>
      <w:pPr>
        <w:ind w:left="2167" w:hanging="224"/>
      </w:pPr>
      <w:rPr>
        <w:rFonts w:hint="default"/>
        <w:lang w:val="en-US" w:eastAsia="en-US" w:bidi="ar-SA"/>
      </w:rPr>
    </w:lvl>
    <w:lvl w:ilvl="5" w:tplc="8D44F012">
      <w:numFmt w:val="bullet"/>
      <w:lvlText w:val="•"/>
      <w:lvlJc w:val="left"/>
      <w:pPr>
        <w:ind w:left="2659" w:hanging="224"/>
      </w:pPr>
      <w:rPr>
        <w:rFonts w:hint="default"/>
        <w:lang w:val="en-US" w:eastAsia="en-US" w:bidi="ar-SA"/>
      </w:rPr>
    </w:lvl>
    <w:lvl w:ilvl="6" w:tplc="61F21DA8">
      <w:numFmt w:val="bullet"/>
      <w:lvlText w:val="•"/>
      <w:lvlJc w:val="left"/>
      <w:pPr>
        <w:ind w:left="3151" w:hanging="224"/>
      </w:pPr>
      <w:rPr>
        <w:rFonts w:hint="default"/>
        <w:lang w:val="en-US" w:eastAsia="en-US" w:bidi="ar-SA"/>
      </w:rPr>
    </w:lvl>
    <w:lvl w:ilvl="7" w:tplc="F8C6563E">
      <w:numFmt w:val="bullet"/>
      <w:lvlText w:val="•"/>
      <w:lvlJc w:val="left"/>
      <w:pPr>
        <w:ind w:left="3643" w:hanging="224"/>
      </w:pPr>
      <w:rPr>
        <w:rFonts w:hint="default"/>
        <w:lang w:val="en-US" w:eastAsia="en-US" w:bidi="ar-SA"/>
      </w:rPr>
    </w:lvl>
    <w:lvl w:ilvl="8" w:tplc="E536F756">
      <w:numFmt w:val="bullet"/>
      <w:lvlText w:val="•"/>
      <w:lvlJc w:val="left"/>
      <w:pPr>
        <w:ind w:left="4135" w:hanging="224"/>
      </w:pPr>
      <w:rPr>
        <w:rFonts w:hint="default"/>
        <w:lang w:val="en-US" w:eastAsia="en-US" w:bidi="ar-SA"/>
      </w:rPr>
    </w:lvl>
  </w:abstractNum>
  <w:abstractNum w:abstractNumId="53" w15:restartNumberingAfterBreak="0">
    <w:nsid w:val="75482BF8"/>
    <w:multiLevelType w:val="hybridMultilevel"/>
    <w:tmpl w:val="EE362084"/>
    <w:lvl w:ilvl="0" w:tplc="EE248932">
      <w:start w:val="2"/>
      <w:numFmt w:val="decimal"/>
      <w:lvlText w:val="(%1)"/>
      <w:lvlJc w:val="left"/>
      <w:pPr>
        <w:ind w:left="199" w:hanging="311"/>
        <w:jc w:val="right"/>
      </w:pPr>
      <w:rPr>
        <w:rFonts w:ascii="Arial" w:eastAsia="Arial" w:hAnsi="Arial" w:cs="Arial" w:hint="default"/>
        <w:b/>
        <w:bCs/>
        <w:i w:val="0"/>
        <w:iCs w:val="0"/>
        <w:spacing w:val="0"/>
        <w:w w:val="99"/>
        <w:sz w:val="18"/>
        <w:szCs w:val="18"/>
        <w:lang w:val="en-US" w:eastAsia="en-US" w:bidi="ar-SA"/>
      </w:rPr>
    </w:lvl>
    <w:lvl w:ilvl="1" w:tplc="B1A6C1C2">
      <w:numFmt w:val="bullet"/>
      <w:lvlText w:val="•"/>
      <w:lvlJc w:val="left"/>
      <w:pPr>
        <w:ind w:left="691" w:hanging="311"/>
      </w:pPr>
      <w:rPr>
        <w:rFonts w:hint="default"/>
        <w:lang w:val="en-US" w:eastAsia="en-US" w:bidi="ar-SA"/>
      </w:rPr>
    </w:lvl>
    <w:lvl w:ilvl="2" w:tplc="D74634EC">
      <w:numFmt w:val="bullet"/>
      <w:lvlText w:val="•"/>
      <w:lvlJc w:val="left"/>
      <w:pPr>
        <w:ind w:left="1183" w:hanging="311"/>
      </w:pPr>
      <w:rPr>
        <w:rFonts w:hint="default"/>
        <w:lang w:val="en-US" w:eastAsia="en-US" w:bidi="ar-SA"/>
      </w:rPr>
    </w:lvl>
    <w:lvl w:ilvl="3" w:tplc="D00627BE">
      <w:numFmt w:val="bullet"/>
      <w:lvlText w:val="•"/>
      <w:lvlJc w:val="left"/>
      <w:pPr>
        <w:ind w:left="1675" w:hanging="311"/>
      </w:pPr>
      <w:rPr>
        <w:rFonts w:hint="default"/>
        <w:lang w:val="en-US" w:eastAsia="en-US" w:bidi="ar-SA"/>
      </w:rPr>
    </w:lvl>
    <w:lvl w:ilvl="4" w:tplc="1786EEDC">
      <w:numFmt w:val="bullet"/>
      <w:lvlText w:val="•"/>
      <w:lvlJc w:val="left"/>
      <w:pPr>
        <w:ind w:left="2167" w:hanging="311"/>
      </w:pPr>
      <w:rPr>
        <w:rFonts w:hint="default"/>
        <w:lang w:val="en-US" w:eastAsia="en-US" w:bidi="ar-SA"/>
      </w:rPr>
    </w:lvl>
    <w:lvl w:ilvl="5" w:tplc="FA120E6A">
      <w:numFmt w:val="bullet"/>
      <w:lvlText w:val="•"/>
      <w:lvlJc w:val="left"/>
      <w:pPr>
        <w:ind w:left="2659" w:hanging="311"/>
      </w:pPr>
      <w:rPr>
        <w:rFonts w:hint="default"/>
        <w:lang w:val="en-US" w:eastAsia="en-US" w:bidi="ar-SA"/>
      </w:rPr>
    </w:lvl>
    <w:lvl w:ilvl="6" w:tplc="3786711C">
      <w:numFmt w:val="bullet"/>
      <w:lvlText w:val="•"/>
      <w:lvlJc w:val="left"/>
      <w:pPr>
        <w:ind w:left="3151" w:hanging="311"/>
      </w:pPr>
      <w:rPr>
        <w:rFonts w:hint="default"/>
        <w:lang w:val="en-US" w:eastAsia="en-US" w:bidi="ar-SA"/>
      </w:rPr>
    </w:lvl>
    <w:lvl w:ilvl="7" w:tplc="B0EA85D4">
      <w:numFmt w:val="bullet"/>
      <w:lvlText w:val="•"/>
      <w:lvlJc w:val="left"/>
      <w:pPr>
        <w:ind w:left="3643" w:hanging="311"/>
      </w:pPr>
      <w:rPr>
        <w:rFonts w:hint="default"/>
        <w:lang w:val="en-US" w:eastAsia="en-US" w:bidi="ar-SA"/>
      </w:rPr>
    </w:lvl>
    <w:lvl w:ilvl="8" w:tplc="8CD8B5D6">
      <w:numFmt w:val="bullet"/>
      <w:lvlText w:val="•"/>
      <w:lvlJc w:val="left"/>
      <w:pPr>
        <w:ind w:left="4135" w:hanging="311"/>
      </w:pPr>
      <w:rPr>
        <w:rFonts w:hint="default"/>
        <w:lang w:val="en-US" w:eastAsia="en-US" w:bidi="ar-SA"/>
      </w:rPr>
    </w:lvl>
  </w:abstractNum>
  <w:abstractNum w:abstractNumId="54" w15:restartNumberingAfterBreak="0">
    <w:nsid w:val="76001DEB"/>
    <w:multiLevelType w:val="multilevel"/>
    <w:tmpl w:val="00A62A48"/>
    <w:lvl w:ilvl="0">
      <w:start w:val="43"/>
      <w:numFmt w:val="decimal"/>
      <w:lvlText w:val="%1"/>
      <w:lvlJc w:val="left"/>
      <w:pPr>
        <w:ind w:left="850" w:hanging="576"/>
        <w:jc w:val="left"/>
      </w:pPr>
      <w:rPr>
        <w:rFonts w:hint="default"/>
        <w:lang w:val="en-US" w:eastAsia="en-US" w:bidi="ar-SA"/>
      </w:rPr>
    </w:lvl>
    <w:lvl w:ilvl="1">
      <w:start w:val="5"/>
      <w:numFmt w:val="decimalZero"/>
      <w:lvlText w:val="%1.%2"/>
      <w:lvlJc w:val="left"/>
      <w:pPr>
        <w:ind w:left="850" w:hanging="576"/>
        <w:jc w:val="left"/>
      </w:pPr>
      <w:rPr>
        <w:rFonts w:ascii="Times New Roman" w:eastAsia="Times New Roman" w:hAnsi="Times New Roman" w:cs="Times New Roman" w:hint="default"/>
        <w:b w:val="0"/>
        <w:bCs w:val="0"/>
        <w:i w:val="0"/>
        <w:iCs w:val="0"/>
        <w:color w:val="0000E5"/>
        <w:spacing w:val="0"/>
        <w:w w:val="100"/>
        <w:sz w:val="14"/>
        <w:szCs w:val="14"/>
        <w:lang w:val="en-US" w:eastAsia="en-US" w:bidi="ar-SA"/>
      </w:rPr>
    </w:lvl>
    <w:lvl w:ilvl="2">
      <w:numFmt w:val="bullet"/>
      <w:lvlText w:val="•"/>
      <w:lvlJc w:val="left"/>
      <w:pPr>
        <w:ind w:left="1381" w:hanging="576"/>
      </w:pPr>
      <w:rPr>
        <w:rFonts w:hint="default"/>
        <w:lang w:val="en-US" w:eastAsia="en-US" w:bidi="ar-SA"/>
      </w:rPr>
    </w:lvl>
    <w:lvl w:ilvl="3">
      <w:numFmt w:val="bullet"/>
      <w:lvlText w:val="•"/>
      <w:lvlJc w:val="left"/>
      <w:pPr>
        <w:ind w:left="1641" w:hanging="576"/>
      </w:pPr>
      <w:rPr>
        <w:rFonts w:hint="default"/>
        <w:lang w:val="en-US" w:eastAsia="en-US" w:bidi="ar-SA"/>
      </w:rPr>
    </w:lvl>
    <w:lvl w:ilvl="4">
      <w:numFmt w:val="bullet"/>
      <w:lvlText w:val="•"/>
      <w:lvlJc w:val="left"/>
      <w:pPr>
        <w:ind w:left="1902" w:hanging="576"/>
      </w:pPr>
      <w:rPr>
        <w:rFonts w:hint="default"/>
        <w:lang w:val="en-US" w:eastAsia="en-US" w:bidi="ar-SA"/>
      </w:rPr>
    </w:lvl>
    <w:lvl w:ilvl="5">
      <w:numFmt w:val="bullet"/>
      <w:lvlText w:val="•"/>
      <w:lvlJc w:val="left"/>
      <w:pPr>
        <w:ind w:left="2162" w:hanging="576"/>
      </w:pPr>
      <w:rPr>
        <w:rFonts w:hint="default"/>
        <w:lang w:val="en-US" w:eastAsia="en-US" w:bidi="ar-SA"/>
      </w:rPr>
    </w:lvl>
    <w:lvl w:ilvl="6">
      <w:numFmt w:val="bullet"/>
      <w:lvlText w:val="•"/>
      <w:lvlJc w:val="left"/>
      <w:pPr>
        <w:ind w:left="2423" w:hanging="576"/>
      </w:pPr>
      <w:rPr>
        <w:rFonts w:hint="default"/>
        <w:lang w:val="en-US" w:eastAsia="en-US" w:bidi="ar-SA"/>
      </w:rPr>
    </w:lvl>
    <w:lvl w:ilvl="7">
      <w:numFmt w:val="bullet"/>
      <w:lvlText w:val="•"/>
      <w:lvlJc w:val="left"/>
      <w:pPr>
        <w:ind w:left="2684" w:hanging="576"/>
      </w:pPr>
      <w:rPr>
        <w:rFonts w:hint="default"/>
        <w:lang w:val="en-US" w:eastAsia="en-US" w:bidi="ar-SA"/>
      </w:rPr>
    </w:lvl>
    <w:lvl w:ilvl="8">
      <w:numFmt w:val="bullet"/>
      <w:lvlText w:val="•"/>
      <w:lvlJc w:val="left"/>
      <w:pPr>
        <w:ind w:left="2944" w:hanging="576"/>
      </w:pPr>
      <w:rPr>
        <w:rFonts w:hint="default"/>
        <w:lang w:val="en-US" w:eastAsia="en-US" w:bidi="ar-SA"/>
      </w:rPr>
    </w:lvl>
  </w:abstractNum>
  <w:abstractNum w:abstractNumId="55" w15:restartNumberingAfterBreak="0">
    <w:nsid w:val="77C50532"/>
    <w:multiLevelType w:val="hybridMultilevel"/>
    <w:tmpl w:val="E7D68D8C"/>
    <w:lvl w:ilvl="0" w:tplc="C604260A">
      <w:start w:val="1"/>
      <w:numFmt w:val="decimal"/>
      <w:lvlText w:val="(%1)"/>
      <w:lvlJc w:val="left"/>
      <w:pPr>
        <w:ind w:left="199" w:hanging="311"/>
        <w:jc w:val="right"/>
      </w:pPr>
      <w:rPr>
        <w:rFonts w:ascii="Arial" w:eastAsia="Arial" w:hAnsi="Arial" w:cs="Arial" w:hint="default"/>
        <w:b/>
        <w:bCs/>
        <w:i w:val="0"/>
        <w:iCs w:val="0"/>
        <w:spacing w:val="0"/>
        <w:w w:val="99"/>
        <w:sz w:val="18"/>
        <w:szCs w:val="18"/>
        <w:lang w:val="en-US" w:eastAsia="en-US" w:bidi="ar-SA"/>
      </w:rPr>
    </w:lvl>
    <w:lvl w:ilvl="1" w:tplc="9F527534">
      <w:numFmt w:val="bullet"/>
      <w:lvlText w:val="•"/>
      <w:lvlJc w:val="left"/>
      <w:pPr>
        <w:ind w:left="691" w:hanging="311"/>
      </w:pPr>
      <w:rPr>
        <w:rFonts w:hint="default"/>
        <w:lang w:val="en-US" w:eastAsia="en-US" w:bidi="ar-SA"/>
      </w:rPr>
    </w:lvl>
    <w:lvl w:ilvl="2" w:tplc="E13C38AA">
      <w:numFmt w:val="bullet"/>
      <w:lvlText w:val="•"/>
      <w:lvlJc w:val="left"/>
      <w:pPr>
        <w:ind w:left="1183" w:hanging="311"/>
      </w:pPr>
      <w:rPr>
        <w:rFonts w:hint="default"/>
        <w:lang w:val="en-US" w:eastAsia="en-US" w:bidi="ar-SA"/>
      </w:rPr>
    </w:lvl>
    <w:lvl w:ilvl="3" w:tplc="25BE4C18">
      <w:numFmt w:val="bullet"/>
      <w:lvlText w:val="•"/>
      <w:lvlJc w:val="left"/>
      <w:pPr>
        <w:ind w:left="1675" w:hanging="311"/>
      </w:pPr>
      <w:rPr>
        <w:rFonts w:hint="default"/>
        <w:lang w:val="en-US" w:eastAsia="en-US" w:bidi="ar-SA"/>
      </w:rPr>
    </w:lvl>
    <w:lvl w:ilvl="4" w:tplc="C63C5DB8">
      <w:numFmt w:val="bullet"/>
      <w:lvlText w:val="•"/>
      <w:lvlJc w:val="left"/>
      <w:pPr>
        <w:ind w:left="2167" w:hanging="311"/>
      </w:pPr>
      <w:rPr>
        <w:rFonts w:hint="default"/>
        <w:lang w:val="en-US" w:eastAsia="en-US" w:bidi="ar-SA"/>
      </w:rPr>
    </w:lvl>
    <w:lvl w:ilvl="5" w:tplc="C37E5C5A">
      <w:numFmt w:val="bullet"/>
      <w:lvlText w:val="•"/>
      <w:lvlJc w:val="left"/>
      <w:pPr>
        <w:ind w:left="2659" w:hanging="311"/>
      </w:pPr>
      <w:rPr>
        <w:rFonts w:hint="default"/>
        <w:lang w:val="en-US" w:eastAsia="en-US" w:bidi="ar-SA"/>
      </w:rPr>
    </w:lvl>
    <w:lvl w:ilvl="6" w:tplc="62E6ADF2">
      <w:numFmt w:val="bullet"/>
      <w:lvlText w:val="•"/>
      <w:lvlJc w:val="left"/>
      <w:pPr>
        <w:ind w:left="3151" w:hanging="311"/>
      </w:pPr>
      <w:rPr>
        <w:rFonts w:hint="default"/>
        <w:lang w:val="en-US" w:eastAsia="en-US" w:bidi="ar-SA"/>
      </w:rPr>
    </w:lvl>
    <w:lvl w:ilvl="7" w:tplc="CABC04B0">
      <w:numFmt w:val="bullet"/>
      <w:lvlText w:val="•"/>
      <w:lvlJc w:val="left"/>
      <w:pPr>
        <w:ind w:left="3643" w:hanging="311"/>
      </w:pPr>
      <w:rPr>
        <w:rFonts w:hint="default"/>
        <w:lang w:val="en-US" w:eastAsia="en-US" w:bidi="ar-SA"/>
      </w:rPr>
    </w:lvl>
    <w:lvl w:ilvl="8" w:tplc="3180624A">
      <w:numFmt w:val="bullet"/>
      <w:lvlText w:val="•"/>
      <w:lvlJc w:val="left"/>
      <w:pPr>
        <w:ind w:left="4135" w:hanging="311"/>
      </w:pPr>
      <w:rPr>
        <w:rFonts w:hint="default"/>
        <w:lang w:val="en-US" w:eastAsia="en-US" w:bidi="ar-SA"/>
      </w:rPr>
    </w:lvl>
  </w:abstractNum>
  <w:abstractNum w:abstractNumId="56" w15:restartNumberingAfterBreak="0">
    <w:nsid w:val="7B14726B"/>
    <w:multiLevelType w:val="hybridMultilevel"/>
    <w:tmpl w:val="6CCA03CC"/>
    <w:lvl w:ilvl="0" w:tplc="211A6D92">
      <w:start w:val="2"/>
      <w:numFmt w:val="lowerLetter"/>
      <w:lvlText w:val="(%1)"/>
      <w:lvlJc w:val="left"/>
      <w:pPr>
        <w:ind w:left="198" w:hanging="300"/>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EC0652EA">
      <w:numFmt w:val="bullet"/>
      <w:lvlText w:val="•"/>
      <w:lvlJc w:val="left"/>
      <w:pPr>
        <w:ind w:left="691" w:hanging="300"/>
      </w:pPr>
      <w:rPr>
        <w:rFonts w:hint="default"/>
        <w:lang w:val="en-US" w:eastAsia="en-US" w:bidi="ar-SA"/>
      </w:rPr>
    </w:lvl>
    <w:lvl w:ilvl="2" w:tplc="3F24B80E">
      <w:numFmt w:val="bullet"/>
      <w:lvlText w:val="•"/>
      <w:lvlJc w:val="left"/>
      <w:pPr>
        <w:ind w:left="1183" w:hanging="300"/>
      </w:pPr>
      <w:rPr>
        <w:rFonts w:hint="default"/>
        <w:lang w:val="en-US" w:eastAsia="en-US" w:bidi="ar-SA"/>
      </w:rPr>
    </w:lvl>
    <w:lvl w:ilvl="3" w:tplc="6074B3CA">
      <w:numFmt w:val="bullet"/>
      <w:lvlText w:val="•"/>
      <w:lvlJc w:val="left"/>
      <w:pPr>
        <w:ind w:left="1675" w:hanging="300"/>
      </w:pPr>
      <w:rPr>
        <w:rFonts w:hint="default"/>
        <w:lang w:val="en-US" w:eastAsia="en-US" w:bidi="ar-SA"/>
      </w:rPr>
    </w:lvl>
    <w:lvl w:ilvl="4" w:tplc="F3D4D402">
      <w:numFmt w:val="bullet"/>
      <w:lvlText w:val="•"/>
      <w:lvlJc w:val="left"/>
      <w:pPr>
        <w:ind w:left="2167" w:hanging="300"/>
      </w:pPr>
      <w:rPr>
        <w:rFonts w:hint="default"/>
        <w:lang w:val="en-US" w:eastAsia="en-US" w:bidi="ar-SA"/>
      </w:rPr>
    </w:lvl>
    <w:lvl w:ilvl="5" w:tplc="DA825F90">
      <w:numFmt w:val="bullet"/>
      <w:lvlText w:val="•"/>
      <w:lvlJc w:val="left"/>
      <w:pPr>
        <w:ind w:left="2659" w:hanging="300"/>
      </w:pPr>
      <w:rPr>
        <w:rFonts w:hint="default"/>
        <w:lang w:val="en-US" w:eastAsia="en-US" w:bidi="ar-SA"/>
      </w:rPr>
    </w:lvl>
    <w:lvl w:ilvl="6" w:tplc="81C03B52">
      <w:numFmt w:val="bullet"/>
      <w:lvlText w:val="•"/>
      <w:lvlJc w:val="left"/>
      <w:pPr>
        <w:ind w:left="3151" w:hanging="300"/>
      </w:pPr>
      <w:rPr>
        <w:rFonts w:hint="default"/>
        <w:lang w:val="en-US" w:eastAsia="en-US" w:bidi="ar-SA"/>
      </w:rPr>
    </w:lvl>
    <w:lvl w:ilvl="7" w:tplc="11CE68DE">
      <w:numFmt w:val="bullet"/>
      <w:lvlText w:val="•"/>
      <w:lvlJc w:val="left"/>
      <w:pPr>
        <w:ind w:left="3643" w:hanging="300"/>
      </w:pPr>
      <w:rPr>
        <w:rFonts w:hint="default"/>
        <w:lang w:val="en-US" w:eastAsia="en-US" w:bidi="ar-SA"/>
      </w:rPr>
    </w:lvl>
    <w:lvl w:ilvl="8" w:tplc="6A2EE6EC">
      <w:numFmt w:val="bullet"/>
      <w:lvlText w:val="•"/>
      <w:lvlJc w:val="left"/>
      <w:pPr>
        <w:ind w:left="4135" w:hanging="300"/>
      </w:pPr>
      <w:rPr>
        <w:rFonts w:hint="default"/>
        <w:lang w:val="en-US" w:eastAsia="en-US" w:bidi="ar-SA"/>
      </w:rPr>
    </w:lvl>
  </w:abstractNum>
  <w:abstractNum w:abstractNumId="57" w15:restartNumberingAfterBreak="0">
    <w:nsid w:val="7CD54FDA"/>
    <w:multiLevelType w:val="hybridMultilevel"/>
    <w:tmpl w:val="54884088"/>
    <w:lvl w:ilvl="0" w:tplc="122C9F26">
      <w:start w:val="4"/>
      <w:numFmt w:val="lowerLetter"/>
      <w:lvlText w:val="(%1)"/>
      <w:lvlJc w:val="left"/>
      <w:pPr>
        <w:ind w:left="199" w:hanging="380"/>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E59E889E">
      <w:numFmt w:val="bullet"/>
      <w:lvlText w:val="•"/>
      <w:lvlJc w:val="left"/>
      <w:pPr>
        <w:ind w:left="691" w:hanging="380"/>
      </w:pPr>
      <w:rPr>
        <w:rFonts w:hint="default"/>
        <w:lang w:val="en-US" w:eastAsia="en-US" w:bidi="ar-SA"/>
      </w:rPr>
    </w:lvl>
    <w:lvl w:ilvl="2" w:tplc="A3683FAE">
      <w:numFmt w:val="bullet"/>
      <w:lvlText w:val="•"/>
      <w:lvlJc w:val="left"/>
      <w:pPr>
        <w:ind w:left="1183" w:hanging="380"/>
      </w:pPr>
      <w:rPr>
        <w:rFonts w:hint="default"/>
        <w:lang w:val="en-US" w:eastAsia="en-US" w:bidi="ar-SA"/>
      </w:rPr>
    </w:lvl>
    <w:lvl w:ilvl="3" w:tplc="6D34C6AC">
      <w:numFmt w:val="bullet"/>
      <w:lvlText w:val="•"/>
      <w:lvlJc w:val="left"/>
      <w:pPr>
        <w:ind w:left="1675" w:hanging="380"/>
      </w:pPr>
      <w:rPr>
        <w:rFonts w:hint="default"/>
        <w:lang w:val="en-US" w:eastAsia="en-US" w:bidi="ar-SA"/>
      </w:rPr>
    </w:lvl>
    <w:lvl w:ilvl="4" w:tplc="701E8CA4">
      <w:numFmt w:val="bullet"/>
      <w:lvlText w:val="•"/>
      <w:lvlJc w:val="left"/>
      <w:pPr>
        <w:ind w:left="2167" w:hanging="380"/>
      </w:pPr>
      <w:rPr>
        <w:rFonts w:hint="default"/>
        <w:lang w:val="en-US" w:eastAsia="en-US" w:bidi="ar-SA"/>
      </w:rPr>
    </w:lvl>
    <w:lvl w:ilvl="5" w:tplc="F31652E4">
      <w:numFmt w:val="bullet"/>
      <w:lvlText w:val="•"/>
      <w:lvlJc w:val="left"/>
      <w:pPr>
        <w:ind w:left="2659" w:hanging="380"/>
      </w:pPr>
      <w:rPr>
        <w:rFonts w:hint="default"/>
        <w:lang w:val="en-US" w:eastAsia="en-US" w:bidi="ar-SA"/>
      </w:rPr>
    </w:lvl>
    <w:lvl w:ilvl="6" w:tplc="7F6CD3A4">
      <w:numFmt w:val="bullet"/>
      <w:lvlText w:val="•"/>
      <w:lvlJc w:val="left"/>
      <w:pPr>
        <w:ind w:left="3151" w:hanging="380"/>
      </w:pPr>
      <w:rPr>
        <w:rFonts w:hint="default"/>
        <w:lang w:val="en-US" w:eastAsia="en-US" w:bidi="ar-SA"/>
      </w:rPr>
    </w:lvl>
    <w:lvl w:ilvl="7" w:tplc="F92E19C6">
      <w:numFmt w:val="bullet"/>
      <w:lvlText w:val="•"/>
      <w:lvlJc w:val="left"/>
      <w:pPr>
        <w:ind w:left="3643" w:hanging="380"/>
      </w:pPr>
      <w:rPr>
        <w:rFonts w:hint="default"/>
        <w:lang w:val="en-US" w:eastAsia="en-US" w:bidi="ar-SA"/>
      </w:rPr>
    </w:lvl>
    <w:lvl w:ilvl="8" w:tplc="040237A0">
      <w:numFmt w:val="bullet"/>
      <w:lvlText w:val="•"/>
      <w:lvlJc w:val="left"/>
      <w:pPr>
        <w:ind w:left="4135" w:hanging="380"/>
      </w:pPr>
      <w:rPr>
        <w:rFonts w:hint="default"/>
        <w:lang w:val="en-US" w:eastAsia="en-US" w:bidi="ar-SA"/>
      </w:rPr>
    </w:lvl>
  </w:abstractNum>
  <w:abstractNum w:abstractNumId="58" w15:restartNumberingAfterBreak="0">
    <w:nsid w:val="7D2421E7"/>
    <w:multiLevelType w:val="hybridMultilevel"/>
    <w:tmpl w:val="A86E2DFC"/>
    <w:lvl w:ilvl="0" w:tplc="8278AC68">
      <w:start w:val="2"/>
      <w:numFmt w:val="decimal"/>
      <w:lvlText w:val="(%1)"/>
      <w:lvlJc w:val="left"/>
      <w:pPr>
        <w:ind w:left="274" w:hanging="311"/>
        <w:jc w:val="left"/>
      </w:pPr>
      <w:rPr>
        <w:rFonts w:ascii="Arial" w:eastAsia="Arial" w:hAnsi="Arial" w:cs="Arial" w:hint="default"/>
        <w:b/>
        <w:bCs/>
        <w:i w:val="0"/>
        <w:iCs w:val="0"/>
        <w:spacing w:val="0"/>
        <w:w w:val="99"/>
        <w:sz w:val="18"/>
        <w:szCs w:val="18"/>
        <w:lang w:val="en-US" w:eastAsia="en-US" w:bidi="ar-SA"/>
      </w:rPr>
    </w:lvl>
    <w:lvl w:ilvl="1" w:tplc="9B7C4EEC">
      <w:numFmt w:val="bullet"/>
      <w:lvlText w:val="•"/>
      <w:lvlJc w:val="left"/>
      <w:pPr>
        <w:ind w:left="744" w:hanging="311"/>
      </w:pPr>
      <w:rPr>
        <w:rFonts w:hint="default"/>
        <w:lang w:val="en-US" w:eastAsia="en-US" w:bidi="ar-SA"/>
      </w:rPr>
    </w:lvl>
    <w:lvl w:ilvl="2" w:tplc="3A5E9DC2">
      <w:numFmt w:val="bullet"/>
      <w:lvlText w:val="•"/>
      <w:lvlJc w:val="left"/>
      <w:pPr>
        <w:ind w:left="1208" w:hanging="311"/>
      </w:pPr>
      <w:rPr>
        <w:rFonts w:hint="default"/>
        <w:lang w:val="en-US" w:eastAsia="en-US" w:bidi="ar-SA"/>
      </w:rPr>
    </w:lvl>
    <w:lvl w:ilvl="3" w:tplc="94A88FB0">
      <w:numFmt w:val="bullet"/>
      <w:lvlText w:val="•"/>
      <w:lvlJc w:val="left"/>
      <w:pPr>
        <w:ind w:left="1672" w:hanging="311"/>
      </w:pPr>
      <w:rPr>
        <w:rFonts w:hint="default"/>
        <w:lang w:val="en-US" w:eastAsia="en-US" w:bidi="ar-SA"/>
      </w:rPr>
    </w:lvl>
    <w:lvl w:ilvl="4" w:tplc="CB6477AA">
      <w:numFmt w:val="bullet"/>
      <w:lvlText w:val="•"/>
      <w:lvlJc w:val="left"/>
      <w:pPr>
        <w:ind w:left="2136" w:hanging="311"/>
      </w:pPr>
      <w:rPr>
        <w:rFonts w:hint="default"/>
        <w:lang w:val="en-US" w:eastAsia="en-US" w:bidi="ar-SA"/>
      </w:rPr>
    </w:lvl>
    <w:lvl w:ilvl="5" w:tplc="5B3EAEF0">
      <w:numFmt w:val="bullet"/>
      <w:lvlText w:val="•"/>
      <w:lvlJc w:val="left"/>
      <w:pPr>
        <w:ind w:left="2600" w:hanging="311"/>
      </w:pPr>
      <w:rPr>
        <w:rFonts w:hint="default"/>
        <w:lang w:val="en-US" w:eastAsia="en-US" w:bidi="ar-SA"/>
      </w:rPr>
    </w:lvl>
    <w:lvl w:ilvl="6" w:tplc="AD60D452">
      <w:numFmt w:val="bullet"/>
      <w:lvlText w:val="•"/>
      <w:lvlJc w:val="left"/>
      <w:pPr>
        <w:ind w:left="3064" w:hanging="311"/>
      </w:pPr>
      <w:rPr>
        <w:rFonts w:hint="default"/>
        <w:lang w:val="en-US" w:eastAsia="en-US" w:bidi="ar-SA"/>
      </w:rPr>
    </w:lvl>
    <w:lvl w:ilvl="7" w:tplc="D370E87A">
      <w:numFmt w:val="bullet"/>
      <w:lvlText w:val="•"/>
      <w:lvlJc w:val="left"/>
      <w:pPr>
        <w:ind w:left="3528" w:hanging="311"/>
      </w:pPr>
      <w:rPr>
        <w:rFonts w:hint="default"/>
        <w:lang w:val="en-US" w:eastAsia="en-US" w:bidi="ar-SA"/>
      </w:rPr>
    </w:lvl>
    <w:lvl w:ilvl="8" w:tplc="1550F052">
      <w:numFmt w:val="bullet"/>
      <w:lvlText w:val="•"/>
      <w:lvlJc w:val="left"/>
      <w:pPr>
        <w:ind w:left="3992" w:hanging="311"/>
      </w:pPr>
      <w:rPr>
        <w:rFonts w:hint="default"/>
        <w:lang w:val="en-US" w:eastAsia="en-US" w:bidi="ar-SA"/>
      </w:rPr>
    </w:lvl>
  </w:abstractNum>
  <w:abstractNum w:abstractNumId="59" w15:restartNumberingAfterBreak="0">
    <w:nsid w:val="7DAF7CB4"/>
    <w:multiLevelType w:val="multilevel"/>
    <w:tmpl w:val="AAB20D22"/>
    <w:lvl w:ilvl="0">
      <w:start w:val="43"/>
      <w:numFmt w:val="decimal"/>
      <w:lvlText w:val="%1"/>
      <w:lvlJc w:val="left"/>
      <w:pPr>
        <w:ind w:left="850" w:hanging="576"/>
        <w:jc w:val="left"/>
      </w:pPr>
      <w:rPr>
        <w:rFonts w:hint="default"/>
        <w:lang w:val="en-US" w:eastAsia="en-US" w:bidi="ar-SA"/>
      </w:rPr>
    </w:lvl>
    <w:lvl w:ilvl="1">
      <w:start w:val="11"/>
      <w:numFmt w:val="decimal"/>
      <w:lvlText w:val="%1.%2"/>
      <w:lvlJc w:val="left"/>
      <w:pPr>
        <w:ind w:left="850" w:hanging="576"/>
        <w:jc w:val="left"/>
      </w:pPr>
      <w:rPr>
        <w:rFonts w:ascii="Times New Roman" w:eastAsia="Times New Roman" w:hAnsi="Times New Roman" w:cs="Times New Roman" w:hint="default"/>
        <w:b w:val="0"/>
        <w:bCs w:val="0"/>
        <w:i w:val="0"/>
        <w:iCs w:val="0"/>
        <w:color w:val="0000E5"/>
        <w:spacing w:val="-5"/>
        <w:w w:val="100"/>
        <w:sz w:val="14"/>
        <w:szCs w:val="14"/>
        <w:lang w:val="en-US" w:eastAsia="en-US" w:bidi="ar-SA"/>
      </w:rPr>
    </w:lvl>
    <w:lvl w:ilvl="2">
      <w:numFmt w:val="bullet"/>
      <w:lvlText w:val="•"/>
      <w:lvlJc w:val="left"/>
      <w:pPr>
        <w:ind w:left="1381" w:hanging="576"/>
      </w:pPr>
      <w:rPr>
        <w:rFonts w:hint="default"/>
        <w:lang w:val="en-US" w:eastAsia="en-US" w:bidi="ar-SA"/>
      </w:rPr>
    </w:lvl>
    <w:lvl w:ilvl="3">
      <w:numFmt w:val="bullet"/>
      <w:lvlText w:val="•"/>
      <w:lvlJc w:val="left"/>
      <w:pPr>
        <w:ind w:left="1641" w:hanging="576"/>
      </w:pPr>
      <w:rPr>
        <w:rFonts w:hint="default"/>
        <w:lang w:val="en-US" w:eastAsia="en-US" w:bidi="ar-SA"/>
      </w:rPr>
    </w:lvl>
    <w:lvl w:ilvl="4">
      <w:numFmt w:val="bullet"/>
      <w:lvlText w:val="•"/>
      <w:lvlJc w:val="left"/>
      <w:pPr>
        <w:ind w:left="1902" w:hanging="576"/>
      </w:pPr>
      <w:rPr>
        <w:rFonts w:hint="default"/>
        <w:lang w:val="en-US" w:eastAsia="en-US" w:bidi="ar-SA"/>
      </w:rPr>
    </w:lvl>
    <w:lvl w:ilvl="5">
      <w:numFmt w:val="bullet"/>
      <w:lvlText w:val="•"/>
      <w:lvlJc w:val="left"/>
      <w:pPr>
        <w:ind w:left="2162" w:hanging="576"/>
      </w:pPr>
      <w:rPr>
        <w:rFonts w:hint="default"/>
        <w:lang w:val="en-US" w:eastAsia="en-US" w:bidi="ar-SA"/>
      </w:rPr>
    </w:lvl>
    <w:lvl w:ilvl="6">
      <w:numFmt w:val="bullet"/>
      <w:lvlText w:val="•"/>
      <w:lvlJc w:val="left"/>
      <w:pPr>
        <w:ind w:left="2423" w:hanging="576"/>
      </w:pPr>
      <w:rPr>
        <w:rFonts w:hint="default"/>
        <w:lang w:val="en-US" w:eastAsia="en-US" w:bidi="ar-SA"/>
      </w:rPr>
    </w:lvl>
    <w:lvl w:ilvl="7">
      <w:numFmt w:val="bullet"/>
      <w:lvlText w:val="•"/>
      <w:lvlJc w:val="left"/>
      <w:pPr>
        <w:ind w:left="2684" w:hanging="576"/>
      </w:pPr>
      <w:rPr>
        <w:rFonts w:hint="default"/>
        <w:lang w:val="en-US" w:eastAsia="en-US" w:bidi="ar-SA"/>
      </w:rPr>
    </w:lvl>
    <w:lvl w:ilvl="8">
      <w:numFmt w:val="bullet"/>
      <w:lvlText w:val="•"/>
      <w:lvlJc w:val="left"/>
      <w:pPr>
        <w:ind w:left="2944" w:hanging="576"/>
      </w:pPr>
      <w:rPr>
        <w:rFonts w:hint="default"/>
        <w:lang w:val="en-US" w:eastAsia="en-US" w:bidi="ar-SA"/>
      </w:rPr>
    </w:lvl>
  </w:abstractNum>
  <w:num w:numId="1" w16cid:durableId="1214151660">
    <w:abstractNumId w:val="11"/>
  </w:num>
  <w:num w:numId="2" w16cid:durableId="1081761018">
    <w:abstractNumId w:val="27"/>
  </w:num>
  <w:num w:numId="3" w16cid:durableId="2139033626">
    <w:abstractNumId w:val="53"/>
  </w:num>
  <w:num w:numId="4" w16cid:durableId="1653557991">
    <w:abstractNumId w:val="3"/>
  </w:num>
  <w:num w:numId="5" w16cid:durableId="809789561">
    <w:abstractNumId w:val="8"/>
  </w:num>
  <w:num w:numId="6" w16cid:durableId="547575323">
    <w:abstractNumId w:val="23"/>
  </w:num>
  <w:num w:numId="7" w16cid:durableId="1757288073">
    <w:abstractNumId w:val="36"/>
  </w:num>
  <w:num w:numId="8" w16cid:durableId="363406929">
    <w:abstractNumId w:val="48"/>
  </w:num>
  <w:num w:numId="9" w16cid:durableId="627007666">
    <w:abstractNumId w:val="21"/>
  </w:num>
  <w:num w:numId="10" w16cid:durableId="255942023">
    <w:abstractNumId w:val="34"/>
  </w:num>
  <w:num w:numId="11" w16cid:durableId="703364847">
    <w:abstractNumId w:val="44"/>
  </w:num>
  <w:num w:numId="12" w16cid:durableId="589655824">
    <w:abstractNumId w:val="7"/>
  </w:num>
  <w:num w:numId="13" w16cid:durableId="646785252">
    <w:abstractNumId w:val="2"/>
  </w:num>
  <w:num w:numId="14" w16cid:durableId="492835700">
    <w:abstractNumId w:val="13"/>
  </w:num>
  <w:num w:numId="15" w16cid:durableId="1591427715">
    <w:abstractNumId w:val="33"/>
  </w:num>
  <w:num w:numId="16" w16cid:durableId="907149486">
    <w:abstractNumId w:val="22"/>
  </w:num>
  <w:num w:numId="17" w16cid:durableId="221450501">
    <w:abstractNumId w:val="40"/>
  </w:num>
  <w:num w:numId="18" w16cid:durableId="790051881">
    <w:abstractNumId w:val="0"/>
  </w:num>
  <w:num w:numId="19" w16cid:durableId="1749887784">
    <w:abstractNumId w:val="58"/>
  </w:num>
  <w:num w:numId="20" w16cid:durableId="705645543">
    <w:abstractNumId w:val="46"/>
  </w:num>
  <w:num w:numId="21" w16cid:durableId="687490231">
    <w:abstractNumId w:val="39"/>
  </w:num>
  <w:num w:numId="22" w16cid:durableId="266742296">
    <w:abstractNumId w:val="15"/>
  </w:num>
  <w:num w:numId="23" w16cid:durableId="1879932698">
    <w:abstractNumId w:val="24"/>
  </w:num>
  <w:num w:numId="24" w16cid:durableId="1970014951">
    <w:abstractNumId w:val="49"/>
  </w:num>
  <w:num w:numId="25" w16cid:durableId="1514219792">
    <w:abstractNumId w:val="35"/>
  </w:num>
  <w:num w:numId="26" w16cid:durableId="460806838">
    <w:abstractNumId w:val="57"/>
  </w:num>
  <w:num w:numId="27" w16cid:durableId="1190804073">
    <w:abstractNumId w:val="17"/>
  </w:num>
  <w:num w:numId="28" w16cid:durableId="863859751">
    <w:abstractNumId w:val="6"/>
  </w:num>
  <w:num w:numId="29" w16cid:durableId="36782167">
    <w:abstractNumId w:val="45"/>
  </w:num>
  <w:num w:numId="30" w16cid:durableId="1215433141">
    <w:abstractNumId w:val="32"/>
  </w:num>
  <w:num w:numId="31" w16cid:durableId="990014739">
    <w:abstractNumId w:val="16"/>
  </w:num>
  <w:num w:numId="32" w16cid:durableId="477037916">
    <w:abstractNumId w:val="41"/>
  </w:num>
  <w:num w:numId="33" w16cid:durableId="381633999">
    <w:abstractNumId w:val="4"/>
  </w:num>
  <w:num w:numId="34" w16cid:durableId="57293139">
    <w:abstractNumId w:val="55"/>
  </w:num>
  <w:num w:numId="35" w16cid:durableId="1195121224">
    <w:abstractNumId w:val="29"/>
  </w:num>
  <w:num w:numId="36" w16cid:durableId="430706221">
    <w:abstractNumId w:val="31"/>
  </w:num>
  <w:num w:numId="37" w16cid:durableId="526481716">
    <w:abstractNumId w:val="52"/>
  </w:num>
  <w:num w:numId="38" w16cid:durableId="764886719">
    <w:abstractNumId w:val="14"/>
  </w:num>
  <w:num w:numId="39" w16cid:durableId="964577336">
    <w:abstractNumId w:val="5"/>
  </w:num>
  <w:num w:numId="40" w16cid:durableId="150755735">
    <w:abstractNumId w:val="25"/>
  </w:num>
  <w:num w:numId="41" w16cid:durableId="452407628">
    <w:abstractNumId w:val="26"/>
  </w:num>
  <w:num w:numId="42" w16cid:durableId="1654916887">
    <w:abstractNumId w:val="47"/>
  </w:num>
  <w:num w:numId="43" w16cid:durableId="614285908">
    <w:abstractNumId w:val="20"/>
  </w:num>
  <w:num w:numId="44" w16cid:durableId="712342371">
    <w:abstractNumId w:val="42"/>
  </w:num>
  <w:num w:numId="45" w16cid:durableId="541213564">
    <w:abstractNumId w:val="56"/>
  </w:num>
  <w:num w:numId="46" w16cid:durableId="1692339857">
    <w:abstractNumId w:val="28"/>
  </w:num>
  <w:num w:numId="47" w16cid:durableId="313222062">
    <w:abstractNumId w:val="38"/>
  </w:num>
  <w:num w:numId="48" w16cid:durableId="1514687030">
    <w:abstractNumId w:val="18"/>
  </w:num>
  <w:num w:numId="49" w16cid:durableId="86536019">
    <w:abstractNumId w:val="1"/>
  </w:num>
  <w:num w:numId="50" w16cid:durableId="1469472446">
    <w:abstractNumId w:val="50"/>
  </w:num>
  <w:num w:numId="51" w16cid:durableId="707411191">
    <w:abstractNumId w:val="12"/>
  </w:num>
  <w:num w:numId="52" w16cid:durableId="207382249">
    <w:abstractNumId w:val="30"/>
  </w:num>
  <w:num w:numId="53" w16cid:durableId="1354065867">
    <w:abstractNumId w:val="43"/>
  </w:num>
  <w:num w:numId="54" w16cid:durableId="776296967">
    <w:abstractNumId w:val="19"/>
  </w:num>
  <w:num w:numId="55" w16cid:durableId="2144424887">
    <w:abstractNumId w:val="10"/>
  </w:num>
  <w:num w:numId="56" w16cid:durableId="1091044217">
    <w:abstractNumId w:val="37"/>
  </w:num>
  <w:num w:numId="57" w16cid:durableId="1633973391">
    <w:abstractNumId w:val="51"/>
  </w:num>
  <w:num w:numId="58" w16cid:durableId="1843274344">
    <w:abstractNumId w:val="9"/>
  </w:num>
  <w:num w:numId="59" w16cid:durableId="1051878267">
    <w:abstractNumId w:val="59"/>
  </w:num>
  <w:num w:numId="60" w16cid:durableId="1890920845">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revisionView w:inkAnnotations="0"/>
  <w:documentProtection w:edit="readOnly" w:enforcement="1" w:cryptProviderType="rsaAES" w:cryptAlgorithmClass="hash" w:cryptAlgorithmType="typeAny" w:cryptAlgorithmSid="14" w:cryptSpinCount="100000" w:hash="DP8x5sjR7Amg0I2JNa/Ap2i3b6s1mJQoD7NlPyyXNTkBuxqEaxXolHW5mdLGCLruwSKDBlVeAaFEUaaL/EF3xQ==" w:salt="xxPa6cIaMMRVzTIr5EtbRg=="/>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A8"/>
    <w:rsid w:val="000C2FB5"/>
    <w:rsid w:val="008C40D9"/>
    <w:rsid w:val="00992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72AB91"/>
  <w15:docId w15:val="{1D762DBB-F414-4642-901D-651A93070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8"/>
      <w:ind w:left="371"/>
      <w:outlineLvl w:val="0"/>
    </w:pPr>
    <w:rPr>
      <w:rFonts w:ascii="Arial Black" w:eastAsia="Arial Black" w:hAnsi="Arial Black" w:cs="Arial Black"/>
      <w:b/>
      <w:bCs/>
      <w:sz w:val="18"/>
      <w:szCs w:val="18"/>
    </w:rPr>
  </w:style>
  <w:style w:type="paragraph" w:styleId="Heading2">
    <w:name w:val="heading 2"/>
    <w:basedOn w:val="Normal"/>
    <w:uiPriority w:val="9"/>
    <w:unhideWhenUsed/>
    <w:qFormat/>
    <w:pPr>
      <w:spacing w:before="104"/>
      <w:ind w:left="371"/>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74" w:firstLine="216"/>
      <w:jc w:val="both"/>
    </w:pPr>
    <w:rPr>
      <w:sz w:val="18"/>
      <w:szCs w:val="18"/>
    </w:rPr>
  </w:style>
  <w:style w:type="paragraph" w:styleId="Title">
    <w:name w:val="Title"/>
    <w:basedOn w:val="Normal"/>
    <w:uiPriority w:val="10"/>
    <w:qFormat/>
    <w:pPr>
      <w:spacing w:before="720"/>
      <w:ind w:left="71" w:right="71"/>
      <w:jc w:val="center"/>
    </w:pPr>
    <w:rPr>
      <w:b/>
      <w:bCs/>
      <w:sz w:val="24"/>
      <w:szCs w:val="24"/>
    </w:rPr>
  </w:style>
  <w:style w:type="paragraph" w:styleId="ListParagraph">
    <w:name w:val="List Paragraph"/>
    <w:basedOn w:val="Normal"/>
    <w:uiPriority w:val="1"/>
    <w:qFormat/>
    <w:pPr>
      <w:spacing w:before="38"/>
      <w:ind w:left="274" w:firstLine="21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docs.legis.wisconsin.gov/document/acts/1997/150" TargetMode="External"/><Relationship Id="rId21" Type="http://schemas.openxmlformats.org/officeDocument/2006/relationships/hyperlink" Target="https://docs.legis.wisconsin.gov/document/acts/1985/177" TargetMode="External"/><Relationship Id="rId324" Type="http://schemas.openxmlformats.org/officeDocument/2006/relationships/hyperlink" Target="https://docs.legis.wisconsin.gov/document/acts/2013/165" TargetMode="External"/><Relationship Id="rId531" Type="http://schemas.openxmlformats.org/officeDocument/2006/relationships/hyperlink" Target="https://docs.legis.wisconsin.gov/document/statutes/43.64(2)(b)1" TargetMode="External"/><Relationship Id="rId170" Type="http://schemas.openxmlformats.org/officeDocument/2006/relationships/hyperlink" Target="https://docs.legis.wisconsin.gov/document/acts/1971/152" TargetMode="External"/><Relationship Id="rId268" Type="http://schemas.openxmlformats.org/officeDocument/2006/relationships/hyperlink" Target="https://docs.legis.wisconsin.gov/document/statutes/20.255(3)(qm)" TargetMode="External"/><Relationship Id="rId475" Type="http://schemas.openxmlformats.org/officeDocument/2006/relationships/hyperlink" Target="https://docs.legis.wisconsin.gov/document/statutes/66.0603(1m)" TargetMode="External"/><Relationship Id="rId32" Type="http://schemas.openxmlformats.org/officeDocument/2006/relationships/hyperlink" Target="https://docs.legis.wisconsin.gov/document/acts/1985/177" TargetMode="External"/><Relationship Id="rId128" Type="http://schemas.openxmlformats.org/officeDocument/2006/relationships/hyperlink" Target="https://docs.legis.wisconsin.gov/document/statutes/43.12(1m)" TargetMode="External"/><Relationship Id="rId335" Type="http://schemas.openxmlformats.org/officeDocument/2006/relationships/hyperlink" Target="https://docs.legis.wisconsin.gov/document/statutes/165.85(2)(c)" TargetMode="External"/><Relationship Id="rId542" Type="http://schemas.openxmlformats.org/officeDocument/2006/relationships/hyperlink" Target="https://docs.legis.wisconsin.gov/document/acts/1977/418" TargetMode="External"/><Relationship Id="rId181" Type="http://schemas.openxmlformats.org/officeDocument/2006/relationships/hyperlink" Target="https://docs.legis.wisconsin.gov/document/acts/1997/27" TargetMode="External"/><Relationship Id="rId402" Type="http://schemas.openxmlformats.org/officeDocument/2006/relationships/hyperlink" Target="https://docs.legis.wisconsin.gov/document/acts/1971/152%2C%20s.%2019" TargetMode="External"/><Relationship Id="rId279" Type="http://schemas.openxmlformats.org/officeDocument/2006/relationships/hyperlink" Target="https://docs.legis.wisconsin.gov/document/statutes/20.255(3)(qm)" TargetMode="External"/><Relationship Id="rId486" Type="http://schemas.openxmlformats.org/officeDocument/2006/relationships/hyperlink" Target="https://docs.legis.wisconsin.gov/document/statutes/43.58(6)" TargetMode="External"/><Relationship Id="rId43" Type="http://schemas.openxmlformats.org/officeDocument/2006/relationships/hyperlink" Target="https://docs.legis.wisconsin.gov/document/acts/2015/306" TargetMode="External"/><Relationship Id="rId139" Type="http://schemas.openxmlformats.org/officeDocument/2006/relationships/hyperlink" Target="https://docs.legis.wisconsin.gov/document/statutes/43.52" TargetMode="External"/><Relationship Id="rId346" Type="http://schemas.openxmlformats.org/officeDocument/2006/relationships/hyperlink" Target="https://docs.legis.wisconsin.gov/document/statutes/43.30(1m)" TargetMode="External"/><Relationship Id="rId553" Type="http://schemas.openxmlformats.org/officeDocument/2006/relationships/hyperlink" Target="https://docs.legis.wisconsin.gov/document/statutes/20.255(2)(s)" TargetMode="External"/><Relationship Id="rId192" Type="http://schemas.openxmlformats.org/officeDocument/2006/relationships/hyperlink" Target="https://docs.legis.wisconsin.gov/document/statutes/43.16(1)(a)" TargetMode="External"/><Relationship Id="rId206" Type="http://schemas.openxmlformats.org/officeDocument/2006/relationships/hyperlink" Target="https://docs.legis.wisconsin.gov/document/statutes/43.17(11)" TargetMode="External"/><Relationship Id="rId413" Type="http://schemas.openxmlformats.org/officeDocument/2006/relationships/hyperlink" Target="https://docs.legis.wisconsin.gov/document/acts/1991/316" TargetMode="External"/><Relationship Id="rId497" Type="http://schemas.openxmlformats.org/officeDocument/2006/relationships/hyperlink" Target="https://docs.legis.wisconsin.gov/document/acts/1985/177%2C%20s.%2048" TargetMode="External"/><Relationship Id="rId357" Type="http://schemas.openxmlformats.org/officeDocument/2006/relationships/hyperlink" Target="https://docs.legis.wisconsin.gov/document/acts/2015/169" TargetMode="External"/><Relationship Id="rId54" Type="http://schemas.openxmlformats.org/officeDocument/2006/relationships/hyperlink" Target="https://docs.legis.wisconsin.gov/document/acts/1999/185" TargetMode="External"/><Relationship Id="rId217" Type="http://schemas.openxmlformats.org/officeDocument/2006/relationships/hyperlink" Target="https://docs.legis.wisconsin.gov/document/acts/1989/286" TargetMode="External"/><Relationship Id="rId564" Type="http://schemas.openxmlformats.org/officeDocument/2006/relationships/hyperlink" Target="https://docs.legis.wisconsin.gov/document/acts/1995/27" TargetMode="External"/><Relationship Id="rId424" Type="http://schemas.openxmlformats.org/officeDocument/2006/relationships/hyperlink" Target="https://docs.legis.wisconsin.gov/document/statutes/43.54" TargetMode="External"/><Relationship Id="rId270" Type="http://schemas.openxmlformats.org/officeDocument/2006/relationships/hyperlink" Target="https://docs.legis.wisconsin.gov/document/statutes/20.255(3)(qm)" TargetMode="External"/><Relationship Id="rId65" Type="http://schemas.openxmlformats.org/officeDocument/2006/relationships/hyperlink" Target="https://docs.legis.wisconsin.gov/document/statutes/43.24" TargetMode="External"/><Relationship Id="rId130" Type="http://schemas.openxmlformats.org/officeDocument/2006/relationships/hyperlink" Target="https://docs.legis.wisconsin.gov/document/statutes/43.12(2)" TargetMode="External"/><Relationship Id="rId368" Type="http://schemas.openxmlformats.org/officeDocument/2006/relationships/hyperlink" Target="https://docs.legis.wisconsin.gov/document/acts/1977/418" TargetMode="External"/><Relationship Id="rId575" Type="http://schemas.openxmlformats.org/officeDocument/2006/relationships/theme" Target="theme/theme1.xml"/><Relationship Id="rId228" Type="http://schemas.openxmlformats.org/officeDocument/2006/relationships/hyperlink" Target="https://docs.legis.wisconsin.gov/document/acts/2017/207%2C%20s.%205" TargetMode="External"/><Relationship Id="rId435" Type="http://schemas.openxmlformats.org/officeDocument/2006/relationships/hyperlink" Target="https://docs.legis.wisconsin.gov/document/statutes/43.57(4)(b)" TargetMode="External"/><Relationship Id="rId281" Type="http://schemas.openxmlformats.org/officeDocument/2006/relationships/hyperlink" Target="https://docs.legis.wisconsin.gov/document/statutes/79.015" TargetMode="External"/><Relationship Id="rId502" Type="http://schemas.openxmlformats.org/officeDocument/2006/relationships/hyperlink" Target="https://docs.legis.wisconsin.gov/document/acts/1987/252" TargetMode="External"/><Relationship Id="rId34" Type="http://schemas.openxmlformats.org/officeDocument/2006/relationships/hyperlink" Target="https://docs.legis.wisconsin.gov/document/acts/1985/177%2C%20s.%205" TargetMode="External"/><Relationship Id="rId76" Type="http://schemas.openxmlformats.org/officeDocument/2006/relationships/hyperlink" Target="https://docs.legis.wisconsin.gov/document/acts/1995/27" TargetMode="External"/><Relationship Id="rId141" Type="http://schemas.openxmlformats.org/officeDocument/2006/relationships/hyperlink" Target="https://docs.legis.wisconsin.gov/document/statutes/43.12(1)" TargetMode="External"/><Relationship Id="rId379" Type="http://schemas.openxmlformats.org/officeDocument/2006/relationships/hyperlink" Target="https://docs.legis.wisconsin.gov/document/statutes/43.52" TargetMode="External"/><Relationship Id="rId544" Type="http://schemas.openxmlformats.org/officeDocument/2006/relationships/hyperlink" Target="https://docs.legis.wisconsin.gov/document/acts/1983/27" TargetMode="External"/><Relationship Id="rId7" Type="http://schemas.openxmlformats.org/officeDocument/2006/relationships/footer" Target="footer1.xml"/><Relationship Id="rId183" Type="http://schemas.openxmlformats.org/officeDocument/2006/relationships/hyperlink" Target="https://docs.legis.wisconsin.gov/document/acts/2005/226" TargetMode="External"/><Relationship Id="rId239" Type="http://schemas.openxmlformats.org/officeDocument/2006/relationships/hyperlink" Target="https://docs.legis.wisconsin.gov/document/statutes/43.15(4)(b)" TargetMode="External"/><Relationship Id="rId390" Type="http://schemas.openxmlformats.org/officeDocument/2006/relationships/hyperlink" Target="https://docs.legis.wisconsin.gov/document/acts/1989/286" TargetMode="External"/><Relationship Id="rId404" Type="http://schemas.openxmlformats.org/officeDocument/2006/relationships/hyperlink" Target="https://docs.legis.wisconsin.gov/document/acts/1977/418" TargetMode="External"/><Relationship Id="rId446" Type="http://schemas.openxmlformats.org/officeDocument/2006/relationships/hyperlink" Target="https://docs.legis.wisconsin.gov/document/statutes/43.57(4)(bm)" TargetMode="External"/><Relationship Id="rId250" Type="http://schemas.openxmlformats.org/officeDocument/2006/relationships/hyperlink" Target="https://docs.legis.wisconsin.gov/document/statutes/43.58" TargetMode="External"/><Relationship Id="rId292" Type="http://schemas.openxmlformats.org/officeDocument/2006/relationships/hyperlink" Target="https://docs.legis.wisconsin.gov/document/statutes/43.24(1)" TargetMode="External"/><Relationship Id="rId306" Type="http://schemas.openxmlformats.org/officeDocument/2006/relationships/hyperlink" Target="https://docs.legis.wisconsin.gov/document/acts/1983/27%2C%20s.%202202" TargetMode="External"/><Relationship Id="rId488" Type="http://schemas.openxmlformats.org/officeDocument/2006/relationships/hyperlink" Target="https://docs.legis.wisconsin.gov/document/acts/1971/152" TargetMode="External"/><Relationship Id="rId45" Type="http://schemas.openxmlformats.org/officeDocument/2006/relationships/hyperlink" Target="https://docs.legis.wisconsin.gov/document/statutes/43.03(3)(b)" TargetMode="External"/><Relationship Id="rId87" Type="http://schemas.openxmlformats.org/officeDocument/2006/relationships/hyperlink" Target="https://docs.legis.wisconsin.gov/document/statutes/43.09" TargetMode="External"/><Relationship Id="rId110" Type="http://schemas.openxmlformats.org/officeDocument/2006/relationships/hyperlink" Target="https://docs.legis.wisconsin.gov/document/administrativecode/ch.%20PI%206" TargetMode="External"/><Relationship Id="rId348" Type="http://schemas.openxmlformats.org/officeDocument/2006/relationships/hyperlink" Target="https://docs.legis.wisconsin.gov/document/statutes/43.30(6)(a)1" TargetMode="External"/><Relationship Id="rId513" Type="http://schemas.openxmlformats.org/officeDocument/2006/relationships/hyperlink" Target="https://docs.legis.wisconsin.gov/document/oag/vol76-203" TargetMode="External"/><Relationship Id="rId555" Type="http://schemas.openxmlformats.org/officeDocument/2006/relationships/hyperlink" Target="https://docs.legis.wisconsin.gov/document/statutes/20.255(2)(s)" TargetMode="External"/><Relationship Id="rId152" Type="http://schemas.openxmlformats.org/officeDocument/2006/relationships/hyperlink" Target="https://docs.legis.wisconsin.gov/document/acts/2017/207" TargetMode="External"/><Relationship Id="rId194" Type="http://schemas.openxmlformats.org/officeDocument/2006/relationships/hyperlink" Target="https://docs.legis.wisconsin.gov/document/statutes/43.16(1)(a)" TargetMode="External"/><Relationship Id="rId208" Type="http://schemas.openxmlformats.org/officeDocument/2006/relationships/hyperlink" Target="https://docs.legis.wisconsin.gov/document/statutes/43.24(2)(n)" TargetMode="External"/><Relationship Id="rId415" Type="http://schemas.openxmlformats.org/officeDocument/2006/relationships/hyperlink" Target="https://docs.legis.wisconsin.gov/document/acts/1997/150" TargetMode="External"/><Relationship Id="rId457" Type="http://schemas.openxmlformats.org/officeDocument/2006/relationships/hyperlink" Target="https://docs.legis.wisconsin.gov/document/acts/1985/177%2C%20s.%2035" TargetMode="External"/><Relationship Id="rId261" Type="http://schemas.openxmlformats.org/officeDocument/2006/relationships/hyperlink" Target="https://docs.legis.wisconsin.gov/document/acts/1971/152" TargetMode="External"/><Relationship Id="rId499" Type="http://schemas.openxmlformats.org/officeDocument/2006/relationships/hyperlink" Target="https://docs.legis.wisconsin.gov/document/acts/1985/177%2C%20s.%2052" TargetMode="External"/><Relationship Id="rId14" Type="http://schemas.openxmlformats.org/officeDocument/2006/relationships/hyperlink" Target="https://docs.legis.wisconsin.gov/document/statutes/43.24" TargetMode="External"/><Relationship Id="rId56" Type="http://schemas.openxmlformats.org/officeDocument/2006/relationships/hyperlink" Target="https://docs.legis.wisconsin.gov/document/acts/2011/158" TargetMode="External"/><Relationship Id="rId317" Type="http://schemas.openxmlformats.org/officeDocument/2006/relationships/hyperlink" Target="https://docs.legis.wisconsin.gov/document/acts/1999/9" TargetMode="External"/><Relationship Id="rId359" Type="http://schemas.openxmlformats.org/officeDocument/2006/relationships/hyperlink" Target="https://docs.legis.wisconsin.gov/document/statutes/43.53" TargetMode="External"/><Relationship Id="rId524" Type="http://schemas.openxmlformats.org/officeDocument/2006/relationships/hyperlink" Target="https://docs.legis.wisconsin.gov/document/acts/1991/269" TargetMode="External"/><Relationship Id="rId566" Type="http://schemas.openxmlformats.org/officeDocument/2006/relationships/hyperlink" Target="https://docs.legis.wisconsin.gov/document/acts/1997/87" TargetMode="External"/><Relationship Id="rId98" Type="http://schemas.openxmlformats.org/officeDocument/2006/relationships/hyperlink" Target="https://docs.legis.wisconsin.gov/document/statutes/111.32(12g)" TargetMode="External"/><Relationship Id="rId121" Type="http://schemas.openxmlformats.org/officeDocument/2006/relationships/hyperlink" Target="https://docs.legis.wisconsin.gov/document/statutes/43.12(1)(a)2" TargetMode="External"/><Relationship Id="rId163" Type="http://schemas.openxmlformats.org/officeDocument/2006/relationships/hyperlink" Target="https://docs.legis.wisconsin.gov/document/statutes/43.13(1)" TargetMode="External"/><Relationship Id="rId219" Type="http://schemas.openxmlformats.org/officeDocument/2006/relationships/hyperlink" Target="https://docs.legis.wisconsin.gov/document/acts/1991/272" TargetMode="External"/><Relationship Id="rId370" Type="http://schemas.openxmlformats.org/officeDocument/2006/relationships/hyperlink" Target="https://docs.legis.wisconsin.gov/document/acts/1985/177%2C%20s.%2026" TargetMode="External"/><Relationship Id="rId426" Type="http://schemas.openxmlformats.org/officeDocument/2006/relationships/hyperlink" Target="https://docs.legis.wisconsin.gov/document/statutes/43.53" TargetMode="External"/><Relationship Id="rId230" Type="http://schemas.openxmlformats.org/officeDocument/2006/relationships/hyperlink" Target="https://docs.legis.wisconsin.gov/document/statutes/43.18(1)(b)" TargetMode="External"/><Relationship Id="rId468" Type="http://schemas.openxmlformats.org/officeDocument/2006/relationships/hyperlink" Target="https://docs.legis.wisconsin.gov/document/statutes/43.57(4)(bm)" TargetMode="External"/><Relationship Id="rId25" Type="http://schemas.openxmlformats.org/officeDocument/2006/relationships/hyperlink" Target="https://docs.legis.wisconsin.gov/document/statutes/43.19" TargetMode="External"/><Relationship Id="rId67" Type="http://schemas.openxmlformats.org/officeDocument/2006/relationships/hyperlink" Target="https://docs.legis.wisconsin.gov/document/statutes/43.18(1)(ag)" TargetMode="External"/><Relationship Id="rId272" Type="http://schemas.openxmlformats.org/officeDocument/2006/relationships/hyperlink" Target="https://docs.legis.wisconsin.gov/document/statutes/43.24(1)(a)1" TargetMode="External"/><Relationship Id="rId328" Type="http://schemas.openxmlformats.org/officeDocument/2006/relationships/hyperlink" Target="https://docs.legis.wisconsin.gov/document/administrativecode/PI%206.11" TargetMode="External"/><Relationship Id="rId535" Type="http://schemas.openxmlformats.org/officeDocument/2006/relationships/hyperlink" Target="https://docs.legis.wisconsin.gov/document/statutes/43.64(2)" TargetMode="External"/><Relationship Id="rId577" Type="http://schemas.openxmlformats.org/officeDocument/2006/relationships/customXml" Target="../customXml/item2.xml"/><Relationship Id="rId132" Type="http://schemas.openxmlformats.org/officeDocument/2006/relationships/hyperlink" Target="https://docs.legis.wisconsin.gov/document/statutes/43.12(1)(a)1" TargetMode="External"/><Relationship Id="rId174" Type="http://schemas.openxmlformats.org/officeDocument/2006/relationships/hyperlink" Target="https://docs.legis.wisconsin.gov/document/acts/1987/399" TargetMode="External"/><Relationship Id="rId381" Type="http://schemas.openxmlformats.org/officeDocument/2006/relationships/hyperlink" Target="https://docs.legis.wisconsin.gov/document/statutes/43.54" TargetMode="External"/><Relationship Id="rId241" Type="http://schemas.openxmlformats.org/officeDocument/2006/relationships/hyperlink" Target="https://docs.legis.wisconsin.gov/document/acts/1971/152" TargetMode="External"/><Relationship Id="rId437" Type="http://schemas.openxmlformats.org/officeDocument/2006/relationships/hyperlink" Target="https://docs.legis.wisconsin.gov/document/statutes/43.54" TargetMode="External"/><Relationship Id="rId479" Type="http://schemas.openxmlformats.org/officeDocument/2006/relationships/hyperlink" Target="https://docs.legis.wisconsin.gov/document/statutes/43.58(7)(b)2" TargetMode="External"/><Relationship Id="rId36" Type="http://schemas.openxmlformats.org/officeDocument/2006/relationships/hyperlink" Target="https://docs.legis.wisconsin.gov/document/acts/1995/27" TargetMode="External"/><Relationship Id="rId283" Type="http://schemas.openxmlformats.org/officeDocument/2006/relationships/hyperlink" Target="https://docs.legis.wisconsin.gov/document/statutes/79.015" TargetMode="External"/><Relationship Id="rId339" Type="http://schemas.openxmlformats.org/officeDocument/2006/relationships/hyperlink" Target="https://docs.legis.wisconsin.gov/document/statutes/43.30(5)" TargetMode="External"/><Relationship Id="rId490" Type="http://schemas.openxmlformats.org/officeDocument/2006/relationships/hyperlink" Target="https://docs.legis.wisconsin.gov/document/acts/1971/152%2C%20s.%2020" TargetMode="External"/><Relationship Id="rId504" Type="http://schemas.openxmlformats.org/officeDocument/2006/relationships/hyperlink" Target="https://docs.legis.wisconsin.gov/document/acts/1995/201" TargetMode="External"/><Relationship Id="rId546" Type="http://schemas.openxmlformats.org/officeDocument/2006/relationships/hyperlink" Target="https://docs.legis.wisconsin.gov/document/acts/1997/150" TargetMode="External"/><Relationship Id="rId78" Type="http://schemas.openxmlformats.org/officeDocument/2006/relationships/hyperlink" Target="https://docs.legis.wisconsin.gov/document/acts/1997/150" TargetMode="External"/><Relationship Id="rId101" Type="http://schemas.openxmlformats.org/officeDocument/2006/relationships/hyperlink" Target="https://docs.legis.wisconsin.gov/document/statutes/227.17" TargetMode="External"/><Relationship Id="rId143" Type="http://schemas.openxmlformats.org/officeDocument/2006/relationships/hyperlink" Target="https://docs.legis.wisconsin.gov/document/statutes/43.11" TargetMode="External"/><Relationship Id="rId185" Type="http://schemas.openxmlformats.org/officeDocument/2006/relationships/hyperlink" Target="https://docs.legis.wisconsin.gov/document/acts/2007/97" TargetMode="External"/><Relationship Id="rId350" Type="http://schemas.openxmlformats.org/officeDocument/2006/relationships/hyperlink" Target="https://docs.legis.wisconsin.gov/document/statutes/43.30(6)(a)" TargetMode="External"/><Relationship Id="rId406" Type="http://schemas.openxmlformats.org/officeDocument/2006/relationships/hyperlink" Target="https://docs.legis.wisconsin.gov/document/acts/1983/27" TargetMode="External"/><Relationship Id="rId9" Type="http://schemas.openxmlformats.org/officeDocument/2006/relationships/hyperlink" Target="https://docs.legis.wisconsin.gov/document/statutes/43.001" TargetMode="External"/><Relationship Id="rId210" Type="http://schemas.openxmlformats.org/officeDocument/2006/relationships/hyperlink" Target="https://docs.legis.wisconsin.gov/document/acts/1971/152" TargetMode="External"/><Relationship Id="rId392" Type="http://schemas.openxmlformats.org/officeDocument/2006/relationships/hyperlink" Target="https://docs.legis.wisconsin.gov/document/acts/2005/420" TargetMode="External"/><Relationship Id="rId448" Type="http://schemas.openxmlformats.org/officeDocument/2006/relationships/hyperlink" Target="https://docs.legis.wisconsin.gov/document/statutes/43.57(4)(bm)" TargetMode="External"/><Relationship Id="rId252" Type="http://schemas.openxmlformats.org/officeDocument/2006/relationships/hyperlink" Target="https://docs.legis.wisconsin.gov/document/acts/1985/177" TargetMode="External"/><Relationship Id="rId294" Type="http://schemas.openxmlformats.org/officeDocument/2006/relationships/hyperlink" Target="https://docs.legis.wisconsin.gov/document/acts/1971/152" TargetMode="External"/><Relationship Id="rId308" Type="http://schemas.openxmlformats.org/officeDocument/2006/relationships/hyperlink" Target="https://docs.legis.wisconsin.gov/document/acts/1985/177" TargetMode="External"/><Relationship Id="rId515" Type="http://schemas.openxmlformats.org/officeDocument/2006/relationships/hyperlink" Target="https://docs.legis.wisconsin.gov/document/statutes/43.60(3)(a)" TargetMode="External"/><Relationship Id="rId47" Type="http://schemas.openxmlformats.org/officeDocument/2006/relationships/hyperlink" Target="https://docs.legis.wisconsin.gov/document/statutes/43.03(3)(b)" TargetMode="External"/><Relationship Id="rId89" Type="http://schemas.openxmlformats.org/officeDocument/2006/relationships/hyperlink" Target="https://docs.legis.wisconsin.gov/document/statutes/15.04(1)(d)" TargetMode="External"/><Relationship Id="rId112" Type="http://schemas.openxmlformats.org/officeDocument/2006/relationships/hyperlink" Target="https://docs.legis.wisconsin.gov/document/acts/1971/152" TargetMode="External"/><Relationship Id="rId154" Type="http://schemas.openxmlformats.org/officeDocument/2006/relationships/hyperlink" Target="https://docs.legis.wisconsin.gov/document/acts/2017/207%2C%20s.%205" TargetMode="External"/><Relationship Id="rId361" Type="http://schemas.openxmlformats.org/officeDocument/2006/relationships/hyperlink" Target="https://docs.legis.wisconsin.gov/document/statutes/ch.%20985" TargetMode="External"/><Relationship Id="rId557" Type="http://schemas.openxmlformats.org/officeDocument/2006/relationships/hyperlink" Target="https://docs.legis.wisconsin.gov/document/acts/1971/152" TargetMode="External"/><Relationship Id="rId196" Type="http://schemas.openxmlformats.org/officeDocument/2006/relationships/hyperlink" Target="https://docs.legis.wisconsin.gov/document/acts/1989/286" TargetMode="External"/><Relationship Id="rId417" Type="http://schemas.openxmlformats.org/officeDocument/2006/relationships/hyperlink" Target="https://docs.legis.wisconsin.gov/document/acts/2005/226" TargetMode="External"/><Relationship Id="rId459" Type="http://schemas.openxmlformats.org/officeDocument/2006/relationships/hyperlink" Target="https://docs.legis.wisconsin.gov/document/acts/1985/177%2C%20s.%2051" TargetMode="External"/><Relationship Id="rId16" Type="http://schemas.openxmlformats.org/officeDocument/2006/relationships/hyperlink" Target="https://docs.legis.wisconsin.gov/document/statutes/43.30" TargetMode="External"/><Relationship Id="rId221" Type="http://schemas.openxmlformats.org/officeDocument/2006/relationships/hyperlink" Target="https://docs.legis.wisconsin.gov/document/acts/1995/201" TargetMode="External"/><Relationship Id="rId263" Type="http://schemas.openxmlformats.org/officeDocument/2006/relationships/hyperlink" Target="https://docs.legis.wisconsin.gov/document/acts/1985/177%2C%20s.%2023" TargetMode="External"/><Relationship Id="rId319" Type="http://schemas.openxmlformats.org/officeDocument/2006/relationships/hyperlink" Target="https://docs.legis.wisconsin.gov/document/acts/2003/33" TargetMode="External"/><Relationship Id="rId470" Type="http://schemas.openxmlformats.org/officeDocument/2006/relationships/hyperlink" Target="https://docs.legis.wisconsin.gov/document/usc/26%20USC%20501" TargetMode="External"/><Relationship Id="rId526" Type="http://schemas.openxmlformats.org/officeDocument/2006/relationships/hyperlink" Target="https://docs.legis.wisconsin.gov/document/statutes/70.62(1)" TargetMode="External"/><Relationship Id="rId58" Type="http://schemas.openxmlformats.org/officeDocument/2006/relationships/hyperlink" Target="https://docs.legis.wisconsin.gov/document/statutes/35.835" TargetMode="External"/><Relationship Id="rId123" Type="http://schemas.openxmlformats.org/officeDocument/2006/relationships/hyperlink" Target="https://docs.legis.wisconsin.gov/document/statutes/43.53" TargetMode="External"/><Relationship Id="rId330" Type="http://schemas.openxmlformats.org/officeDocument/2006/relationships/hyperlink" Target="https://docs.legis.wisconsin.gov/document/acts/1993/335" TargetMode="External"/><Relationship Id="rId568" Type="http://schemas.openxmlformats.org/officeDocument/2006/relationships/hyperlink" Target="https://docs.legis.wisconsin.gov/document/acts/2003/33" TargetMode="External"/><Relationship Id="rId165" Type="http://schemas.openxmlformats.org/officeDocument/2006/relationships/hyperlink" Target="https://docs.legis.wisconsin.gov/document/statutes/43.13(1)" TargetMode="External"/><Relationship Id="rId372" Type="http://schemas.openxmlformats.org/officeDocument/2006/relationships/hyperlink" Target="https://docs.legis.wisconsin.gov/document/acts/1985/177%2C%20s.%2047" TargetMode="External"/><Relationship Id="rId428" Type="http://schemas.openxmlformats.org/officeDocument/2006/relationships/hyperlink" Target="https://docs.legis.wisconsin.gov/document/statutes/43.53" TargetMode="External"/><Relationship Id="rId232" Type="http://schemas.openxmlformats.org/officeDocument/2006/relationships/hyperlink" Target="https://docs.legis.wisconsin.gov/document/statutes/43.15(2)" TargetMode="External"/><Relationship Id="rId274" Type="http://schemas.openxmlformats.org/officeDocument/2006/relationships/hyperlink" Target="https://docs.legis.wisconsin.gov/document/statutes/20.255(3)(qm)" TargetMode="External"/><Relationship Id="rId481" Type="http://schemas.openxmlformats.org/officeDocument/2006/relationships/hyperlink" Target="https://docs.legis.wisconsin.gov/document/statutes/43.58(7)(b)3.a" TargetMode="External"/><Relationship Id="rId27" Type="http://schemas.openxmlformats.org/officeDocument/2006/relationships/hyperlink" Target="https://docs.legis.wisconsin.gov/document/usc/25%20USC%201804" TargetMode="External"/><Relationship Id="rId69" Type="http://schemas.openxmlformats.org/officeDocument/2006/relationships/hyperlink" Target="https://docs.legis.wisconsin.gov/document/acts/1979/347" TargetMode="External"/><Relationship Id="rId134" Type="http://schemas.openxmlformats.org/officeDocument/2006/relationships/hyperlink" Target="https://docs.legis.wisconsin.gov/document/statutes/43.52" TargetMode="External"/><Relationship Id="rId537" Type="http://schemas.openxmlformats.org/officeDocument/2006/relationships/hyperlink" Target="https://docs.legis.wisconsin.gov/document/statutes/43.11(3)(e)" TargetMode="External"/><Relationship Id="rId80" Type="http://schemas.openxmlformats.org/officeDocument/2006/relationships/hyperlink" Target="https://docs.legis.wisconsin.gov/document/acts/1999/185" TargetMode="External"/><Relationship Id="rId176" Type="http://schemas.openxmlformats.org/officeDocument/2006/relationships/hyperlink" Target="https://docs.legis.wisconsin.gov/document/acts/1991/269" TargetMode="External"/><Relationship Id="rId341" Type="http://schemas.openxmlformats.org/officeDocument/2006/relationships/hyperlink" Target="https://docs.legis.wisconsin.gov/document/statutes/43.30(3)" TargetMode="External"/><Relationship Id="rId383" Type="http://schemas.openxmlformats.org/officeDocument/2006/relationships/hyperlink" Target="https://docs.legis.wisconsin.gov/document/statutes/43.58" TargetMode="External"/><Relationship Id="rId439" Type="http://schemas.openxmlformats.org/officeDocument/2006/relationships/hyperlink" Target="https://docs.legis.wisconsin.gov/document/statutes/43.57(4)(b)" TargetMode="External"/><Relationship Id="rId201" Type="http://schemas.openxmlformats.org/officeDocument/2006/relationships/hyperlink" Target="https://docs.legis.wisconsin.gov/document/statutes/59.18(2)(b)" TargetMode="External"/><Relationship Id="rId243" Type="http://schemas.openxmlformats.org/officeDocument/2006/relationships/hyperlink" Target="https://docs.legis.wisconsin.gov/document/acts/1985/29" TargetMode="External"/><Relationship Id="rId285" Type="http://schemas.openxmlformats.org/officeDocument/2006/relationships/hyperlink" Target="https://docs.legis.wisconsin.gov/document/statutes/43.15(4)(c)4" TargetMode="External"/><Relationship Id="rId450" Type="http://schemas.openxmlformats.org/officeDocument/2006/relationships/hyperlink" Target="https://docs.legis.wisconsin.gov/document/statutes/43.15" TargetMode="External"/><Relationship Id="rId506" Type="http://schemas.openxmlformats.org/officeDocument/2006/relationships/hyperlink" Target="https://docs.legis.wisconsin.gov/document/acts/1997/150" TargetMode="External"/><Relationship Id="rId38" Type="http://schemas.openxmlformats.org/officeDocument/2006/relationships/hyperlink" Target="https://docs.legis.wisconsin.gov/document/acts/1995/27%2C%20s.%209145" TargetMode="External"/><Relationship Id="rId103" Type="http://schemas.openxmlformats.org/officeDocument/2006/relationships/hyperlink" Target="https://docs.legis.wisconsin.gov/document/acts/1979/347" TargetMode="External"/><Relationship Id="rId310" Type="http://schemas.openxmlformats.org/officeDocument/2006/relationships/hyperlink" Target="https://docs.legis.wisconsin.gov/document/acts/1989/286" TargetMode="External"/><Relationship Id="rId492" Type="http://schemas.openxmlformats.org/officeDocument/2006/relationships/hyperlink" Target="https://docs.legis.wisconsin.gov/document/acts/1977/418" TargetMode="External"/><Relationship Id="rId548" Type="http://schemas.openxmlformats.org/officeDocument/2006/relationships/hyperlink" Target="https://docs.legis.wisconsin.gov/document/acts/2005/226" TargetMode="External"/><Relationship Id="rId91" Type="http://schemas.openxmlformats.org/officeDocument/2006/relationships/hyperlink" Target="https://docs.legis.wisconsin.gov/document/acts/1979/347" TargetMode="External"/><Relationship Id="rId145" Type="http://schemas.openxmlformats.org/officeDocument/2006/relationships/hyperlink" Target="https://docs.legis.wisconsin.gov/document/statutes/43.57(2m)" TargetMode="External"/><Relationship Id="rId187" Type="http://schemas.openxmlformats.org/officeDocument/2006/relationships/hyperlink" Target="https://docs.legis.wisconsin.gov/document/acts/2011/32" TargetMode="External"/><Relationship Id="rId352" Type="http://schemas.openxmlformats.org/officeDocument/2006/relationships/hyperlink" Target="https://docs.legis.wisconsin.gov/document/acts/1991/269" TargetMode="External"/><Relationship Id="rId394" Type="http://schemas.openxmlformats.org/officeDocument/2006/relationships/hyperlink" Target="https://docs.legis.wisconsin.gov/document/statutes/43.52" TargetMode="External"/><Relationship Id="rId408" Type="http://schemas.openxmlformats.org/officeDocument/2006/relationships/hyperlink" Target="https://docs.legis.wisconsin.gov/document/acts/1983/214" TargetMode="External"/><Relationship Id="rId212" Type="http://schemas.openxmlformats.org/officeDocument/2006/relationships/hyperlink" Target="https://docs.legis.wisconsin.gov/document/acts/1985/29" TargetMode="External"/><Relationship Id="rId254" Type="http://schemas.openxmlformats.org/officeDocument/2006/relationships/hyperlink" Target="https://docs.legis.wisconsin.gov/document/acts/1997/150" TargetMode="External"/><Relationship Id="rId49" Type="http://schemas.openxmlformats.org/officeDocument/2006/relationships/hyperlink" Target="https://docs.legis.wisconsin.gov/document/statutes/43.05(11)" TargetMode="External"/><Relationship Id="rId114" Type="http://schemas.openxmlformats.org/officeDocument/2006/relationships/hyperlink" Target="https://docs.legis.wisconsin.gov/document/acts/1985/29" TargetMode="External"/><Relationship Id="rId296" Type="http://schemas.openxmlformats.org/officeDocument/2006/relationships/hyperlink" Target="https://docs.legis.wisconsin.gov/document/acts/1971/211%2C%20s.%20126" TargetMode="External"/><Relationship Id="rId461" Type="http://schemas.openxmlformats.org/officeDocument/2006/relationships/hyperlink" Target="https://docs.legis.wisconsin.gov/document/acts/1993/241" TargetMode="External"/><Relationship Id="rId517" Type="http://schemas.openxmlformats.org/officeDocument/2006/relationships/hyperlink" Target="https://docs.legis.wisconsin.gov/document/statutes/43.60(3)(a)" TargetMode="External"/><Relationship Id="rId559" Type="http://schemas.openxmlformats.org/officeDocument/2006/relationships/hyperlink" Target="https://docs.legis.wisconsin.gov/document/acts/1977/418" TargetMode="External"/><Relationship Id="rId60" Type="http://schemas.openxmlformats.org/officeDocument/2006/relationships/hyperlink" Target="https://docs.legis.wisconsin.gov/document/statutes/35.835" TargetMode="External"/><Relationship Id="rId156" Type="http://schemas.openxmlformats.org/officeDocument/2006/relationships/hyperlink" Target="https://docs.legis.wisconsin.gov/document/statutes/43.13(1)" TargetMode="External"/><Relationship Id="rId198" Type="http://schemas.openxmlformats.org/officeDocument/2006/relationships/hyperlink" Target="https://docs.legis.wisconsin.gov/document/statutes/43.21" TargetMode="External"/><Relationship Id="rId321" Type="http://schemas.openxmlformats.org/officeDocument/2006/relationships/hyperlink" Target="https://docs.legis.wisconsin.gov/document/acts/2005/420" TargetMode="External"/><Relationship Id="rId363" Type="http://schemas.openxmlformats.org/officeDocument/2006/relationships/hyperlink" Target="https://docs.legis.wisconsin.gov/document/statutes/43.53" TargetMode="External"/><Relationship Id="rId419" Type="http://schemas.openxmlformats.org/officeDocument/2006/relationships/hyperlink" Target="https://docs.legis.wisconsin.gov/document/statutes/43.19" TargetMode="External"/><Relationship Id="rId570" Type="http://schemas.openxmlformats.org/officeDocument/2006/relationships/hyperlink" Target="https://docs.legis.wisconsin.gov/document/acts/2011/105" TargetMode="External"/><Relationship Id="rId223" Type="http://schemas.openxmlformats.org/officeDocument/2006/relationships/hyperlink" Target="https://docs.legis.wisconsin.gov/document/acts/1999/9" TargetMode="External"/><Relationship Id="rId430" Type="http://schemas.openxmlformats.org/officeDocument/2006/relationships/hyperlink" Target="https://docs.legis.wisconsin.gov/document/statutes/43.57(3)" TargetMode="External"/><Relationship Id="rId18" Type="http://schemas.openxmlformats.org/officeDocument/2006/relationships/hyperlink" Target="https://docs.legis.wisconsin.gov/document/statutes/43.64" TargetMode="External"/><Relationship Id="rId265" Type="http://schemas.openxmlformats.org/officeDocument/2006/relationships/hyperlink" Target="https://docs.legis.wisconsin.gov/document/acts/1993/241" TargetMode="External"/><Relationship Id="rId472" Type="http://schemas.openxmlformats.org/officeDocument/2006/relationships/hyperlink" Target="https://docs.legis.wisconsin.gov/document/statutes/43.58(7)(b)3" TargetMode="External"/><Relationship Id="rId528" Type="http://schemas.openxmlformats.org/officeDocument/2006/relationships/hyperlink" Target="https://docs.legis.wisconsin.gov/document/statutes/43.64(2m)" TargetMode="External"/><Relationship Id="rId125" Type="http://schemas.openxmlformats.org/officeDocument/2006/relationships/hyperlink" Target="https://docs.legis.wisconsin.gov/document/statutes/43.57" TargetMode="External"/><Relationship Id="rId167" Type="http://schemas.openxmlformats.org/officeDocument/2006/relationships/hyperlink" Target="https://docs.legis.wisconsin.gov/document/statutes/43.57(2m)" TargetMode="External"/><Relationship Id="rId332" Type="http://schemas.openxmlformats.org/officeDocument/2006/relationships/hyperlink" Target="https://docs.legis.wisconsin.gov/document/statutes/218.04(1)(a)" TargetMode="External"/><Relationship Id="rId374" Type="http://schemas.openxmlformats.org/officeDocument/2006/relationships/hyperlink" Target="https://docs.legis.wisconsin.gov/document/acts/1997/150" TargetMode="External"/><Relationship Id="rId71" Type="http://schemas.openxmlformats.org/officeDocument/2006/relationships/hyperlink" Target="https://docs.legis.wisconsin.gov/document/acts/1983/189%2C%20s.%20329" TargetMode="External"/><Relationship Id="rId234" Type="http://schemas.openxmlformats.org/officeDocument/2006/relationships/hyperlink" Target="https://docs.legis.wisconsin.gov/document/statutes/43.15(4)" TargetMode="External"/><Relationship Id="rId2" Type="http://schemas.openxmlformats.org/officeDocument/2006/relationships/styles" Target="styles.xml"/><Relationship Id="rId29" Type="http://schemas.openxmlformats.org/officeDocument/2006/relationships/hyperlink" Target="https://docs.legis.wisconsin.gov/document/acts/1977/418" TargetMode="External"/><Relationship Id="rId276" Type="http://schemas.openxmlformats.org/officeDocument/2006/relationships/hyperlink" Target="https://docs.legis.wisconsin.gov/document/statutes/20.255(3)(qm)" TargetMode="External"/><Relationship Id="rId441" Type="http://schemas.openxmlformats.org/officeDocument/2006/relationships/hyperlink" Target="https://docs.legis.wisconsin.gov/document/statutes/43.57(4)(a)" TargetMode="External"/><Relationship Id="rId483" Type="http://schemas.openxmlformats.org/officeDocument/2006/relationships/hyperlink" Target="https://docs.legis.wisconsin.gov/document/statutes/43.58(7)(b)3.a" TargetMode="External"/><Relationship Id="rId539" Type="http://schemas.openxmlformats.org/officeDocument/2006/relationships/hyperlink" Target="https://docs.legis.wisconsin.gov/document/statutes/43.64(2)" TargetMode="External"/><Relationship Id="rId40" Type="http://schemas.openxmlformats.org/officeDocument/2006/relationships/hyperlink" Target="https://docs.legis.wisconsin.gov/document/acts/2001/48" TargetMode="External"/><Relationship Id="rId136" Type="http://schemas.openxmlformats.org/officeDocument/2006/relationships/hyperlink" Target="https://docs.legis.wisconsin.gov/document/statutes/43.12(1)(a)2" TargetMode="External"/><Relationship Id="rId178" Type="http://schemas.openxmlformats.org/officeDocument/2006/relationships/hyperlink" Target="https://docs.legis.wisconsin.gov/document/acts/1995/27" TargetMode="External"/><Relationship Id="rId301" Type="http://schemas.openxmlformats.org/officeDocument/2006/relationships/hyperlink" Target="https://docs.legis.wisconsin.gov/document/acts/1977/29" TargetMode="External"/><Relationship Id="rId343" Type="http://schemas.openxmlformats.org/officeDocument/2006/relationships/hyperlink" Target="https://docs.legis.wisconsin.gov/document/statutes/43.30(2)(a)" TargetMode="External"/><Relationship Id="rId550" Type="http://schemas.openxmlformats.org/officeDocument/2006/relationships/hyperlink" Target="https://docs.legis.wisconsin.gov/document/acts/2013/20" TargetMode="External"/><Relationship Id="rId82" Type="http://schemas.openxmlformats.org/officeDocument/2006/relationships/hyperlink" Target="https://docs.legis.wisconsin.gov/document/statutes/43.09(1)" TargetMode="External"/><Relationship Id="rId203" Type="http://schemas.openxmlformats.org/officeDocument/2006/relationships/hyperlink" Target="https://docs.legis.wisconsin.gov/document/statutes/62.15(11)" TargetMode="External"/><Relationship Id="rId385" Type="http://schemas.openxmlformats.org/officeDocument/2006/relationships/hyperlink" Target="https://docs.legis.wisconsin.gov/document/acts/1971/152" TargetMode="External"/><Relationship Id="rId245" Type="http://schemas.openxmlformats.org/officeDocument/2006/relationships/hyperlink" Target="https://docs.legis.wisconsin.gov/document/acts/1999/83" TargetMode="External"/><Relationship Id="rId287" Type="http://schemas.openxmlformats.org/officeDocument/2006/relationships/hyperlink" Target="https://docs.legis.wisconsin.gov/document/statutes/20.255(3)(qm)" TargetMode="External"/><Relationship Id="rId410" Type="http://schemas.openxmlformats.org/officeDocument/2006/relationships/hyperlink" Target="https://docs.legis.wisconsin.gov/document/acts/1985/177" TargetMode="External"/><Relationship Id="rId452" Type="http://schemas.openxmlformats.org/officeDocument/2006/relationships/hyperlink" Target="https://docs.legis.wisconsin.gov/document/acts/1971/152" TargetMode="External"/><Relationship Id="rId494" Type="http://schemas.openxmlformats.org/officeDocument/2006/relationships/hyperlink" Target="https://docs.legis.wisconsin.gov/document/acts/1985/177" TargetMode="External"/><Relationship Id="rId508" Type="http://schemas.openxmlformats.org/officeDocument/2006/relationships/hyperlink" Target="https://docs.legis.wisconsin.gov/document/acts/2005/226" TargetMode="External"/><Relationship Id="rId105" Type="http://schemas.openxmlformats.org/officeDocument/2006/relationships/hyperlink" Target="https://docs.legis.wisconsin.gov/document/acts/1985/182" TargetMode="External"/><Relationship Id="rId147" Type="http://schemas.openxmlformats.org/officeDocument/2006/relationships/hyperlink" Target="https://docs.legis.wisconsin.gov/document/acts/2005/226" TargetMode="External"/><Relationship Id="rId312" Type="http://schemas.openxmlformats.org/officeDocument/2006/relationships/hyperlink" Target="https://docs.legis.wisconsin.gov/document/acts/1993/16" TargetMode="External"/><Relationship Id="rId354" Type="http://schemas.openxmlformats.org/officeDocument/2006/relationships/hyperlink" Target="https://docs.legis.wisconsin.gov/document/acts/2007/34" TargetMode="External"/><Relationship Id="rId51" Type="http://schemas.openxmlformats.org/officeDocument/2006/relationships/hyperlink" Target="https://docs.legis.wisconsin.gov/document/acts/1985/177" TargetMode="External"/><Relationship Id="rId93" Type="http://schemas.openxmlformats.org/officeDocument/2006/relationships/hyperlink" Target="https://docs.legis.wisconsin.gov/document/acts/1985/177" TargetMode="External"/><Relationship Id="rId189" Type="http://schemas.openxmlformats.org/officeDocument/2006/relationships/hyperlink" Target="https://docs.legis.wisconsin.gov/document/acts/2017/365" TargetMode="External"/><Relationship Id="rId396" Type="http://schemas.openxmlformats.org/officeDocument/2006/relationships/hyperlink" Target="https://docs.legis.wisconsin.gov/document/statutes/43.54(1)(am)" TargetMode="External"/><Relationship Id="rId561" Type="http://schemas.openxmlformats.org/officeDocument/2006/relationships/hyperlink" Target="https://docs.legis.wisconsin.gov/document/acts/1985/332%2C%20s.%20251" TargetMode="External"/><Relationship Id="rId214" Type="http://schemas.openxmlformats.org/officeDocument/2006/relationships/hyperlink" Target="https://docs.legis.wisconsin.gov/document/acts/1985/177" TargetMode="External"/><Relationship Id="rId256" Type="http://schemas.openxmlformats.org/officeDocument/2006/relationships/hyperlink" Target="https://docs.legis.wisconsin.gov/document/acts/2017/207" TargetMode="External"/><Relationship Id="rId298" Type="http://schemas.openxmlformats.org/officeDocument/2006/relationships/hyperlink" Target="https://docs.legis.wisconsin.gov/document/acts/1973/243" TargetMode="External"/><Relationship Id="rId421" Type="http://schemas.openxmlformats.org/officeDocument/2006/relationships/hyperlink" Target="https://docs.legis.wisconsin.gov/document/statutes/43.54" TargetMode="External"/><Relationship Id="rId463" Type="http://schemas.openxmlformats.org/officeDocument/2006/relationships/hyperlink" Target="https://docs.legis.wisconsin.gov/document/acts/2015/306" TargetMode="External"/><Relationship Id="rId519" Type="http://schemas.openxmlformats.org/officeDocument/2006/relationships/hyperlink" Target="https://docs.legis.wisconsin.gov/document/acts/1971/152%2C%20s.%2023" TargetMode="External"/><Relationship Id="rId116" Type="http://schemas.openxmlformats.org/officeDocument/2006/relationships/hyperlink" Target="https://docs.legis.wisconsin.gov/document/acts/1993/184" TargetMode="External"/><Relationship Id="rId158" Type="http://schemas.openxmlformats.org/officeDocument/2006/relationships/hyperlink" Target="https://docs.legis.wisconsin.gov/document/acts/1971/152" TargetMode="External"/><Relationship Id="rId323" Type="http://schemas.openxmlformats.org/officeDocument/2006/relationships/hyperlink" Target="https://docs.legis.wisconsin.gov/document/acts/2011/158" TargetMode="External"/><Relationship Id="rId530" Type="http://schemas.openxmlformats.org/officeDocument/2006/relationships/hyperlink" Target="https://docs.legis.wisconsin.gov/document/statutes/43.64(1)" TargetMode="External"/><Relationship Id="rId20" Type="http://schemas.openxmlformats.org/officeDocument/2006/relationships/hyperlink" Target="https://docs.legis.wisconsin.gov/document/statutes/43.72" TargetMode="External"/><Relationship Id="rId62" Type="http://schemas.openxmlformats.org/officeDocument/2006/relationships/hyperlink" Target="https://docs.legis.wisconsin.gov/document/statutes/43.09(2)" TargetMode="External"/><Relationship Id="rId365" Type="http://schemas.openxmlformats.org/officeDocument/2006/relationships/hyperlink" Target="https://docs.legis.wisconsin.gov/document/statutes/ch.%20985" TargetMode="External"/><Relationship Id="rId572" Type="http://schemas.openxmlformats.org/officeDocument/2006/relationships/hyperlink" Target="https://docs.legis.wisconsin.gov/document/acts/1971/152%2C%20s.%2014" TargetMode="External"/><Relationship Id="rId225" Type="http://schemas.openxmlformats.org/officeDocument/2006/relationships/hyperlink" Target="https://docs.legis.wisconsin.gov/document/acts/2001/103" TargetMode="External"/><Relationship Id="rId267" Type="http://schemas.openxmlformats.org/officeDocument/2006/relationships/hyperlink" Target="https://docs.legis.wisconsin.gov/document/statutes/43.24(1)(c)" TargetMode="External"/><Relationship Id="rId432" Type="http://schemas.openxmlformats.org/officeDocument/2006/relationships/hyperlink" Target="https://docs.legis.wisconsin.gov/document/statutes/43.57(2m)" TargetMode="External"/><Relationship Id="rId474" Type="http://schemas.openxmlformats.org/officeDocument/2006/relationships/hyperlink" Target="https://docs.legis.wisconsin.gov/document/usc/26%20USC%20501" TargetMode="External"/><Relationship Id="rId127" Type="http://schemas.openxmlformats.org/officeDocument/2006/relationships/hyperlink" Target="https://docs.legis.wisconsin.gov/document/statutes/43.53" TargetMode="External"/><Relationship Id="rId31" Type="http://schemas.openxmlformats.org/officeDocument/2006/relationships/hyperlink" Target="https://docs.legis.wisconsin.gov/document/acts/1983/189" TargetMode="External"/><Relationship Id="rId73" Type="http://schemas.openxmlformats.org/officeDocument/2006/relationships/hyperlink" Target="https://docs.legis.wisconsin.gov/document/acts/1985/177" TargetMode="External"/><Relationship Id="rId169" Type="http://schemas.openxmlformats.org/officeDocument/2006/relationships/hyperlink" Target="https://docs.legis.wisconsin.gov/document/statutes/43.15(4)(b)2" TargetMode="External"/><Relationship Id="rId334" Type="http://schemas.openxmlformats.org/officeDocument/2006/relationships/hyperlink" Target="https://docs.legis.wisconsin.gov/document/statutes/767.41(4)" TargetMode="External"/><Relationship Id="rId376" Type="http://schemas.openxmlformats.org/officeDocument/2006/relationships/hyperlink" Target="https://docs.legis.wisconsin.gov/document/acts/2005/420" TargetMode="External"/><Relationship Id="rId541" Type="http://schemas.openxmlformats.org/officeDocument/2006/relationships/hyperlink" Target="https://docs.legis.wisconsin.gov/document/acts/1971/152%2C%20s.%2016" TargetMode="External"/><Relationship Id="rId4" Type="http://schemas.openxmlformats.org/officeDocument/2006/relationships/webSettings" Target="webSettings.xml"/><Relationship Id="rId180" Type="http://schemas.openxmlformats.org/officeDocument/2006/relationships/hyperlink" Target="https://docs.legis.wisconsin.gov/document/acts/1995/270" TargetMode="External"/><Relationship Id="rId236" Type="http://schemas.openxmlformats.org/officeDocument/2006/relationships/hyperlink" Target="https://docs.legis.wisconsin.gov/document/statutes/43.13(2)" TargetMode="External"/><Relationship Id="rId278" Type="http://schemas.openxmlformats.org/officeDocument/2006/relationships/hyperlink" Target="https://docs.legis.wisconsin.gov/document/statutes/20.255(3)(qm)" TargetMode="External"/><Relationship Id="rId401" Type="http://schemas.openxmlformats.org/officeDocument/2006/relationships/hyperlink" Target="https://docs.legis.wisconsin.gov/document/acts/1971/152" TargetMode="External"/><Relationship Id="rId443" Type="http://schemas.openxmlformats.org/officeDocument/2006/relationships/hyperlink" Target="https://docs.legis.wisconsin.gov/document/statutes/43.57(4)(bm)" TargetMode="External"/><Relationship Id="rId303" Type="http://schemas.openxmlformats.org/officeDocument/2006/relationships/hyperlink" Target="https://docs.legis.wisconsin.gov/document/acts/1979/347" TargetMode="External"/><Relationship Id="rId485" Type="http://schemas.openxmlformats.org/officeDocument/2006/relationships/hyperlink" Target="https://docs.legis.wisconsin.gov/document/statutes/43.58(6)" TargetMode="External"/><Relationship Id="rId42" Type="http://schemas.openxmlformats.org/officeDocument/2006/relationships/hyperlink" Target="https://docs.legis.wisconsin.gov/document/acts/2015/306" TargetMode="External"/><Relationship Id="rId84" Type="http://schemas.openxmlformats.org/officeDocument/2006/relationships/hyperlink" Target="https://docs.legis.wisconsin.gov/document/statutes/20.255(1)(ek)" TargetMode="External"/><Relationship Id="rId138" Type="http://schemas.openxmlformats.org/officeDocument/2006/relationships/hyperlink" Target="https://docs.legis.wisconsin.gov/document/statutes/43.12(1)" TargetMode="External"/><Relationship Id="rId345" Type="http://schemas.openxmlformats.org/officeDocument/2006/relationships/hyperlink" Target="https://docs.legis.wisconsin.gov/document/statutes/43.30(6)(b)" TargetMode="External"/><Relationship Id="rId387" Type="http://schemas.openxmlformats.org/officeDocument/2006/relationships/hyperlink" Target="https://docs.legis.wisconsin.gov/document/acts/1985/177" TargetMode="External"/><Relationship Id="rId510" Type="http://schemas.openxmlformats.org/officeDocument/2006/relationships/hyperlink" Target="https://docs.legis.wisconsin.gov/document/acts/2009/33" TargetMode="External"/><Relationship Id="rId552" Type="http://schemas.openxmlformats.org/officeDocument/2006/relationships/hyperlink" Target="https://docs.legis.wisconsin.gov/document/statutes/120.18(1)(a)" TargetMode="External"/><Relationship Id="rId191" Type="http://schemas.openxmlformats.org/officeDocument/2006/relationships/hyperlink" Target="https://docs.legis.wisconsin.gov/document/administrativecode/PI%206.06" TargetMode="External"/><Relationship Id="rId205" Type="http://schemas.openxmlformats.org/officeDocument/2006/relationships/hyperlink" Target="https://docs.legis.wisconsin.gov/document/statutes/62.15" TargetMode="External"/><Relationship Id="rId247" Type="http://schemas.openxmlformats.org/officeDocument/2006/relationships/hyperlink" Target="https://docs.legis.wisconsin.gov/document/statutes/43.19(1)(b)2" TargetMode="External"/><Relationship Id="rId412" Type="http://schemas.openxmlformats.org/officeDocument/2006/relationships/hyperlink" Target="https://docs.legis.wisconsin.gov/document/acts/1991/269" TargetMode="External"/><Relationship Id="rId107" Type="http://schemas.openxmlformats.org/officeDocument/2006/relationships/hyperlink" Target="https://docs.legis.wisconsin.gov/document/acts/1997/150" TargetMode="External"/><Relationship Id="rId289" Type="http://schemas.openxmlformats.org/officeDocument/2006/relationships/hyperlink" Target="https://docs.legis.wisconsin.gov/document/statutes/43.24(2)" TargetMode="External"/><Relationship Id="rId454" Type="http://schemas.openxmlformats.org/officeDocument/2006/relationships/hyperlink" Target="https://docs.legis.wisconsin.gov/document/acts/1981/282" TargetMode="External"/><Relationship Id="rId496" Type="http://schemas.openxmlformats.org/officeDocument/2006/relationships/hyperlink" Target="https://docs.legis.wisconsin.gov/document/acts/1985/177%2C%20s.%2043" TargetMode="External"/><Relationship Id="rId11" Type="http://schemas.openxmlformats.org/officeDocument/2006/relationships/hyperlink" Target="https://docs.legis.wisconsin.gov/document/statutes/43.03" TargetMode="External"/><Relationship Id="rId53" Type="http://schemas.openxmlformats.org/officeDocument/2006/relationships/hyperlink" Target="https://docs.legis.wisconsin.gov/document/acts/1997/27" TargetMode="External"/><Relationship Id="rId149" Type="http://schemas.openxmlformats.org/officeDocument/2006/relationships/hyperlink" Target="https://docs.legis.wisconsin.gov/document/acts/2007/97" TargetMode="External"/><Relationship Id="rId314" Type="http://schemas.openxmlformats.org/officeDocument/2006/relationships/hyperlink" Target="https://docs.legis.wisconsin.gov/document/acts/1995/27" TargetMode="External"/><Relationship Id="rId356" Type="http://schemas.openxmlformats.org/officeDocument/2006/relationships/hyperlink" Target="https://docs.legis.wisconsin.gov/document/acts/2009/180" TargetMode="External"/><Relationship Id="rId398" Type="http://schemas.openxmlformats.org/officeDocument/2006/relationships/hyperlink" Target="https://docs.legis.wisconsin.gov/document/statutes/43.54(1)(b)" TargetMode="External"/><Relationship Id="rId521" Type="http://schemas.openxmlformats.org/officeDocument/2006/relationships/hyperlink" Target="https://docs.legis.wisconsin.gov/document/acts/1985/177" TargetMode="External"/><Relationship Id="rId563" Type="http://schemas.openxmlformats.org/officeDocument/2006/relationships/hyperlink" Target="https://docs.legis.wisconsin.gov/document/acts/1989/359" TargetMode="External"/><Relationship Id="rId95" Type="http://schemas.openxmlformats.org/officeDocument/2006/relationships/hyperlink" Target="https://docs.legis.wisconsin.gov/document/acts/1997/27" TargetMode="External"/><Relationship Id="rId160" Type="http://schemas.openxmlformats.org/officeDocument/2006/relationships/hyperlink" Target="https://docs.legis.wisconsin.gov/document/acts/1997/27" TargetMode="External"/><Relationship Id="rId216" Type="http://schemas.openxmlformats.org/officeDocument/2006/relationships/hyperlink" Target="https://docs.legis.wisconsin.gov/document/acts/1985/332%2C%20s.%20253" TargetMode="External"/><Relationship Id="rId423" Type="http://schemas.openxmlformats.org/officeDocument/2006/relationships/hyperlink" Target="https://docs.legis.wisconsin.gov/document/statutes/43.52" TargetMode="External"/><Relationship Id="rId258" Type="http://schemas.openxmlformats.org/officeDocument/2006/relationships/hyperlink" Target="https://docs.legis.wisconsin.gov/document/acts/2017/207%2C%20s.%205" TargetMode="External"/><Relationship Id="rId465" Type="http://schemas.openxmlformats.org/officeDocument/2006/relationships/hyperlink" Target="https://docs.legis.wisconsin.gov/document/statutes/59.17(2)(br)" TargetMode="External"/><Relationship Id="rId22" Type="http://schemas.openxmlformats.org/officeDocument/2006/relationships/hyperlink" Target="https://docs.legis.wisconsin.gov/document/acts/1997/150" TargetMode="External"/><Relationship Id="rId64" Type="http://schemas.openxmlformats.org/officeDocument/2006/relationships/hyperlink" Target="https://docs.legis.wisconsin.gov/document/statutes/43.13" TargetMode="External"/><Relationship Id="rId118" Type="http://schemas.openxmlformats.org/officeDocument/2006/relationships/hyperlink" Target="https://docs.legis.wisconsin.gov/document/acts/2005/420" TargetMode="External"/><Relationship Id="rId325" Type="http://schemas.openxmlformats.org/officeDocument/2006/relationships/hyperlink" Target="https://docs.legis.wisconsin.gov/document/acts/2013/165%2C%20s.%20115" TargetMode="External"/><Relationship Id="rId367" Type="http://schemas.openxmlformats.org/officeDocument/2006/relationships/hyperlink" Target="https://docs.legis.wisconsin.gov/document/acts/1971/152%2C%20s.%2016" TargetMode="External"/><Relationship Id="rId532" Type="http://schemas.openxmlformats.org/officeDocument/2006/relationships/hyperlink" Target="https://docs.legis.wisconsin.gov/document/statutes/43.64(2m)" TargetMode="External"/><Relationship Id="rId574" Type="http://schemas.openxmlformats.org/officeDocument/2006/relationships/fontTable" Target="fontTable.xml"/><Relationship Id="rId171" Type="http://schemas.openxmlformats.org/officeDocument/2006/relationships/hyperlink" Target="https://docs.legis.wisconsin.gov/document/acts/1981/197" TargetMode="External"/><Relationship Id="rId227" Type="http://schemas.openxmlformats.org/officeDocument/2006/relationships/hyperlink" Target="https://docs.legis.wisconsin.gov/document/acts/2017/207" TargetMode="External"/><Relationship Id="rId269" Type="http://schemas.openxmlformats.org/officeDocument/2006/relationships/hyperlink" Target="https://docs.legis.wisconsin.gov/document/statutes/2007/20.255(3)(e)" TargetMode="External"/><Relationship Id="rId434" Type="http://schemas.openxmlformats.org/officeDocument/2006/relationships/hyperlink" Target="https://docs.legis.wisconsin.gov/document/statutes/43.57(4)(a)" TargetMode="External"/><Relationship Id="rId476" Type="http://schemas.openxmlformats.org/officeDocument/2006/relationships/hyperlink" Target="https://docs.legis.wisconsin.gov/document/statutes/112.11(3)" TargetMode="External"/><Relationship Id="rId33" Type="http://schemas.openxmlformats.org/officeDocument/2006/relationships/hyperlink" Target="https://docs.legis.wisconsin.gov/document/acts/1985/177%2C%20s.%204" TargetMode="External"/><Relationship Id="rId129" Type="http://schemas.openxmlformats.org/officeDocument/2006/relationships/hyperlink" Target="https://docs.legis.wisconsin.gov/document/statutes/43.12(1m)" TargetMode="External"/><Relationship Id="rId280" Type="http://schemas.openxmlformats.org/officeDocument/2006/relationships/hyperlink" Target="https://docs.legis.wisconsin.gov/document/statutes/subch.%20I%20of%20ch.%2079" TargetMode="External"/><Relationship Id="rId336" Type="http://schemas.openxmlformats.org/officeDocument/2006/relationships/hyperlink" Target="https://docs.legis.wisconsin.gov/document/statutes/43.30(4)" TargetMode="External"/><Relationship Id="rId501" Type="http://schemas.openxmlformats.org/officeDocument/2006/relationships/hyperlink" Target="https://docs.legis.wisconsin.gov/document/acts/1985/332" TargetMode="External"/><Relationship Id="rId543" Type="http://schemas.openxmlformats.org/officeDocument/2006/relationships/hyperlink" Target="https://docs.legis.wisconsin.gov/document/acts/1981/20" TargetMode="External"/><Relationship Id="rId75" Type="http://schemas.openxmlformats.org/officeDocument/2006/relationships/hyperlink" Target="https://docs.legis.wisconsin.gov/document/acts/1991/285" TargetMode="External"/><Relationship Id="rId140" Type="http://schemas.openxmlformats.org/officeDocument/2006/relationships/hyperlink" Target="https://docs.legis.wisconsin.gov/document/statutes/43.53" TargetMode="External"/><Relationship Id="rId182" Type="http://schemas.openxmlformats.org/officeDocument/2006/relationships/hyperlink" Target="https://docs.legis.wisconsin.gov/document/acts/1997/150" TargetMode="External"/><Relationship Id="rId378" Type="http://schemas.openxmlformats.org/officeDocument/2006/relationships/hyperlink" Target="https://docs.legis.wisconsin.gov/document/oag/vol78-163" TargetMode="External"/><Relationship Id="rId403" Type="http://schemas.openxmlformats.org/officeDocument/2006/relationships/hyperlink" Target="https://docs.legis.wisconsin.gov/document/acts/1971/152%2C%20s.%2020" TargetMode="External"/><Relationship Id="rId6" Type="http://schemas.openxmlformats.org/officeDocument/2006/relationships/endnotes" Target="endnotes.xml"/><Relationship Id="rId238" Type="http://schemas.openxmlformats.org/officeDocument/2006/relationships/hyperlink" Target="https://docs.legis.wisconsin.gov/document/statutes/43.24" TargetMode="External"/><Relationship Id="rId445" Type="http://schemas.openxmlformats.org/officeDocument/2006/relationships/hyperlink" Target="https://docs.legis.wisconsin.gov/document/statutes/43.57(4)(a)" TargetMode="External"/><Relationship Id="rId487" Type="http://schemas.openxmlformats.org/officeDocument/2006/relationships/hyperlink" Target="https://docs.legis.wisconsin.gov/document/statutes/43.57(4)(bm)" TargetMode="External"/><Relationship Id="rId291" Type="http://schemas.openxmlformats.org/officeDocument/2006/relationships/hyperlink" Target="https://docs.legis.wisconsin.gov/document/statutes/20.255(3)(qm)" TargetMode="External"/><Relationship Id="rId305" Type="http://schemas.openxmlformats.org/officeDocument/2006/relationships/hyperlink" Target="https://docs.legis.wisconsin.gov/document/acts/1983/27" TargetMode="External"/><Relationship Id="rId347" Type="http://schemas.openxmlformats.org/officeDocument/2006/relationships/hyperlink" Target="https://docs.legis.wisconsin.gov/document/statutes/43.30(6)(c)" TargetMode="External"/><Relationship Id="rId512" Type="http://schemas.openxmlformats.org/officeDocument/2006/relationships/hyperlink" Target="https://docs.legis.wisconsin.gov/document/acts/2015/306" TargetMode="External"/><Relationship Id="rId44" Type="http://schemas.openxmlformats.org/officeDocument/2006/relationships/hyperlink" Target="https://docs.legis.wisconsin.gov/document/statutes/43.03(3)(a)" TargetMode="External"/><Relationship Id="rId86" Type="http://schemas.openxmlformats.org/officeDocument/2006/relationships/hyperlink" Target="https://docs.legis.wisconsin.gov/document/acts/2017/142" TargetMode="External"/><Relationship Id="rId151" Type="http://schemas.openxmlformats.org/officeDocument/2006/relationships/hyperlink" Target="https://docs.legis.wisconsin.gov/document/acts/2015/306" TargetMode="External"/><Relationship Id="rId389" Type="http://schemas.openxmlformats.org/officeDocument/2006/relationships/hyperlink" Target="https://docs.legis.wisconsin.gov/document/acts/1985/177%2C%20s.%2034" TargetMode="External"/><Relationship Id="rId554" Type="http://schemas.openxmlformats.org/officeDocument/2006/relationships/hyperlink" Target="https://docs.legis.wisconsin.gov/document/statutes/43.70(1)" TargetMode="External"/><Relationship Id="rId193" Type="http://schemas.openxmlformats.org/officeDocument/2006/relationships/hyperlink" Target="https://docs.legis.wisconsin.gov/document/statutes/43.16(1)(a)" TargetMode="External"/><Relationship Id="rId207" Type="http://schemas.openxmlformats.org/officeDocument/2006/relationships/hyperlink" Target="https://docs.legis.wisconsin.gov/document/statutes/43.17(11)(b)" TargetMode="External"/><Relationship Id="rId249" Type="http://schemas.openxmlformats.org/officeDocument/2006/relationships/hyperlink" Target="https://docs.legis.wisconsin.gov/document/statutes/ch.%2040" TargetMode="External"/><Relationship Id="rId414" Type="http://schemas.openxmlformats.org/officeDocument/2006/relationships/hyperlink" Target="https://docs.legis.wisconsin.gov/document/acts/1993/184" TargetMode="External"/><Relationship Id="rId456" Type="http://schemas.openxmlformats.org/officeDocument/2006/relationships/hyperlink" Target="https://docs.legis.wisconsin.gov/document/acts/1985/177" TargetMode="External"/><Relationship Id="rId498" Type="http://schemas.openxmlformats.org/officeDocument/2006/relationships/hyperlink" Target="https://docs.legis.wisconsin.gov/document/acts/1985/177%2C%20s.%2050" TargetMode="External"/><Relationship Id="rId13" Type="http://schemas.openxmlformats.org/officeDocument/2006/relationships/hyperlink" Target="https://docs.legis.wisconsin.gov/document/statutes/43.21" TargetMode="External"/><Relationship Id="rId109" Type="http://schemas.openxmlformats.org/officeDocument/2006/relationships/hyperlink" Target="https://docs.legis.wisconsin.gov/document/acts/2017/331" TargetMode="External"/><Relationship Id="rId260" Type="http://schemas.openxmlformats.org/officeDocument/2006/relationships/hyperlink" Target="https://docs.legis.wisconsin.gov/document/statutes/43.60" TargetMode="External"/><Relationship Id="rId316" Type="http://schemas.openxmlformats.org/officeDocument/2006/relationships/hyperlink" Target="https://docs.legis.wisconsin.gov/document/acts/1997/150" TargetMode="External"/><Relationship Id="rId523" Type="http://schemas.openxmlformats.org/officeDocument/2006/relationships/hyperlink" Target="https://docs.legis.wisconsin.gov/document/acts/1989/56" TargetMode="External"/><Relationship Id="rId55" Type="http://schemas.openxmlformats.org/officeDocument/2006/relationships/hyperlink" Target="https://docs.legis.wisconsin.gov/document/acts/2011/158" TargetMode="External"/><Relationship Id="rId97" Type="http://schemas.openxmlformats.org/officeDocument/2006/relationships/hyperlink" Target="https://docs.legis.wisconsin.gov/document/statutes/440.075(1)" TargetMode="External"/><Relationship Id="rId120" Type="http://schemas.openxmlformats.org/officeDocument/2006/relationships/hyperlink" Target="https://docs.legis.wisconsin.gov/document/statutes/43.12(1)(b)" TargetMode="External"/><Relationship Id="rId358" Type="http://schemas.openxmlformats.org/officeDocument/2006/relationships/hyperlink" Target="https://docs.legis.wisconsin.gov/document/acts/2015/169" TargetMode="External"/><Relationship Id="rId565" Type="http://schemas.openxmlformats.org/officeDocument/2006/relationships/hyperlink" Target="https://docs.legis.wisconsin.gov/document/acts/1997/27" TargetMode="External"/><Relationship Id="rId162" Type="http://schemas.openxmlformats.org/officeDocument/2006/relationships/hyperlink" Target="https://docs.legis.wisconsin.gov/document/statutes/43.11(3)" TargetMode="External"/><Relationship Id="rId218" Type="http://schemas.openxmlformats.org/officeDocument/2006/relationships/hyperlink" Target="https://docs.legis.wisconsin.gov/document/acts/1989/286" TargetMode="External"/><Relationship Id="rId425" Type="http://schemas.openxmlformats.org/officeDocument/2006/relationships/hyperlink" Target="https://docs.legis.wisconsin.gov/document/statutes/43.52" TargetMode="External"/><Relationship Id="rId467" Type="http://schemas.openxmlformats.org/officeDocument/2006/relationships/hyperlink" Target="https://docs.legis.wisconsin.gov/document/statutes/43.57(4)(bm)" TargetMode="External"/><Relationship Id="rId271" Type="http://schemas.openxmlformats.org/officeDocument/2006/relationships/hyperlink" Target="https://docs.legis.wisconsin.gov/document/statutes/20.255(3)(qm)" TargetMode="External"/><Relationship Id="rId24" Type="http://schemas.openxmlformats.org/officeDocument/2006/relationships/hyperlink" Target="https://docs.legis.wisconsin.gov/document/oag/vol76-203" TargetMode="External"/><Relationship Id="rId66" Type="http://schemas.openxmlformats.org/officeDocument/2006/relationships/hyperlink" Target="https://docs.legis.wisconsin.gov/document/statutes/43.07(5)" TargetMode="External"/><Relationship Id="rId131" Type="http://schemas.openxmlformats.org/officeDocument/2006/relationships/hyperlink" Target="https://docs.legis.wisconsin.gov/document/statutes/43.12(1)(a)" TargetMode="External"/><Relationship Id="rId327" Type="http://schemas.openxmlformats.org/officeDocument/2006/relationships/hyperlink" Target="https://docs.legis.wisconsin.gov/document/administrativecode/PI%206.07" TargetMode="External"/><Relationship Id="rId369" Type="http://schemas.openxmlformats.org/officeDocument/2006/relationships/hyperlink" Target="https://docs.legis.wisconsin.gov/document/acts/1985/177" TargetMode="External"/><Relationship Id="rId534" Type="http://schemas.openxmlformats.org/officeDocument/2006/relationships/hyperlink" Target="https://docs.legis.wisconsin.gov/document/statutes/43.53" TargetMode="External"/><Relationship Id="rId576" Type="http://schemas.openxmlformats.org/officeDocument/2006/relationships/customXml" Target="../customXml/item1.xml"/><Relationship Id="rId173" Type="http://schemas.openxmlformats.org/officeDocument/2006/relationships/hyperlink" Target="https://docs.legis.wisconsin.gov/document/acts/1985/177" TargetMode="External"/><Relationship Id="rId229" Type="http://schemas.openxmlformats.org/officeDocument/2006/relationships/hyperlink" Target="https://docs.legis.wisconsin.gov/document/statutes/43.18(1)(ar)" TargetMode="External"/><Relationship Id="rId380" Type="http://schemas.openxmlformats.org/officeDocument/2006/relationships/hyperlink" Target="https://docs.legis.wisconsin.gov/document/statutes/43.53(1)" TargetMode="External"/><Relationship Id="rId436" Type="http://schemas.openxmlformats.org/officeDocument/2006/relationships/hyperlink" Target="https://docs.legis.wisconsin.gov/document/statutes/43.57(4)(b)" TargetMode="External"/><Relationship Id="rId240" Type="http://schemas.openxmlformats.org/officeDocument/2006/relationships/hyperlink" Target="https://docs.legis.wisconsin.gov/document/statutes/43.15(4)(c)" TargetMode="External"/><Relationship Id="rId478" Type="http://schemas.openxmlformats.org/officeDocument/2006/relationships/hyperlink" Target="https://docs.legis.wisconsin.gov/document/statutes/112.11(5)" TargetMode="External"/><Relationship Id="rId35" Type="http://schemas.openxmlformats.org/officeDocument/2006/relationships/hyperlink" Target="https://docs.legis.wisconsin.gov/document/acts/1993/335" TargetMode="External"/><Relationship Id="rId77" Type="http://schemas.openxmlformats.org/officeDocument/2006/relationships/hyperlink" Target="https://docs.legis.wisconsin.gov/document/acts/1997/27" TargetMode="External"/><Relationship Id="rId100" Type="http://schemas.openxmlformats.org/officeDocument/2006/relationships/hyperlink" Target="https://docs.legis.wisconsin.gov/document/statutes/ch.%20227" TargetMode="External"/><Relationship Id="rId282" Type="http://schemas.openxmlformats.org/officeDocument/2006/relationships/hyperlink" Target="https://docs.legis.wisconsin.gov/document/statutes/subch.%20I%20of%20ch.%2079" TargetMode="External"/><Relationship Id="rId338" Type="http://schemas.openxmlformats.org/officeDocument/2006/relationships/hyperlink" Target="https://docs.legis.wisconsin.gov/document/statutes/43.30(3)" TargetMode="External"/><Relationship Id="rId503" Type="http://schemas.openxmlformats.org/officeDocument/2006/relationships/hyperlink" Target="https://docs.legis.wisconsin.gov/document/acts/1993/399" TargetMode="External"/><Relationship Id="rId545" Type="http://schemas.openxmlformats.org/officeDocument/2006/relationships/hyperlink" Target="https://docs.legis.wisconsin.gov/document/acts/1985/177" TargetMode="External"/><Relationship Id="rId8" Type="http://schemas.openxmlformats.org/officeDocument/2006/relationships/footer" Target="footer2.xml"/><Relationship Id="rId142" Type="http://schemas.openxmlformats.org/officeDocument/2006/relationships/hyperlink" Target="https://docs.legis.wisconsin.gov/document/statutes/43.12(2)" TargetMode="External"/><Relationship Id="rId184" Type="http://schemas.openxmlformats.org/officeDocument/2006/relationships/hyperlink" Target="https://docs.legis.wisconsin.gov/document/acts/2005/420" TargetMode="External"/><Relationship Id="rId391" Type="http://schemas.openxmlformats.org/officeDocument/2006/relationships/hyperlink" Target="https://docs.legis.wisconsin.gov/document/acts/1995/270" TargetMode="External"/><Relationship Id="rId405" Type="http://schemas.openxmlformats.org/officeDocument/2006/relationships/hyperlink" Target="https://docs.legis.wisconsin.gov/document/acts/1981/197" TargetMode="External"/><Relationship Id="rId447" Type="http://schemas.openxmlformats.org/officeDocument/2006/relationships/hyperlink" Target="https://docs.legis.wisconsin.gov/document/statutes/43.57(4)(a)" TargetMode="External"/><Relationship Id="rId251" Type="http://schemas.openxmlformats.org/officeDocument/2006/relationships/hyperlink" Target="https://docs.legis.wisconsin.gov/document/acts/1971/152" TargetMode="External"/><Relationship Id="rId489" Type="http://schemas.openxmlformats.org/officeDocument/2006/relationships/hyperlink" Target="https://docs.legis.wisconsin.gov/document/acts/1971/152%2C%20s.%2010" TargetMode="External"/><Relationship Id="rId46" Type="http://schemas.openxmlformats.org/officeDocument/2006/relationships/hyperlink" Target="https://docs.legis.wisconsin.gov/document/statutes/43.03(3)(a)" TargetMode="External"/><Relationship Id="rId293" Type="http://schemas.openxmlformats.org/officeDocument/2006/relationships/hyperlink" Target="https://docs.legis.wisconsin.gov/document/statutes/43.24(3)" TargetMode="External"/><Relationship Id="rId307" Type="http://schemas.openxmlformats.org/officeDocument/2006/relationships/hyperlink" Target="https://docs.legis.wisconsin.gov/document/acts/1985/29" TargetMode="External"/><Relationship Id="rId349" Type="http://schemas.openxmlformats.org/officeDocument/2006/relationships/hyperlink" Target="https://docs.legis.wisconsin.gov/document/statutes/43.30(6)(a)" TargetMode="External"/><Relationship Id="rId514" Type="http://schemas.openxmlformats.org/officeDocument/2006/relationships/hyperlink" Target="https://docs.legis.wisconsin.gov/document/oag/vol76-203" TargetMode="External"/><Relationship Id="rId556" Type="http://schemas.openxmlformats.org/officeDocument/2006/relationships/hyperlink" Target="https://docs.legis.wisconsin.gov/document/statutes/43.52" TargetMode="External"/><Relationship Id="rId88" Type="http://schemas.openxmlformats.org/officeDocument/2006/relationships/hyperlink" Target="https://docs.legis.wisconsin.gov/document/statutes/43.03(3)(d)" TargetMode="External"/><Relationship Id="rId111" Type="http://schemas.openxmlformats.org/officeDocument/2006/relationships/hyperlink" Target="https://docs.legis.wisconsin.gov/document/statutes/16.96" TargetMode="External"/><Relationship Id="rId153" Type="http://schemas.openxmlformats.org/officeDocument/2006/relationships/hyperlink" Target="https://docs.legis.wisconsin.gov/document/acts/2017/207" TargetMode="External"/><Relationship Id="rId195" Type="http://schemas.openxmlformats.org/officeDocument/2006/relationships/hyperlink" Target="https://docs.legis.wisconsin.gov/document/statutes/43.16(1)" TargetMode="External"/><Relationship Id="rId209" Type="http://schemas.openxmlformats.org/officeDocument/2006/relationships/hyperlink" Target="https://docs.legis.wisconsin.gov/document/statutes/43.17(11)(b)" TargetMode="External"/><Relationship Id="rId360" Type="http://schemas.openxmlformats.org/officeDocument/2006/relationships/hyperlink" Target="https://docs.legis.wisconsin.gov/document/statutes/43.52(1)" TargetMode="External"/><Relationship Id="rId416" Type="http://schemas.openxmlformats.org/officeDocument/2006/relationships/hyperlink" Target="https://docs.legis.wisconsin.gov/document/acts/2005/226" TargetMode="External"/><Relationship Id="rId220" Type="http://schemas.openxmlformats.org/officeDocument/2006/relationships/hyperlink" Target="https://docs.legis.wisconsin.gov/document/acts/1993/383" TargetMode="External"/><Relationship Id="rId458" Type="http://schemas.openxmlformats.org/officeDocument/2006/relationships/hyperlink" Target="https://docs.legis.wisconsin.gov/document/acts/1985/177%2C%20s.%2041" TargetMode="External"/><Relationship Id="rId15" Type="http://schemas.openxmlformats.org/officeDocument/2006/relationships/hyperlink" Target="https://docs.legis.wisconsin.gov/document/statutes/43.27" TargetMode="External"/><Relationship Id="rId57" Type="http://schemas.openxmlformats.org/officeDocument/2006/relationships/hyperlink" Target="https://docs.legis.wisconsin.gov/document/statutes/35.81" TargetMode="External"/><Relationship Id="rId262" Type="http://schemas.openxmlformats.org/officeDocument/2006/relationships/hyperlink" Target="https://docs.legis.wisconsin.gov/document/acts/1985/177" TargetMode="External"/><Relationship Id="rId318" Type="http://schemas.openxmlformats.org/officeDocument/2006/relationships/hyperlink" Target="https://docs.legis.wisconsin.gov/document/acts/1999/99" TargetMode="External"/><Relationship Id="rId525" Type="http://schemas.openxmlformats.org/officeDocument/2006/relationships/hyperlink" Target="https://docs.legis.wisconsin.gov/document/acts/2005/226" TargetMode="External"/><Relationship Id="rId567" Type="http://schemas.openxmlformats.org/officeDocument/2006/relationships/hyperlink" Target="https://docs.legis.wisconsin.gov/document/acts/2001/16" TargetMode="External"/><Relationship Id="rId99" Type="http://schemas.openxmlformats.org/officeDocument/2006/relationships/hyperlink" Target="https://docs.legis.wisconsin.gov/document/statutes/43.15" TargetMode="External"/><Relationship Id="rId122" Type="http://schemas.openxmlformats.org/officeDocument/2006/relationships/hyperlink" Target="https://docs.legis.wisconsin.gov/document/statutes/43.52" TargetMode="External"/><Relationship Id="rId164" Type="http://schemas.openxmlformats.org/officeDocument/2006/relationships/hyperlink" Target="https://docs.legis.wisconsin.gov/document/statutes/43.11(3)" TargetMode="External"/><Relationship Id="rId371" Type="http://schemas.openxmlformats.org/officeDocument/2006/relationships/hyperlink" Target="https://docs.legis.wisconsin.gov/document/acts/1985/177%2C%20s.%2028" TargetMode="External"/><Relationship Id="rId427" Type="http://schemas.openxmlformats.org/officeDocument/2006/relationships/hyperlink" Target="https://docs.legis.wisconsin.gov/document/statutes/43.52" TargetMode="External"/><Relationship Id="rId469" Type="http://schemas.openxmlformats.org/officeDocument/2006/relationships/hyperlink" Target="https://docs.legis.wisconsin.gov/document/usc/26%20USC%20501" TargetMode="External"/><Relationship Id="rId26" Type="http://schemas.openxmlformats.org/officeDocument/2006/relationships/hyperlink" Target="https://docs.legis.wisconsin.gov/document/statutes/43.21" TargetMode="External"/><Relationship Id="rId231" Type="http://schemas.openxmlformats.org/officeDocument/2006/relationships/hyperlink" Target="https://docs.legis.wisconsin.gov/document/statutes/16.96" TargetMode="External"/><Relationship Id="rId273" Type="http://schemas.openxmlformats.org/officeDocument/2006/relationships/hyperlink" Target="https://docs.legis.wisconsin.gov/document/statutes/43.24(1)(a)" TargetMode="External"/><Relationship Id="rId329" Type="http://schemas.openxmlformats.org/officeDocument/2006/relationships/hyperlink" Target="https://docs.legis.wisconsin.gov/document/acts/1979/347" TargetMode="External"/><Relationship Id="rId480" Type="http://schemas.openxmlformats.org/officeDocument/2006/relationships/hyperlink" Target="https://docs.legis.wisconsin.gov/document/statutes/43.58(7)(b)3.bm" TargetMode="External"/><Relationship Id="rId536" Type="http://schemas.openxmlformats.org/officeDocument/2006/relationships/hyperlink" Target="https://docs.legis.wisconsin.gov/document/statutes/43.11(3)(d)" TargetMode="External"/><Relationship Id="rId68" Type="http://schemas.openxmlformats.org/officeDocument/2006/relationships/hyperlink" Target="https://docs.legis.wisconsin.gov/document/statutes/43.58(6)(c)" TargetMode="External"/><Relationship Id="rId133" Type="http://schemas.openxmlformats.org/officeDocument/2006/relationships/hyperlink" Target="https://docs.legis.wisconsin.gov/document/statutes/43.12(1)(a)3" TargetMode="External"/><Relationship Id="rId175" Type="http://schemas.openxmlformats.org/officeDocument/2006/relationships/hyperlink" Target="https://docs.legis.wisconsin.gov/document/acts/1989/286" TargetMode="External"/><Relationship Id="rId340" Type="http://schemas.openxmlformats.org/officeDocument/2006/relationships/hyperlink" Target="https://docs.legis.wisconsin.gov/document/statutes/43.30(3)" TargetMode="External"/><Relationship Id="rId578" Type="http://schemas.openxmlformats.org/officeDocument/2006/relationships/customXml" Target="../customXml/item3.xml"/><Relationship Id="rId200" Type="http://schemas.openxmlformats.org/officeDocument/2006/relationships/hyperlink" Target="https://docs.legis.wisconsin.gov/document/statutes/59.17(2)(br)" TargetMode="External"/><Relationship Id="rId382" Type="http://schemas.openxmlformats.org/officeDocument/2006/relationships/hyperlink" Target="https://docs.legis.wisconsin.gov/document/statutes/43.54(1m)(a)1" TargetMode="External"/><Relationship Id="rId438" Type="http://schemas.openxmlformats.org/officeDocument/2006/relationships/hyperlink" Target="https://docs.legis.wisconsin.gov/document/statutes/43.57(4)(a)" TargetMode="External"/><Relationship Id="rId242" Type="http://schemas.openxmlformats.org/officeDocument/2006/relationships/hyperlink" Target="https://docs.legis.wisconsin.gov/document/acts/1981/197" TargetMode="External"/><Relationship Id="rId284" Type="http://schemas.openxmlformats.org/officeDocument/2006/relationships/hyperlink" Target="https://docs.legis.wisconsin.gov/document/statutes/20.255(3)(qm)" TargetMode="External"/><Relationship Id="rId491" Type="http://schemas.openxmlformats.org/officeDocument/2006/relationships/hyperlink" Target="https://docs.legis.wisconsin.gov/document/acts/1977/26" TargetMode="External"/><Relationship Id="rId505" Type="http://schemas.openxmlformats.org/officeDocument/2006/relationships/hyperlink" Target="https://docs.legis.wisconsin.gov/document/acts/1995/264" TargetMode="External"/><Relationship Id="rId37" Type="http://schemas.openxmlformats.org/officeDocument/2006/relationships/hyperlink" Target="https://docs.legis.wisconsin.gov/document/acts/1995/27%2C%20s.%201967" TargetMode="External"/><Relationship Id="rId79" Type="http://schemas.openxmlformats.org/officeDocument/2006/relationships/hyperlink" Target="https://docs.legis.wisconsin.gov/document/acts/1999/83" TargetMode="External"/><Relationship Id="rId102" Type="http://schemas.openxmlformats.org/officeDocument/2006/relationships/hyperlink" Target="https://docs.legis.wisconsin.gov/document/acts/1971/152" TargetMode="External"/><Relationship Id="rId144" Type="http://schemas.openxmlformats.org/officeDocument/2006/relationships/hyperlink" Target="https://docs.legis.wisconsin.gov/document/statutes/43.57(2m)" TargetMode="External"/><Relationship Id="rId547" Type="http://schemas.openxmlformats.org/officeDocument/2006/relationships/hyperlink" Target="https://docs.legis.wisconsin.gov/document/acts/1997/150" TargetMode="External"/><Relationship Id="rId90" Type="http://schemas.openxmlformats.org/officeDocument/2006/relationships/hyperlink" Target="https://docs.legis.wisconsin.gov/document/statutes/15.04(1)(d)" TargetMode="External"/><Relationship Id="rId186" Type="http://schemas.openxmlformats.org/officeDocument/2006/relationships/hyperlink" Target="https://docs.legis.wisconsin.gov/document/acts/2007/97" TargetMode="External"/><Relationship Id="rId351" Type="http://schemas.openxmlformats.org/officeDocument/2006/relationships/hyperlink" Target="https://docs.legis.wisconsin.gov/document/acts/1981/335" TargetMode="External"/><Relationship Id="rId393" Type="http://schemas.openxmlformats.org/officeDocument/2006/relationships/hyperlink" Target="https://docs.legis.wisconsin.gov/document/acts/2011/32" TargetMode="External"/><Relationship Id="rId407" Type="http://schemas.openxmlformats.org/officeDocument/2006/relationships/hyperlink" Target="https://docs.legis.wisconsin.gov/document/acts/1983/192" TargetMode="External"/><Relationship Id="rId449" Type="http://schemas.openxmlformats.org/officeDocument/2006/relationships/hyperlink" Target="https://docs.legis.wisconsin.gov/document/statutes/43.52(2)" TargetMode="External"/><Relationship Id="rId211" Type="http://schemas.openxmlformats.org/officeDocument/2006/relationships/hyperlink" Target="https://docs.legis.wisconsin.gov/document/acts/1981/96" TargetMode="External"/><Relationship Id="rId253" Type="http://schemas.openxmlformats.org/officeDocument/2006/relationships/hyperlink" Target="https://docs.legis.wisconsin.gov/document/acts/1993/383" TargetMode="External"/><Relationship Id="rId295" Type="http://schemas.openxmlformats.org/officeDocument/2006/relationships/hyperlink" Target="https://docs.legis.wisconsin.gov/document/acts/1971/211" TargetMode="External"/><Relationship Id="rId309" Type="http://schemas.openxmlformats.org/officeDocument/2006/relationships/hyperlink" Target="https://docs.legis.wisconsin.gov/document/acts/1989/21" TargetMode="External"/><Relationship Id="rId460" Type="http://schemas.openxmlformats.org/officeDocument/2006/relationships/hyperlink" Target="https://docs.legis.wisconsin.gov/document/acts/1989/286" TargetMode="External"/><Relationship Id="rId516" Type="http://schemas.openxmlformats.org/officeDocument/2006/relationships/hyperlink" Target="https://docs.legis.wisconsin.gov/document/statutes/43.60(3)(a)" TargetMode="External"/><Relationship Id="rId48" Type="http://schemas.openxmlformats.org/officeDocument/2006/relationships/hyperlink" Target="https://docs.legis.wisconsin.gov/document/statutes/43.05(11)" TargetMode="External"/><Relationship Id="rId113" Type="http://schemas.openxmlformats.org/officeDocument/2006/relationships/hyperlink" Target="https://docs.legis.wisconsin.gov/document/acts/1981/20" TargetMode="External"/><Relationship Id="rId320" Type="http://schemas.openxmlformats.org/officeDocument/2006/relationships/hyperlink" Target="https://docs.legis.wisconsin.gov/document/acts/2003/33" TargetMode="External"/><Relationship Id="rId558" Type="http://schemas.openxmlformats.org/officeDocument/2006/relationships/hyperlink" Target="https://docs.legis.wisconsin.gov/document/acts/1971/152%2C%20s.%2012" TargetMode="External"/><Relationship Id="rId155" Type="http://schemas.openxmlformats.org/officeDocument/2006/relationships/hyperlink" Target="https://docs.legis.wisconsin.gov/document/statutes/43.15" TargetMode="External"/><Relationship Id="rId197" Type="http://schemas.openxmlformats.org/officeDocument/2006/relationships/hyperlink" Target="https://docs.legis.wisconsin.gov/document/statutes/43.19" TargetMode="External"/><Relationship Id="rId362" Type="http://schemas.openxmlformats.org/officeDocument/2006/relationships/hyperlink" Target="https://docs.legis.wisconsin.gov/document/statutes/43.57" TargetMode="External"/><Relationship Id="rId418" Type="http://schemas.openxmlformats.org/officeDocument/2006/relationships/hyperlink" Target="https://docs.legis.wisconsin.gov/document/acts/2009/207" TargetMode="External"/><Relationship Id="rId222" Type="http://schemas.openxmlformats.org/officeDocument/2006/relationships/hyperlink" Target="https://docs.legis.wisconsin.gov/document/acts/1997/150" TargetMode="External"/><Relationship Id="rId264" Type="http://schemas.openxmlformats.org/officeDocument/2006/relationships/hyperlink" Target="https://docs.legis.wisconsin.gov/document/acts/1985/177%2C%20s.%2071" TargetMode="External"/><Relationship Id="rId471" Type="http://schemas.openxmlformats.org/officeDocument/2006/relationships/hyperlink" Target="https://docs.legis.wisconsin.gov/document/statutes/ch.%2034" TargetMode="External"/><Relationship Id="rId17" Type="http://schemas.openxmlformats.org/officeDocument/2006/relationships/hyperlink" Target="https://docs.legis.wisconsin.gov/document/statutes/43.60" TargetMode="External"/><Relationship Id="rId59" Type="http://schemas.openxmlformats.org/officeDocument/2006/relationships/hyperlink" Target="https://docs.legis.wisconsin.gov/document/statutes/35.81" TargetMode="External"/><Relationship Id="rId124" Type="http://schemas.openxmlformats.org/officeDocument/2006/relationships/hyperlink" Target="https://docs.legis.wisconsin.gov/document/statutes/43.12(1m)" TargetMode="External"/><Relationship Id="rId527" Type="http://schemas.openxmlformats.org/officeDocument/2006/relationships/hyperlink" Target="https://docs.legis.wisconsin.gov/document/statutes/43.52(1)" TargetMode="External"/><Relationship Id="rId569" Type="http://schemas.openxmlformats.org/officeDocument/2006/relationships/hyperlink" Target="https://docs.legis.wisconsin.gov/document/acts/2007/20" TargetMode="External"/><Relationship Id="rId70" Type="http://schemas.openxmlformats.org/officeDocument/2006/relationships/hyperlink" Target="https://docs.legis.wisconsin.gov/document/acts/1983/189" TargetMode="External"/><Relationship Id="rId166" Type="http://schemas.openxmlformats.org/officeDocument/2006/relationships/hyperlink" Target="https://docs.legis.wisconsin.gov/document/statutes/43.15(2)" TargetMode="External"/><Relationship Id="rId331" Type="http://schemas.openxmlformats.org/officeDocument/2006/relationships/hyperlink" Target="https://docs.legis.wisconsin.gov/document/acts/2011/158" TargetMode="External"/><Relationship Id="rId373" Type="http://schemas.openxmlformats.org/officeDocument/2006/relationships/hyperlink" Target="https://docs.legis.wisconsin.gov/document/acts/1989/286" TargetMode="External"/><Relationship Id="rId429" Type="http://schemas.openxmlformats.org/officeDocument/2006/relationships/hyperlink" Target="https://docs.legis.wisconsin.gov/document/statutes/43.57(1)" TargetMode="External"/><Relationship Id="rId1" Type="http://schemas.openxmlformats.org/officeDocument/2006/relationships/numbering" Target="numbering.xml"/><Relationship Id="rId233" Type="http://schemas.openxmlformats.org/officeDocument/2006/relationships/hyperlink" Target="https://docs.legis.wisconsin.gov/document/statutes/43.15(2)" TargetMode="External"/><Relationship Id="rId440" Type="http://schemas.openxmlformats.org/officeDocument/2006/relationships/hyperlink" Target="https://docs.legis.wisconsin.gov/document/statutes/43.58" TargetMode="External"/><Relationship Id="rId28" Type="http://schemas.openxmlformats.org/officeDocument/2006/relationships/hyperlink" Target="https://docs.legis.wisconsin.gov/document/acts/1971/152" TargetMode="External"/><Relationship Id="rId275" Type="http://schemas.openxmlformats.org/officeDocument/2006/relationships/hyperlink" Target="https://docs.legis.wisconsin.gov/document/statutes/20.255(3)(qm)" TargetMode="External"/><Relationship Id="rId300" Type="http://schemas.openxmlformats.org/officeDocument/2006/relationships/hyperlink" Target="https://docs.legis.wisconsin.gov/document/acts/1977/29" TargetMode="External"/><Relationship Id="rId482" Type="http://schemas.openxmlformats.org/officeDocument/2006/relationships/hyperlink" Target="https://docs.legis.wisconsin.gov/document/statutes/43.58(7)(b)3.a" TargetMode="External"/><Relationship Id="rId538" Type="http://schemas.openxmlformats.org/officeDocument/2006/relationships/hyperlink" Target="https://docs.legis.wisconsin.gov/document/statutes/43.53" TargetMode="External"/><Relationship Id="rId81" Type="http://schemas.openxmlformats.org/officeDocument/2006/relationships/hyperlink" Target="https://docs.legis.wisconsin.gov/document/acts/2011/158" TargetMode="External"/><Relationship Id="rId135" Type="http://schemas.openxmlformats.org/officeDocument/2006/relationships/hyperlink" Target="https://docs.legis.wisconsin.gov/document/statutes/43.53" TargetMode="External"/><Relationship Id="rId177" Type="http://schemas.openxmlformats.org/officeDocument/2006/relationships/hyperlink" Target="https://docs.legis.wisconsin.gov/document/acts/1991/269" TargetMode="External"/><Relationship Id="rId342" Type="http://schemas.openxmlformats.org/officeDocument/2006/relationships/hyperlink" Target="https://docs.legis.wisconsin.gov/document/statutes/43.30(2)" TargetMode="External"/><Relationship Id="rId384" Type="http://schemas.openxmlformats.org/officeDocument/2006/relationships/hyperlink" Target="https://docs.legis.wisconsin.gov/document/statutes/43.15(4)(b)2" TargetMode="External"/><Relationship Id="rId202" Type="http://schemas.openxmlformats.org/officeDocument/2006/relationships/hyperlink" Target="https://docs.legis.wisconsin.gov/document/statutes/62.15(1)" TargetMode="External"/><Relationship Id="rId244" Type="http://schemas.openxmlformats.org/officeDocument/2006/relationships/hyperlink" Target="https://docs.legis.wisconsin.gov/document/acts/1997/150" TargetMode="External"/><Relationship Id="rId39" Type="http://schemas.openxmlformats.org/officeDocument/2006/relationships/hyperlink" Target="https://docs.legis.wisconsin.gov/document/acts/1997/27" TargetMode="External"/><Relationship Id="rId286" Type="http://schemas.openxmlformats.org/officeDocument/2006/relationships/hyperlink" Target="https://docs.legis.wisconsin.gov/document/statutes/43.17(5)" TargetMode="External"/><Relationship Id="rId451" Type="http://schemas.openxmlformats.org/officeDocument/2006/relationships/hyperlink" Target="https://docs.legis.wisconsin.gov/document/statutes/43.57(4)" TargetMode="External"/><Relationship Id="rId493" Type="http://schemas.openxmlformats.org/officeDocument/2006/relationships/hyperlink" Target="https://docs.legis.wisconsin.gov/document/acts/1985/176" TargetMode="External"/><Relationship Id="rId507" Type="http://schemas.openxmlformats.org/officeDocument/2006/relationships/hyperlink" Target="https://docs.legis.wisconsin.gov/document/acts/1997/150" TargetMode="External"/><Relationship Id="rId549" Type="http://schemas.openxmlformats.org/officeDocument/2006/relationships/hyperlink" Target="https://docs.legis.wisconsin.gov/document/acts/2005/420" TargetMode="External"/><Relationship Id="rId50" Type="http://schemas.openxmlformats.org/officeDocument/2006/relationships/hyperlink" Target="https://docs.legis.wisconsin.gov/document/acts/1979/347" TargetMode="External"/><Relationship Id="rId104" Type="http://schemas.openxmlformats.org/officeDocument/2006/relationships/hyperlink" Target="https://docs.legis.wisconsin.gov/document/acts/1985/177" TargetMode="External"/><Relationship Id="rId146" Type="http://schemas.openxmlformats.org/officeDocument/2006/relationships/hyperlink" Target="https://docs.legis.wisconsin.gov/document/acts/1997/150" TargetMode="External"/><Relationship Id="rId188" Type="http://schemas.openxmlformats.org/officeDocument/2006/relationships/hyperlink" Target="https://docs.legis.wisconsin.gov/document/acts/2015/306" TargetMode="External"/><Relationship Id="rId311" Type="http://schemas.openxmlformats.org/officeDocument/2006/relationships/hyperlink" Target="https://docs.legis.wisconsin.gov/document/acts/1991/272" TargetMode="External"/><Relationship Id="rId353" Type="http://schemas.openxmlformats.org/officeDocument/2006/relationships/hyperlink" Target="https://docs.legis.wisconsin.gov/document/acts/2003/207" TargetMode="External"/><Relationship Id="rId395" Type="http://schemas.openxmlformats.org/officeDocument/2006/relationships/hyperlink" Target="https://docs.legis.wisconsin.gov/document/statutes/43.60(3)" TargetMode="External"/><Relationship Id="rId409" Type="http://schemas.openxmlformats.org/officeDocument/2006/relationships/hyperlink" Target="https://docs.legis.wisconsin.gov/document/acts/1983/538" TargetMode="External"/><Relationship Id="rId560" Type="http://schemas.openxmlformats.org/officeDocument/2006/relationships/hyperlink" Target="https://docs.legis.wisconsin.gov/document/acts/1985/332" TargetMode="External"/><Relationship Id="rId92" Type="http://schemas.openxmlformats.org/officeDocument/2006/relationships/hyperlink" Target="https://docs.legis.wisconsin.gov/document/acts/1983/524" TargetMode="External"/><Relationship Id="rId213" Type="http://schemas.openxmlformats.org/officeDocument/2006/relationships/hyperlink" Target="https://docs.legis.wisconsin.gov/document/acts/1985/176" TargetMode="External"/><Relationship Id="rId420" Type="http://schemas.openxmlformats.org/officeDocument/2006/relationships/hyperlink" Target="https://docs.legis.wisconsin.gov/document/statutes/43.53" TargetMode="External"/><Relationship Id="rId255" Type="http://schemas.openxmlformats.org/officeDocument/2006/relationships/hyperlink" Target="https://docs.legis.wisconsin.gov/document/acts/2015/99" TargetMode="External"/><Relationship Id="rId297" Type="http://schemas.openxmlformats.org/officeDocument/2006/relationships/hyperlink" Target="https://docs.legis.wisconsin.gov/document/acts/1971/336" TargetMode="External"/><Relationship Id="rId462" Type="http://schemas.openxmlformats.org/officeDocument/2006/relationships/hyperlink" Target="https://docs.legis.wisconsin.gov/document/acts/1995/354" TargetMode="External"/><Relationship Id="rId518" Type="http://schemas.openxmlformats.org/officeDocument/2006/relationships/hyperlink" Target="https://docs.legis.wisconsin.gov/document/acts/1971/152" TargetMode="External"/><Relationship Id="rId115" Type="http://schemas.openxmlformats.org/officeDocument/2006/relationships/hyperlink" Target="https://docs.legis.wisconsin.gov/document/acts/1985/177" TargetMode="External"/><Relationship Id="rId157" Type="http://schemas.openxmlformats.org/officeDocument/2006/relationships/hyperlink" Target="https://docs.legis.wisconsin.gov/document/statutes/43.13(2)" TargetMode="External"/><Relationship Id="rId322" Type="http://schemas.openxmlformats.org/officeDocument/2006/relationships/hyperlink" Target="https://docs.legis.wisconsin.gov/document/acts/2009/28" TargetMode="External"/><Relationship Id="rId364" Type="http://schemas.openxmlformats.org/officeDocument/2006/relationships/hyperlink" Target="https://docs.legis.wisconsin.gov/document/statutes/43.52(1)" TargetMode="External"/><Relationship Id="rId61" Type="http://schemas.openxmlformats.org/officeDocument/2006/relationships/hyperlink" Target="https://docs.legis.wisconsin.gov/document/statutes/15.01(8)" TargetMode="External"/><Relationship Id="rId199" Type="http://schemas.openxmlformats.org/officeDocument/2006/relationships/hyperlink" Target="https://docs.legis.wisconsin.gov/document/statutes/59.17(2)(br)" TargetMode="External"/><Relationship Id="rId571" Type="http://schemas.openxmlformats.org/officeDocument/2006/relationships/hyperlink" Target="https://docs.legis.wisconsin.gov/document/acts/1971/152" TargetMode="External"/><Relationship Id="rId19" Type="http://schemas.openxmlformats.org/officeDocument/2006/relationships/hyperlink" Target="https://docs.legis.wisconsin.gov/document/statutes/43.70" TargetMode="External"/><Relationship Id="rId224" Type="http://schemas.openxmlformats.org/officeDocument/2006/relationships/hyperlink" Target="https://docs.legis.wisconsin.gov/document/acts/2001/16" TargetMode="External"/><Relationship Id="rId266" Type="http://schemas.openxmlformats.org/officeDocument/2006/relationships/hyperlink" Target="https://docs.legis.wisconsin.gov/document/statutes/43.24(1)(b)" TargetMode="External"/><Relationship Id="rId431" Type="http://schemas.openxmlformats.org/officeDocument/2006/relationships/hyperlink" Target="https://docs.legis.wisconsin.gov/document/statutes/43.57(2m)" TargetMode="External"/><Relationship Id="rId473" Type="http://schemas.openxmlformats.org/officeDocument/2006/relationships/hyperlink" Target="https://docs.legis.wisconsin.gov/document/usc/26%20USC%20501" TargetMode="External"/><Relationship Id="rId529" Type="http://schemas.openxmlformats.org/officeDocument/2006/relationships/hyperlink" Target="https://docs.legis.wisconsin.gov/document/statutes/43.64(1)" TargetMode="External"/><Relationship Id="rId30" Type="http://schemas.openxmlformats.org/officeDocument/2006/relationships/hyperlink" Target="https://docs.legis.wisconsin.gov/document/acts/1979/347" TargetMode="External"/><Relationship Id="rId126" Type="http://schemas.openxmlformats.org/officeDocument/2006/relationships/hyperlink" Target="https://docs.legis.wisconsin.gov/document/statutes/43.52" TargetMode="External"/><Relationship Id="rId168" Type="http://schemas.openxmlformats.org/officeDocument/2006/relationships/hyperlink" Target="https://docs.legis.wisconsin.gov/document/statutes/43.57(2m)" TargetMode="External"/><Relationship Id="rId333" Type="http://schemas.openxmlformats.org/officeDocument/2006/relationships/hyperlink" Target="https://docs.legis.wisconsin.gov/document/statutes/218.04(1)(a)" TargetMode="External"/><Relationship Id="rId540" Type="http://schemas.openxmlformats.org/officeDocument/2006/relationships/hyperlink" Target="https://docs.legis.wisconsin.gov/document/acts/1971/152" TargetMode="External"/><Relationship Id="rId72" Type="http://schemas.openxmlformats.org/officeDocument/2006/relationships/hyperlink" Target="https://docs.legis.wisconsin.gov/document/acts/1985/29" TargetMode="External"/><Relationship Id="rId375" Type="http://schemas.openxmlformats.org/officeDocument/2006/relationships/hyperlink" Target="https://docs.legis.wisconsin.gov/document/acts/2005/226" TargetMode="External"/><Relationship Id="rId3" Type="http://schemas.openxmlformats.org/officeDocument/2006/relationships/settings" Target="settings.xml"/><Relationship Id="rId235" Type="http://schemas.openxmlformats.org/officeDocument/2006/relationships/hyperlink" Target="https://docs.legis.wisconsin.gov/document/statutes/ch.%20985" TargetMode="External"/><Relationship Id="rId277" Type="http://schemas.openxmlformats.org/officeDocument/2006/relationships/hyperlink" Target="https://docs.legis.wisconsin.gov/document/statutes/20.255(3)(qm)" TargetMode="External"/><Relationship Id="rId400" Type="http://schemas.openxmlformats.org/officeDocument/2006/relationships/hyperlink" Target="https://docs.legis.wisconsin.gov/document/statutes/43.54(2)" TargetMode="External"/><Relationship Id="rId442" Type="http://schemas.openxmlformats.org/officeDocument/2006/relationships/hyperlink" Target="https://docs.legis.wisconsin.gov/document/statutes/43.57(4)(b)" TargetMode="External"/><Relationship Id="rId484" Type="http://schemas.openxmlformats.org/officeDocument/2006/relationships/hyperlink" Target="https://docs.legis.wisconsin.gov/document/statutes/43.58(7)(b)3.a" TargetMode="External"/><Relationship Id="rId137" Type="http://schemas.openxmlformats.org/officeDocument/2006/relationships/hyperlink" Target="https://docs.legis.wisconsin.gov/document/statutes/43.12(2)" TargetMode="External"/><Relationship Id="rId302" Type="http://schemas.openxmlformats.org/officeDocument/2006/relationships/hyperlink" Target="https://docs.legis.wisconsin.gov/document/acts/1979/34" TargetMode="External"/><Relationship Id="rId344" Type="http://schemas.openxmlformats.org/officeDocument/2006/relationships/hyperlink" Target="https://docs.legis.wisconsin.gov/document/statutes/43.30(2)(c)" TargetMode="External"/><Relationship Id="rId41" Type="http://schemas.openxmlformats.org/officeDocument/2006/relationships/hyperlink" Target="https://docs.legis.wisconsin.gov/document/acts/2011/158" TargetMode="External"/><Relationship Id="rId83" Type="http://schemas.openxmlformats.org/officeDocument/2006/relationships/hyperlink" Target="https://docs.legis.wisconsin.gov/document/statutes/20.255(1)(e)" TargetMode="External"/><Relationship Id="rId179" Type="http://schemas.openxmlformats.org/officeDocument/2006/relationships/hyperlink" Target="https://docs.legis.wisconsin.gov/document/acts/1995/27%2C%20s.%209145" TargetMode="External"/><Relationship Id="rId386" Type="http://schemas.openxmlformats.org/officeDocument/2006/relationships/hyperlink" Target="https://docs.legis.wisconsin.gov/document/acts/1971/152%2C%20s.%2019" TargetMode="External"/><Relationship Id="rId551" Type="http://schemas.openxmlformats.org/officeDocument/2006/relationships/hyperlink" Target="https://docs.legis.wisconsin.gov/document/oag/vol72-190" TargetMode="External"/><Relationship Id="rId190" Type="http://schemas.openxmlformats.org/officeDocument/2006/relationships/hyperlink" Target="https://docs.legis.wisconsin.gov/document/acts/2017/365%2C%20s.%20111" TargetMode="External"/><Relationship Id="rId204" Type="http://schemas.openxmlformats.org/officeDocument/2006/relationships/hyperlink" Target="https://docs.legis.wisconsin.gov/document/statutes/62.15(14)" TargetMode="External"/><Relationship Id="rId246" Type="http://schemas.openxmlformats.org/officeDocument/2006/relationships/hyperlink" Target="https://docs.legis.wisconsin.gov/document/statutes/43.19(1)(b)2" TargetMode="External"/><Relationship Id="rId288" Type="http://schemas.openxmlformats.org/officeDocument/2006/relationships/hyperlink" Target="https://docs.legis.wisconsin.gov/document/statutes/20.255(3)(qm)" TargetMode="External"/><Relationship Id="rId411" Type="http://schemas.openxmlformats.org/officeDocument/2006/relationships/hyperlink" Target="https://docs.legis.wisconsin.gov/document/acts/1987/286" TargetMode="External"/><Relationship Id="rId453" Type="http://schemas.openxmlformats.org/officeDocument/2006/relationships/hyperlink" Target="https://docs.legis.wisconsin.gov/document/acts/1971/152%2C%20s.%2025" TargetMode="External"/><Relationship Id="rId509" Type="http://schemas.openxmlformats.org/officeDocument/2006/relationships/hyperlink" Target="https://docs.legis.wisconsin.gov/document/acts/2007/61" TargetMode="External"/><Relationship Id="rId106" Type="http://schemas.openxmlformats.org/officeDocument/2006/relationships/hyperlink" Target="https://docs.legis.wisconsin.gov/document/acts/1985/182%2C%20s.%2057" TargetMode="External"/><Relationship Id="rId313" Type="http://schemas.openxmlformats.org/officeDocument/2006/relationships/hyperlink" Target="https://docs.legis.wisconsin.gov/document/acts/1993/490" TargetMode="External"/><Relationship Id="rId495" Type="http://schemas.openxmlformats.org/officeDocument/2006/relationships/hyperlink" Target="https://docs.legis.wisconsin.gov/document/acts/1985/177%2C%20s.%2042" TargetMode="External"/><Relationship Id="rId10" Type="http://schemas.openxmlformats.org/officeDocument/2006/relationships/hyperlink" Target="https://docs.legis.wisconsin.gov/document/statutes/43.01" TargetMode="External"/><Relationship Id="rId52" Type="http://schemas.openxmlformats.org/officeDocument/2006/relationships/hyperlink" Target="https://docs.legis.wisconsin.gov/document/acts/1995/27" TargetMode="External"/><Relationship Id="rId94" Type="http://schemas.openxmlformats.org/officeDocument/2006/relationships/hyperlink" Target="https://docs.legis.wisconsin.gov/document/acts/1995/27" TargetMode="External"/><Relationship Id="rId148" Type="http://schemas.openxmlformats.org/officeDocument/2006/relationships/hyperlink" Target="https://docs.legis.wisconsin.gov/document/acts/2005/420" TargetMode="External"/><Relationship Id="rId355" Type="http://schemas.openxmlformats.org/officeDocument/2006/relationships/hyperlink" Target="https://docs.legis.wisconsin.gov/document/acts/2007/96" TargetMode="External"/><Relationship Id="rId397" Type="http://schemas.openxmlformats.org/officeDocument/2006/relationships/hyperlink" Target="https://docs.legis.wisconsin.gov/document/statutes/43.53" TargetMode="External"/><Relationship Id="rId520" Type="http://schemas.openxmlformats.org/officeDocument/2006/relationships/hyperlink" Target="https://docs.legis.wisconsin.gov/document/acts/1981/197" TargetMode="External"/><Relationship Id="rId562" Type="http://schemas.openxmlformats.org/officeDocument/2006/relationships/hyperlink" Target="https://docs.legis.wisconsin.gov/document/acts/1989/31" TargetMode="External"/><Relationship Id="rId215" Type="http://schemas.openxmlformats.org/officeDocument/2006/relationships/hyperlink" Target="https://docs.legis.wisconsin.gov/document/acts/1985/332" TargetMode="External"/><Relationship Id="rId257" Type="http://schemas.openxmlformats.org/officeDocument/2006/relationships/hyperlink" Target="https://docs.legis.wisconsin.gov/document/acts/2017/207" TargetMode="External"/><Relationship Id="rId422" Type="http://schemas.openxmlformats.org/officeDocument/2006/relationships/hyperlink" Target="https://docs.legis.wisconsin.gov/document/statutes/43.57(2m)(a)" TargetMode="External"/><Relationship Id="rId464" Type="http://schemas.openxmlformats.org/officeDocument/2006/relationships/hyperlink" Target="https://docs.legis.wisconsin.gov/document/statutes/43.58(2)(a)" TargetMode="External"/><Relationship Id="rId299" Type="http://schemas.openxmlformats.org/officeDocument/2006/relationships/hyperlink" Target="https://docs.legis.wisconsin.gov/document/acts/1973/243%2C%20s.%2082" TargetMode="External"/><Relationship Id="rId63" Type="http://schemas.openxmlformats.org/officeDocument/2006/relationships/hyperlink" Target="https://docs.legis.wisconsin.gov/document/statutes/43.09(1)" TargetMode="External"/><Relationship Id="rId159" Type="http://schemas.openxmlformats.org/officeDocument/2006/relationships/hyperlink" Target="https://docs.legis.wisconsin.gov/document/acts/1995/27" TargetMode="External"/><Relationship Id="rId366" Type="http://schemas.openxmlformats.org/officeDocument/2006/relationships/hyperlink" Target="https://docs.legis.wisconsin.gov/document/acts/1971/152" TargetMode="External"/><Relationship Id="rId573" Type="http://schemas.openxmlformats.org/officeDocument/2006/relationships/hyperlink" Target="https://docs.legis.wisconsin.gov/document/acts/1985/177" TargetMode="External"/><Relationship Id="rId226" Type="http://schemas.openxmlformats.org/officeDocument/2006/relationships/hyperlink" Target="https://docs.legis.wisconsin.gov/document/acts/2005/226" TargetMode="External"/><Relationship Id="rId433" Type="http://schemas.openxmlformats.org/officeDocument/2006/relationships/hyperlink" Target="https://docs.legis.wisconsin.gov/document/statutes/43.58(6)" TargetMode="External"/><Relationship Id="rId74" Type="http://schemas.openxmlformats.org/officeDocument/2006/relationships/hyperlink" Target="https://docs.legis.wisconsin.gov/document/acts/1985/332" TargetMode="External"/><Relationship Id="rId377" Type="http://schemas.openxmlformats.org/officeDocument/2006/relationships/hyperlink" Target="https://docs.legis.wisconsin.gov/document/oag/vol73-86" TargetMode="External"/><Relationship Id="rId500" Type="http://schemas.openxmlformats.org/officeDocument/2006/relationships/hyperlink" Target="https://docs.legis.wisconsin.gov/document/acts/1985/225" TargetMode="External"/><Relationship Id="rId5" Type="http://schemas.openxmlformats.org/officeDocument/2006/relationships/footnotes" Target="footnotes.xml"/><Relationship Id="rId237" Type="http://schemas.openxmlformats.org/officeDocument/2006/relationships/hyperlink" Target="https://docs.legis.wisconsin.gov/document/statutes/43.13(3)" TargetMode="External"/><Relationship Id="rId444" Type="http://schemas.openxmlformats.org/officeDocument/2006/relationships/hyperlink" Target="https://docs.legis.wisconsin.gov/document/statutes/43.57(4)(bm)" TargetMode="External"/><Relationship Id="rId290" Type="http://schemas.openxmlformats.org/officeDocument/2006/relationships/hyperlink" Target="https://docs.legis.wisconsin.gov/document/statutes/43.15(4)" TargetMode="External"/><Relationship Id="rId304" Type="http://schemas.openxmlformats.org/officeDocument/2006/relationships/hyperlink" Target="https://docs.legis.wisconsin.gov/document/acts/1981/20" TargetMode="External"/><Relationship Id="rId388" Type="http://schemas.openxmlformats.org/officeDocument/2006/relationships/hyperlink" Target="https://docs.legis.wisconsin.gov/document/acts/1985/177%2C%20s.%2033" TargetMode="External"/><Relationship Id="rId511" Type="http://schemas.openxmlformats.org/officeDocument/2006/relationships/hyperlink" Target="https://docs.legis.wisconsin.gov/document/acts/2011/163" TargetMode="External"/><Relationship Id="rId85" Type="http://schemas.openxmlformats.org/officeDocument/2006/relationships/hyperlink" Target="https://docs.legis.wisconsin.gov/document/statutes/43.06(1)" TargetMode="External"/><Relationship Id="rId150" Type="http://schemas.openxmlformats.org/officeDocument/2006/relationships/hyperlink" Target="https://docs.legis.wisconsin.gov/document/acts/2013/157" TargetMode="External"/><Relationship Id="rId248" Type="http://schemas.openxmlformats.org/officeDocument/2006/relationships/hyperlink" Target="https://docs.legis.wisconsin.gov/document/statutes/43.19(1)(b)1" TargetMode="External"/><Relationship Id="rId455" Type="http://schemas.openxmlformats.org/officeDocument/2006/relationships/hyperlink" Target="https://docs.legis.wisconsin.gov/document/acts/1981/282%2C%20s.%2047" TargetMode="External"/><Relationship Id="rId12" Type="http://schemas.openxmlformats.org/officeDocument/2006/relationships/hyperlink" Target="https://docs.legis.wisconsin.gov/document/statutes/43.09" TargetMode="External"/><Relationship Id="rId108" Type="http://schemas.openxmlformats.org/officeDocument/2006/relationships/hyperlink" Target="https://docs.legis.wisconsin.gov/document/acts/2011/120" TargetMode="External"/><Relationship Id="rId315" Type="http://schemas.openxmlformats.org/officeDocument/2006/relationships/hyperlink" Target="https://docs.legis.wisconsin.gov/document/acts/1995/225" TargetMode="External"/><Relationship Id="rId522" Type="http://schemas.openxmlformats.org/officeDocument/2006/relationships/hyperlink" Target="https://docs.legis.wisconsin.gov/document/acts/1989/56" TargetMode="External"/><Relationship Id="rId96" Type="http://schemas.openxmlformats.org/officeDocument/2006/relationships/hyperlink" Target="https://docs.legis.wisconsin.gov/document/statutes/ch.%20227" TargetMode="External"/><Relationship Id="rId161" Type="http://schemas.openxmlformats.org/officeDocument/2006/relationships/hyperlink" Target="https://docs.legis.wisconsin.gov/document/acts/2005/226" TargetMode="External"/><Relationship Id="rId399" Type="http://schemas.openxmlformats.org/officeDocument/2006/relationships/hyperlink" Target="https://docs.legis.wisconsin.gov/document/statutes/43.54(1)(e)" TargetMode="External"/><Relationship Id="rId259" Type="http://schemas.openxmlformats.org/officeDocument/2006/relationships/hyperlink" Target="https://docs.legis.wisconsin.gov/document/statutes/43.58" TargetMode="External"/><Relationship Id="rId466" Type="http://schemas.openxmlformats.org/officeDocument/2006/relationships/hyperlink" Target="https://docs.legis.wisconsin.gov/document/statutes/59.18(2)(b)" TargetMode="External"/><Relationship Id="rId23" Type="http://schemas.openxmlformats.org/officeDocument/2006/relationships/hyperlink" Target="https://docs.legis.wisconsin.gov/document/oag/vol76-203" TargetMode="External"/><Relationship Id="rId119" Type="http://schemas.openxmlformats.org/officeDocument/2006/relationships/hyperlink" Target="https://docs.legis.wisconsin.gov/document/acts/2005/420" TargetMode="External"/><Relationship Id="rId326" Type="http://schemas.openxmlformats.org/officeDocument/2006/relationships/hyperlink" Target="https://docs.legis.wisconsin.gov/document/acts/2017/59" TargetMode="External"/><Relationship Id="rId533" Type="http://schemas.openxmlformats.org/officeDocument/2006/relationships/hyperlink" Target="https://docs.legis.wisconsin.gov/document/statutes/43.64(1)" TargetMode="External"/><Relationship Id="rId172" Type="http://schemas.openxmlformats.org/officeDocument/2006/relationships/hyperlink" Target="https://docs.legis.wisconsin.gov/document/acts/1985/29" TargetMode="External"/><Relationship Id="rId477" Type="http://schemas.openxmlformats.org/officeDocument/2006/relationships/hyperlink" Target="https://docs.legis.wisconsin.gov/document/statutes/66.0603(2)" TargetMode="External"/><Relationship Id="rId337" Type="http://schemas.openxmlformats.org/officeDocument/2006/relationships/hyperlink" Target="https://docs.legis.wisconsin.gov/document/statutes/43.3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83A40A9C350D43AC86ECA2E4944FE7" ma:contentTypeVersion="10" ma:contentTypeDescription="Create a new document." ma:contentTypeScope="" ma:versionID="c8666c84cf55f41622e0cfb176fdcf7f">
  <xsd:schema xmlns:xsd="http://www.w3.org/2001/XMLSchema" xmlns:xs="http://www.w3.org/2001/XMLSchema" xmlns:p="http://schemas.microsoft.com/office/2006/metadata/properties" xmlns:ns2="1b96afb1-e93b-4f16-95ad-429043f977aa" xmlns:ns3="1de94ae5-d703-4959-a155-285a95edc82c" targetNamespace="http://schemas.microsoft.com/office/2006/metadata/properties" ma:root="true" ma:fieldsID="2d24d7c9ae8f8d310495713adc00177c" ns2:_="" ns3:_="">
    <xsd:import namespace="1b96afb1-e93b-4f16-95ad-429043f977aa"/>
    <xsd:import namespace="1de94ae5-d703-4959-a155-285a95edc8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6afb1-e93b-4f16-95ad-429043f97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6043e0e-a0df-4165-bc28-e1cb24f3fc0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e94ae5-d703-4959-a155-285a95edc82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7ee852-eb1a-4bf6-a3b0-6a541bab5ed9}" ma:internalName="TaxCatchAll" ma:showField="CatchAllData" ma:web="1de94ae5-d703-4959-a155-285a95edc8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de94ae5-d703-4959-a155-285a95edc82c" xsi:nil="true"/>
    <lcf76f155ced4ddcb4097134ff3c332f xmlns="1b96afb1-e93b-4f16-95ad-429043f977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D63BB1-2E7B-4BD5-A167-E494553909D3}"/>
</file>

<file path=customXml/itemProps2.xml><?xml version="1.0" encoding="utf-8"?>
<ds:datastoreItem xmlns:ds="http://schemas.openxmlformats.org/officeDocument/2006/customXml" ds:itemID="{2912A191-CB7F-4FC6-B7F0-1085B61AD52D}"/>
</file>

<file path=customXml/itemProps3.xml><?xml version="1.0" encoding="utf-8"?>
<ds:datastoreItem xmlns:ds="http://schemas.openxmlformats.org/officeDocument/2006/customXml" ds:itemID="{29912C88-50D1-48E7-99A7-6FEBB1AB63D0}"/>
</file>

<file path=docProps/app.xml><?xml version="1.0" encoding="utf-8"?>
<Properties xmlns="http://schemas.openxmlformats.org/officeDocument/2006/extended-properties" xmlns:vt="http://schemas.openxmlformats.org/officeDocument/2006/docPropsVTypes">
  <Template>Normal</Template>
  <TotalTime>1</TotalTime>
  <Pages>13</Pages>
  <Words>21114</Words>
  <Characters>120356</Characters>
  <Application>Microsoft Office Word</Application>
  <DocSecurity>8</DocSecurity>
  <Lines>1002</Lines>
  <Paragraphs>282</Paragraphs>
  <ScaleCrop>false</ScaleCrop>
  <Company/>
  <LinksUpToDate>false</LinksUpToDate>
  <CharactersWithSpaces>141188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(000001.ildoc)</dc:title>
  <dc:creator>(sa-pro-slate-render)</dc:creator>
  <cp:lastModifiedBy>Rebecca Scherer</cp:lastModifiedBy>
  <cp:revision>2</cp:revision>
  <dcterms:created xsi:type="dcterms:W3CDTF">2026-06-24T17:57:00Z</dcterms:created>
  <dcterms:modified xsi:type="dcterms:W3CDTF">2026-06-24T17:57:00Z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2021-06-01T00:00:00Z</vt:filetime>
  </property>
  <property fmtid="{D5CDD505-2E9C-101B-9397-08002B2CF9AE}" pid="3" name="Creator">
    <vt:lpwstr>(BroadVision, Inc.)</vt:lpwstr>
  </property>
  <property fmtid="{D5CDD505-2E9C-101B-9397-08002B2CF9AE}" pid="4" name="LastSaved">
    <vt:filetime>2026-06-24T00:00:00Z</vt:filetime>
  </property>
  <property fmtid="{D5CDD505-2E9C-101B-9397-08002B2CF9AE}" pid="5" name="Producer">
    <vt:lpwstr>GPL Ghostscript 9.23</vt:lpwstr>
  </property>
  <property fmtid="{D5CDD505-2E9C-101B-9397-08002B2CF9AE}" pid="6" name="ContentTypeId">
    <vt:lpwstr>0x010100BD83A40A9C350D43AC86ECA2E4944FE7</vt:lpwstr>
  </property>
</Properties>
</file>